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BC" w:rsidRPr="001150BC" w:rsidRDefault="001150BC" w:rsidP="001150BC">
      <w:pPr>
        <w:shd w:val="clear" w:color="auto" w:fill="FFFFFF"/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1A1A1A"/>
          <w:kern w:val="36"/>
          <w:sz w:val="36"/>
          <w:szCs w:val="36"/>
        </w:rPr>
      </w:pPr>
      <w:r w:rsidRPr="001150BC">
        <w:rPr>
          <w:rFonts w:ascii="TH SarabunPSK" w:eastAsia="Times New Roman" w:hAnsi="TH SarabunPSK" w:cs="TH SarabunPSK"/>
          <w:b/>
          <w:bCs/>
          <w:color w:val="1A1A1A"/>
          <w:kern w:val="36"/>
          <w:sz w:val="36"/>
          <w:szCs w:val="36"/>
          <w:cs/>
        </w:rPr>
        <w:t xml:space="preserve">โครงการอนุรักษ์ สืบสานศิลปะและวัฒนธรรมไทย ทำบุญตักบาตร ปีการศึกษา </w:t>
      </w:r>
      <w:r w:rsidRPr="001150BC">
        <w:rPr>
          <w:rFonts w:ascii="TH SarabunPSK" w:eastAsia="Times New Roman" w:hAnsi="TH SarabunPSK" w:cs="TH SarabunPSK"/>
          <w:b/>
          <w:bCs/>
          <w:color w:val="1A1A1A"/>
          <w:kern w:val="36"/>
          <w:sz w:val="36"/>
          <w:szCs w:val="36"/>
        </w:rPr>
        <w:t>2563</w:t>
      </w:r>
    </w:p>
    <w:p w:rsidR="00A74DA4" w:rsidRPr="001150BC" w:rsidRDefault="00A74DA4"/>
    <w:p w:rsidR="001150BC" w:rsidRDefault="001150BC" w:rsidP="001150BC">
      <w:pPr>
        <w:jc w:val="center"/>
      </w:pPr>
      <w:r>
        <w:fldChar w:fldCharType="begin"/>
      </w:r>
      <w:r>
        <w:instrText xml:space="preserve"> INCLUDEPICTURE "http://fms.bru.ac.th/wp-content/uploads/2020/07/03-1-scaled.jpg"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406.2pt;height:273pt">
            <v:imagedata r:id="rId4" r:href="rId5"/>
          </v:shape>
        </w:pict>
      </w:r>
      <w:r>
        <w:fldChar w:fldCharType="end"/>
      </w:r>
    </w:p>
    <w:p w:rsidR="001150BC" w:rsidRDefault="001150BC"/>
    <w:p w:rsidR="001150BC" w:rsidRDefault="001150BC" w:rsidP="001150BC">
      <w:pPr>
        <w:jc w:val="center"/>
      </w:pPr>
      <w:r>
        <w:fldChar w:fldCharType="begin"/>
      </w:r>
      <w:r>
        <w:instrText xml:space="preserve"> INCLUDEPICTURE "http://fms.bru.ac.th/wp-content/uploads/2020/07/05-1-scaled.jpg" \* MERGEFORMATINET </w:instrText>
      </w:r>
      <w:r>
        <w:fldChar w:fldCharType="separate"/>
      </w:r>
      <w:r>
        <w:pict>
          <v:shape id="_x0000_i1033" type="#_x0000_t75" alt="" style="width:412.2pt;height:257.4pt">
            <v:imagedata r:id="rId6" r:href="rId7"/>
          </v:shape>
        </w:pict>
      </w:r>
      <w:r>
        <w:fldChar w:fldCharType="end"/>
      </w:r>
    </w:p>
    <w:p w:rsidR="001150BC" w:rsidRDefault="001150BC">
      <w:pPr>
        <w:rPr>
          <w:rFonts w:hint="cs"/>
        </w:rPr>
      </w:pPr>
      <w:bookmarkStart w:id="0" w:name="_GoBack"/>
      <w:bookmarkEnd w:id="0"/>
    </w:p>
    <w:sectPr w:rsidR="001150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BC"/>
    <w:rsid w:val="001150BC"/>
    <w:rsid w:val="00A7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261B7"/>
  <w15:chartTrackingRefBased/>
  <w15:docId w15:val="{1ED91F4C-3916-49C0-8329-BC302409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150B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fms.bru.ac.th/wp-content/uploads/2020/07/05-1-scale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fms.bru.ac.th/wp-content/uploads/2020/07/03-1-scaled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2020-09-11T07:22:00Z</dcterms:created>
  <dcterms:modified xsi:type="dcterms:W3CDTF">2020-09-11T07:25:00Z</dcterms:modified>
</cp:coreProperties>
</file>