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bookmarkStart w:id="0" w:name="_GoBack"/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แบบฝึกหัด</w:t>
      </w:r>
    </w:p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 บทนำเกี่ยวกับเคมีวิเคราะห์</w:t>
      </w:r>
    </w:p>
    <w:bookmarkEnd w:id="0"/>
    <w:p w:rsidR="0019565E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9565E" w:rsidRPr="0019565E" w:rsidRDefault="0019565E" w:rsidP="0019565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 xml:space="preserve"> ให้อธิบายความหมายของเคมีวิเคราะห์</w:t>
      </w:r>
    </w:p>
    <w:p w:rsidR="0019565E" w:rsidRPr="0019565E" w:rsidRDefault="0019565E" w:rsidP="0019565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2. 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ให้บอกถึงความสำคัญของเคมีวิเคราะห์</w:t>
      </w:r>
    </w:p>
    <w:p w:rsidR="0019565E" w:rsidRPr="0019565E" w:rsidRDefault="0019565E" w:rsidP="0019565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3.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เปรียบเทียบการวิเคราะห์เชิงคุณภาพและการวิเคราะห์เชิงปริมาณแตกต่างกันอย่างไร</w:t>
      </w:r>
    </w:p>
    <w:p w:rsidR="0019565E" w:rsidRPr="0019565E" w:rsidRDefault="0019565E" w:rsidP="0019565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4. 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วิธีการวิเคราะห์ทางเคมีสามารถจำแนกได้แก่วิธี อะไรบ้าง</w:t>
      </w:r>
    </w:p>
    <w:p w:rsidR="0019565E" w:rsidRPr="0019565E" w:rsidRDefault="0019565E" w:rsidP="0019565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5.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 xml:space="preserve"> การวิเคราะห์ตามปริมาณสารตัวอย่างวิธีใดที่ผู้วิเคราะห์ต้องมีความเชี่ยวชาญสูง เพราะเหตุใด</w:t>
      </w:r>
    </w:p>
    <w:p w:rsidR="0019565E" w:rsidRPr="0019565E" w:rsidRDefault="0019565E" w:rsidP="0019565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6.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ขั้นตอนในการวิเคราะห์ทางเคมีมีกี่ขั้นตอน อะไรบ้าง</w:t>
      </w:r>
    </w:p>
    <w:p w:rsidR="0019565E" w:rsidRPr="0019565E" w:rsidRDefault="0019565E" w:rsidP="0019565E">
      <w:pPr>
        <w:spacing w:after="0" w:line="240" w:lineRule="auto"/>
        <w:ind w:left="336" w:hanging="336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7.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 xml:space="preserve"> สารละลายมาตรฐานปฐมภูมิและสารละลายมาตรฐานทุติยภูมิ มีความแตกต่างกันอย่างไร</w:t>
      </w:r>
    </w:p>
    <w:p w:rsidR="0019565E" w:rsidRPr="0019565E" w:rsidRDefault="0019565E" w:rsidP="0019565E">
      <w:pPr>
        <w:spacing w:after="0" w:line="240" w:lineRule="auto"/>
        <w:ind w:left="336" w:hanging="336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8.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 xml:space="preserve"> สารละลายซูโครส เข้มข้นร้อยละ </w:t>
      </w:r>
      <w:r w:rsidRPr="0019565E">
        <w:rPr>
          <w:rFonts w:ascii="Angsana New" w:eastAsia="Times New Roman" w:hAnsi="Angsana New" w:cs="Angsana New"/>
          <w:sz w:val="32"/>
          <w:szCs w:val="32"/>
        </w:rPr>
        <w:t xml:space="preserve">30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โดยมวล</w:t>
      </w:r>
      <w:r w:rsidRPr="0019565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หมายความว่าอย่างไร</w:t>
      </w:r>
    </w:p>
    <w:p w:rsidR="0019565E" w:rsidRPr="0019565E" w:rsidRDefault="0019565E" w:rsidP="0019565E">
      <w:pPr>
        <w:spacing w:after="0" w:line="240" w:lineRule="auto"/>
        <w:ind w:left="336" w:hanging="336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9.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 xml:space="preserve"> โมลาริตี (</w:t>
      </w:r>
      <w:r w:rsidRPr="0019565E">
        <w:rPr>
          <w:rFonts w:ascii="Angsana New" w:eastAsia="Times New Roman" w:hAnsi="Angsana New" w:cs="Angsana New"/>
          <w:sz w:val="32"/>
          <w:szCs w:val="32"/>
        </w:rPr>
        <w:t xml:space="preserve">molarity)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และ โมแลลิตี (</w:t>
      </w:r>
      <w:r w:rsidRPr="0019565E">
        <w:rPr>
          <w:rFonts w:ascii="Angsana New" w:eastAsia="Times New Roman" w:hAnsi="Angsana New" w:cs="Angsana New"/>
          <w:sz w:val="32"/>
          <w:szCs w:val="32"/>
        </w:rPr>
        <w:t>molality)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 xml:space="preserve"> ใช้เตรียมสารละลายในกรณีใด เพราะเหตุใด</w:t>
      </w:r>
    </w:p>
    <w:p w:rsidR="0019565E" w:rsidRPr="0019565E" w:rsidRDefault="0019565E" w:rsidP="0019565E">
      <w:pPr>
        <w:spacing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19565E">
        <w:rPr>
          <w:rFonts w:ascii="Angsana New" w:eastAsia="Times New Roman" w:hAnsi="Angsana New" w:cs="Angsana New"/>
          <w:sz w:val="32"/>
          <w:szCs w:val="32"/>
        </w:rPr>
        <w:t xml:space="preserve">10.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ส่วนในล้านส่วน (</w:t>
      </w:r>
      <w:r w:rsidRPr="0019565E">
        <w:rPr>
          <w:rFonts w:ascii="Angsana New" w:eastAsia="Times New Roman" w:hAnsi="Angsana New" w:cs="Angsana New"/>
          <w:sz w:val="32"/>
          <w:szCs w:val="32"/>
        </w:rPr>
        <w:t xml:space="preserve">parts per million, ppm)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หน่วยส่วนในพันล้านส่วน (</w:t>
      </w:r>
      <w:r w:rsidRPr="0019565E">
        <w:rPr>
          <w:rFonts w:ascii="Angsana New" w:eastAsia="Times New Roman" w:hAnsi="Angsana New" w:cs="Angsana New"/>
          <w:sz w:val="32"/>
          <w:szCs w:val="32"/>
        </w:rPr>
        <w:t xml:space="preserve">parts per billion, ppb)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และหน่วยส่วนในล้านล้านส่วน (</w:t>
      </w:r>
      <w:r w:rsidRPr="0019565E">
        <w:rPr>
          <w:rFonts w:ascii="Angsana New" w:eastAsia="Times New Roman" w:hAnsi="Angsana New" w:cs="Angsana New"/>
          <w:sz w:val="32"/>
          <w:szCs w:val="32"/>
        </w:rPr>
        <w:t xml:space="preserve">parts per trillion, </w:t>
      </w:r>
      <w:proofErr w:type="spellStart"/>
      <w:r w:rsidRPr="0019565E">
        <w:rPr>
          <w:rFonts w:ascii="Angsana New" w:eastAsia="Times New Roman" w:hAnsi="Angsana New" w:cs="Angsana New"/>
          <w:sz w:val="32"/>
          <w:szCs w:val="32"/>
        </w:rPr>
        <w:t>ppt</w:t>
      </w:r>
      <w:proofErr w:type="spellEnd"/>
      <w:r w:rsidRPr="0019565E">
        <w:rPr>
          <w:rFonts w:ascii="Angsana New" w:eastAsia="Times New Roman" w:hAnsi="Angsana New" w:cs="Angsana New"/>
          <w:sz w:val="32"/>
          <w:szCs w:val="32"/>
        </w:rPr>
        <w:t xml:space="preserve">) </w:t>
      </w:r>
      <w:r w:rsidRPr="0019565E">
        <w:rPr>
          <w:rFonts w:ascii="Angsana New" w:eastAsia="Times New Roman" w:hAnsi="Angsana New" w:cs="Angsana New"/>
          <w:sz w:val="32"/>
          <w:szCs w:val="32"/>
          <w:cs/>
        </w:rPr>
        <w:t>หน่วยใดที่สารตัวอย่างมีความเข้มข้นน้อยที่สุด ยกตัวอย่าง พร้อมอธิบาย</w:t>
      </w:r>
    </w:p>
    <w:p w:rsidR="0019565E" w:rsidRPr="0019565E" w:rsidRDefault="0019565E" w:rsidP="0019565E">
      <w:pPr>
        <w:spacing w:after="0" w:line="240" w:lineRule="auto"/>
        <w:ind w:left="336" w:hanging="336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D000A" w:rsidRDefault="00CD000A"/>
    <w:sectPr w:rsidR="00CD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D"/>
    <w:rsid w:val="0019565E"/>
    <w:rsid w:val="00684BA8"/>
    <w:rsid w:val="00986BC3"/>
    <w:rsid w:val="00CD000A"/>
    <w:rsid w:val="00E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PITAT</dc:creator>
  <cp:lastModifiedBy>PITAT</cp:lastModifiedBy>
  <cp:revision>4</cp:revision>
  <dcterms:created xsi:type="dcterms:W3CDTF">2019-09-06T07:36:00Z</dcterms:created>
  <dcterms:modified xsi:type="dcterms:W3CDTF">2019-09-06T07:43:00Z</dcterms:modified>
</cp:coreProperties>
</file>