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3C" w:rsidRPr="008375C2" w:rsidRDefault="0075183C" w:rsidP="0075183C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แผนการสอนตามกรอบมาตรฐานการอุดมศึกษา (</w:t>
      </w:r>
      <w:r>
        <w:rPr>
          <w:rFonts w:ascii="Browallia New" w:hAnsi="Browallia New" w:cs="Browallia New"/>
          <w:b/>
          <w:bCs/>
          <w:sz w:val="36"/>
          <w:szCs w:val="36"/>
          <w:lang w:bidi="th-TH"/>
        </w:rPr>
        <w:t>TQF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)</w:t>
      </w:r>
    </w:p>
    <w:p w:rsidR="0075183C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ชื่อสถาบันอุดมศึกษา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มหาวิทยาลัยราช</w:t>
      </w:r>
      <w:proofErr w:type="spellStart"/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ภัฏ</w:t>
      </w:r>
      <w:proofErr w:type="spellEnd"/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บุรีรัมย์</w:t>
      </w:r>
    </w:p>
    <w:p w:rsidR="0075183C" w:rsidRPr="00BD7910" w:rsidRDefault="0075183C" w:rsidP="0075183C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วิทยา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เขต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คณะ/ภาควิชา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วิทยาศาสตร์</w:t>
      </w:r>
    </w:p>
    <w:p w:rsidR="0075183C" w:rsidRPr="0028436C" w:rsidRDefault="0075183C" w:rsidP="0075183C">
      <w:pPr>
        <w:pStyle w:val="7"/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หมวดที่ ๑</w:t>
      </w:r>
      <w:r w:rsidRPr="0028436C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ข้อมูลทั่วไป</w:t>
      </w:r>
    </w:p>
    <w:p w:rsidR="0075183C" w:rsidRDefault="0075183C" w:rsidP="0075183C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รหัสและชื่อรายวิชา</w:t>
      </w:r>
    </w:p>
    <w:p w:rsidR="0075183C" w:rsidRPr="009A23AE" w:rsidRDefault="00F32DD3" w:rsidP="0075183C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4082103</w:t>
      </w:r>
      <w:r w:rsidR="0075183C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="0075183C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สรีรวิทยาการออกกำลังกาย (</w:t>
      </w:r>
      <w:r w:rsidR="0075183C">
        <w:rPr>
          <w:rFonts w:ascii="Browallia New" w:hAnsi="Browallia New" w:cs="Browallia New"/>
          <w:sz w:val="32"/>
          <w:szCs w:val="32"/>
          <w:lang w:val="en-US" w:bidi="th-TH"/>
        </w:rPr>
        <w:t>Physiology of Exercise</w:t>
      </w:r>
      <w:r w:rsidR="0075183C">
        <w:rPr>
          <w:rFonts w:ascii="Browallia New" w:hAnsi="Browallia New" w:cs="Browallia New" w:hint="cs"/>
          <w:sz w:val="32"/>
          <w:szCs w:val="32"/>
          <w:cs/>
          <w:lang w:val="en-US" w:bidi="th-TH"/>
        </w:rPr>
        <w:t>)</w:t>
      </w:r>
    </w:p>
    <w:p w:rsidR="0075183C" w:rsidRPr="009A23AE" w:rsidRDefault="0075183C" w:rsidP="0075183C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กิต</w:t>
      </w:r>
      <w:proofErr w:type="spellEnd"/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p w:rsidR="0075183C" w:rsidRDefault="0075183C" w:rsidP="0075183C">
      <w:pPr>
        <w:ind w:firstLine="720"/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2(1-2-3)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๓.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หลักสูตร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ประเภทของรายวิชา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</w: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วิชาบังคับ หลักสูตรวิทยา</w:t>
      </w:r>
      <w:proofErr w:type="spellStart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ศาสตร</w:t>
      </w:r>
      <w:proofErr w:type="spellEnd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บัณฑิต สาขาวิชาวิทยาศาสตร์การกีฬา</w:t>
      </w:r>
    </w:p>
    <w:p w:rsidR="0075183C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อาจารย์ผู้รับผิดชอบรายวิชา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75183C" w:rsidRDefault="0075183C" w:rsidP="0075183C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A23AE">
        <w:rPr>
          <w:rFonts w:ascii="Browallia New" w:hAnsi="Browallia New" w:cs="Browallia New" w:hint="cs"/>
          <w:sz w:val="32"/>
          <w:szCs w:val="32"/>
          <w:cs/>
          <w:lang w:bidi="th-TH"/>
        </w:rPr>
        <w:t>อาจารย์วิศรุต  ศรีแก้ว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</w:p>
    <w:p w:rsidR="0075183C" w:rsidRDefault="0075183C" w:rsidP="0075183C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สถานที่ติดต่อ อาคารศูนย์ฝึกประสบการณ์วิ</w:t>
      </w:r>
      <w:r w:rsidR="00F32DD3">
        <w:rPr>
          <w:rFonts w:ascii="Browallia New" w:hAnsi="Browallia New" w:cs="Browallia New" w:hint="cs"/>
          <w:sz w:val="32"/>
          <w:szCs w:val="32"/>
          <w:cs/>
          <w:lang w:bidi="th-TH"/>
        </w:rPr>
        <w:t>ชาชีพวิทยาศาสตร์การกีฬา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ชั้น </w:t>
      </w:r>
      <w:r>
        <w:rPr>
          <w:rFonts w:ascii="Browallia New" w:hAnsi="Browallia New" w:cs="Browallia New"/>
          <w:sz w:val="32"/>
          <w:szCs w:val="32"/>
          <w:lang w:bidi="th-TH"/>
        </w:rPr>
        <w:t>1</w:t>
      </w:r>
    </w:p>
    <w:p w:rsidR="0075183C" w:rsidRDefault="0075183C" w:rsidP="0075183C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เบอร์โทรศัพท์ </w:t>
      </w:r>
      <w:r>
        <w:rPr>
          <w:rFonts w:ascii="Browallia New" w:hAnsi="Browallia New" w:cs="Browallia New"/>
          <w:sz w:val="32"/>
          <w:szCs w:val="32"/>
          <w:lang w:bidi="th-TH"/>
        </w:rPr>
        <w:t>088-582-5952</w:t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E-mail: </w:t>
      </w:r>
      <w:hyperlink r:id="rId6" w:history="1">
        <w:r w:rsidRPr="002810E5">
          <w:rPr>
            <w:rStyle w:val="a3"/>
            <w:rFonts w:ascii="Browallia New" w:hAnsi="Browallia New" w:cs="Browallia New"/>
            <w:sz w:val="32"/>
            <w:szCs w:val="32"/>
            <w:lang w:bidi="th-TH"/>
          </w:rPr>
          <w:t>wisarut.sk@bru.ac.th</w:t>
        </w:r>
      </w:hyperlink>
    </w:p>
    <w:p w:rsidR="0075183C" w:rsidRPr="009A23AE" w:rsidRDefault="0075183C" w:rsidP="0075183C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 xml:space="preserve">Facebook: </w:t>
      </w:r>
      <w:r w:rsidR="00F32DD3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วิศรุต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ศรีแก้ว</w:t>
      </w:r>
    </w:p>
    <w:p w:rsidR="0075183C" w:rsidRDefault="0075183C" w:rsidP="0075183C">
      <w:pPr>
        <w:pStyle w:val="7"/>
        <w:spacing w:before="0" w:after="0"/>
        <w:rPr>
          <w:rFonts w:ascii="Browallia New" w:hAnsi="Browallia New" w:cs="Browallia New"/>
          <w:sz w:val="32"/>
          <w:szCs w:val="32"/>
          <w:highlight w:val="yellow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ภาค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การศึกษา / ชั้นปีที่เรียน</w:t>
      </w:r>
    </w:p>
    <w:p w:rsidR="0075183C" w:rsidRPr="00FE52F2" w:rsidRDefault="0075183C" w:rsidP="0075183C">
      <w:pPr>
        <w:pStyle w:val="7"/>
        <w:spacing w:before="0" w:after="0"/>
        <w:ind w:firstLine="720"/>
        <w:rPr>
          <w:rFonts w:ascii="Browallia New" w:hAnsi="Browallia New" w:cs="Browallia New"/>
          <w:b/>
          <w:sz w:val="32"/>
          <w:szCs w:val="32"/>
          <w:cs/>
          <w:lang w:val="en-US" w:bidi="th-TH"/>
        </w:rPr>
      </w:pPr>
      <w:r w:rsidRPr="009A23AE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ภาค</w:t>
      </w:r>
      <w:r>
        <w:rPr>
          <w:rFonts w:ascii="Browallia New" w:hAnsi="Browallia New" w:cs="Browallia New"/>
          <w:b/>
          <w:sz w:val="32"/>
          <w:szCs w:val="32"/>
          <w:cs/>
          <w:lang w:bidi="th-TH"/>
        </w:rPr>
        <w:t>การศึกษ</w:t>
      </w: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า </w:t>
      </w:r>
      <w:r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1 </w:t>
      </w:r>
      <w:r w:rsidRPr="00FE52F2">
        <w:rPr>
          <w:rFonts w:ascii="Browallia New" w:hAnsi="Browallia New" w:cs="Browallia New" w:hint="cs"/>
          <w:b/>
          <w:sz w:val="32"/>
          <w:szCs w:val="32"/>
          <w:cs/>
          <w:lang w:val="en-US" w:bidi="th-TH"/>
        </w:rPr>
        <w:t xml:space="preserve">ชั้นปีที่ </w:t>
      </w:r>
      <w:r w:rsidRPr="00FE52F2">
        <w:rPr>
          <w:rFonts w:ascii="Browallia New" w:hAnsi="Browallia New" w:cs="Browallia New"/>
          <w:bCs/>
          <w:sz w:val="32"/>
          <w:szCs w:val="32"/>
          <w:lang w:val="en-US" w:bidi="th-TH"/>
        </w:rPr>
        <w:t>2</w:t>
      </w:r>
      <w:r w:rsidRPr="00FE52F2">
        <w:rPr>
          <w:rFonts w:ascii="Browallia New" w:hAnsi="Browallia New" w:cs="Browallia New"/>
          <w:b/>
          <w:sz w:val="32"/>
          <w:szCs w:val="32"/>
          <w:lang w:val="en-US" w:bidi="th-TH"/>
        </w:rPr>
        <w:t xml:space="preserve"> </w:t>
      </w:r>
      <w:r w:rsidRPr="00FE52F2">
        <w:rPr>
          <w:rFonts w:ascii="Browallia New" w:hAnsi="Browallia New" w:cs="Browallia New" w:hint="cs"/>
          <w:b/>
          <w:sz w:val="32"/>
          <w:szCs w:val="32"/>
          <w:cs/>
          <w:lang w:val="en-US" w:bidi="th-TH"/>
        </w:rPr>
        <w:t>นักศึกษาสาขาวิชาวิทยาศาสตร์การกีฬา</w:t>
      </w:r>
    </w:p>
    <w:p w:rsidR="0075183C" w:rsidRDefault="0075183C" w:rsidP="0075183C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๖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ที่ต้องเรียนมา</w:t>
      </w:r>
      <w: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ก่อน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re-requisite)</w:t>
      </w:r>
    </w:p>
    <w:p w:rsidR="0075183C" w:rsidRDefault="0075183C" w:rsidP="0075183C">
      <w:pPr>
        <w:pStyle w:val="7"/>
        <w:spacing w:before="0"/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val="en-US" w:bidi="th-TH"/>
        </w:rPr>
        <w:t xml:space="preserve">4081101 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กายว</w:t>
      </w:r>
      <w:r w:rsidR="00F32DD3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ิภาคศาสตร์และสรีรวิทยาของมนุษย์</w:t>
      </w:r>
    </w:p>
    <w:p w:rsidR="0075183C" w:rsidRDefault="0075183C" w:rsidP="0075183C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วิชาที่ต้องเรียน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พร้อมกัน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Co-requisites)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</w:p>
    <w:p w:rsidR="0075183C" w:rsidRPr="00FE52F2" w:rsidRDefault="0075183C" w:rsidP="0075183C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FE52F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ไม่มี</w:t>
      </w:r>
    </w:p>
    <w:p w:rsidR="0075183C" w:rsidRPr="00C41F73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๘.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สถานที่เรียน  </w:t>
      </w:r>
    </w:p>
    <w:p w:rsidR="0075183C" w:rsidRPr="00FE52F2" w:rsidRDefault="0075183C" w:rsidP="0075183C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75183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ห้อง</w:t>
      </w:r>
      <w:r w:rsidRPr="0075183C">
        <w:rPr>
          <w:rFonts w:ascii="Browallia New" w:hAnsi="Browallia New" w:cs="Browallia New"/>
          <w:b/>
          <w:sz w:val="32"/>
          <w:szCs w:val="32"/>
          <w:lang w:bidi="th-TH"/>
        </w:rPr>
        <w:t xml:space="preserve"> </w:t>
      </w:r>
      <w:r w:rsidRPr="0075183C">
        <w:rPr>
          <w:rFonts w:ascii="Browallia New" w:hAnsi="Browallia New" w:cs="Browallia New"/>
          <w:bCs/>
          <w:sz w:val="32"/>
          <w:szCs w:val="32"/>
          <w:lang w:bidi="th-TH"/>
        </w:rPr>
        <w:t xml:space="preserve">Fitness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อาคารศูนย์ฝึกประสบการณ์วิ</w:t>
      </w:r>
      <w:r w:rsidR="00F32DD3">
        <w:rPr>
          <w:rFonts w:ascii="Browallia New" w:hAnsi="Browallia New" w:cs="Browallia New" w:hint="cs"/>
          <w:sz w:val="32"/>
          <w:szCs w:val="32"/>
          <w:cs/>
          <w:lang w:bidi="th-TH"/>
        </w:rPr>
        <w:t>ชาชีพวิทยาศาสตร์การกีฬา</w:t>
      </w:r>
    </w:p>
    <w:p w:rsidR="0075183C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รายละเอียด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ของรายวิชาครั้งล่าสุด</w:t>
      </w:r>
    </w:p>
    <w:p w:rsidR="0075183C" w:rsidRPr="00FE52F2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ab/>
      </w:r>
      <w:r w:rsidR="00F32DD3" w:rsidRPr="00F32DD3">
        <w:rPr>
          <w:rFonts w:ascii="Browallia New" w:hAnsi="Browallia New" w:cs="Browallia New"/>
          <w:sz w:val="32"/>
          <w:szCs w:val="32"/>
          <w:lang w:bidi="th-TH"/>
        </w:rPr>
        <w:t xml:space="preserve">20 </w:t>
      </w:r>
      <w:r w:rsidR="00F32DD3" w:rsidRPr="00F32DD3">
        <w:rPr>
          <w:rFonts w:ascii="Browallia New" w:hAnsi="Browallia New" w:cs="Browallia New"/>
          <w:sz w:val="32"/>
          <w:szCs w:val="32"/>
          <w:cs/>
          <w:lang w:bidi="th-TH"/>
        </w:rPr>
        <w:t xml:space="preserve">ธันวาคม </w:t>
      </w:r>
      <w:r w:rsidR="00F32DD3" w:rsidRPr="00F32DD3">
        <w:rPr>
          <w:rFonts w:ascii="Browallia New" w:hAnsi="Browallia New" w:cs="Browallia New"/>
          <w:sz w:val="32"/>
          <w:szCs w:val="32"/>
          <w:lang w:bidi="th-TH"/>
        </w:rPr>
        <w:t>2560</w:t>
      </w:r>
    </w:p>
    <w:p w:rsidR="0075183C" w:rsidRPr="00F736CB" w:rsidRDefault="0075183C" w:rsidP="0075183C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</w:p>
    <w:p w:rsidR="0075183C" w:rsidRDefault="0075183C" w:rsidP="00CD7798">
      <w:pPr>
        <w:pStyle w:val="7"/>
        <w:spacing w:before="120" w:after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D7798" w:rsidRDefault="00CD7798" w:rsidP="00CD7798">
      <w:pPr>
        <w:rPr>
          <w:lang w:val="en-AU" w:bidi="th-TH"/>
        </w:rPr>
      </w:pPr>
    </w:p>
    <w:p w:rsidR="00CD7798" w:rsidRPr="00CD7798" w:rsidRDefault="00CD7798" w:rsidP="00CD7798">
      <w:pPr>
        <w:rPr>
          <w:cs/>
          <w:lang w:val="en-AU" w:bidi="th-TH"/>
        </w:rPr>
      </w:pPr>
    </w:p>
    <w:p w:rsidR="00F32DD3" w:rsidRDefault="00F32DD3" w:rsidP="0075183C">
      <w:pPr>
        <w:pStyle w:val="7"/>
        <w:spacing w:before="120" w:after="0"/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</w:p>
    <w:p w:rsidR="0075183C" w:rsidRPr="0028436C" w:rsidRDefault="0075183C" w:rsidP="0075183C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 xml:space="preserve">หมวดที่ ๒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จุดมุ่งหมายและวัตถุประสงค์</w:t>
      </w:r>
    </w:p>
    <w:p w:rsidR="0075183C" w:rsidRDefault="0075183C" w:rsidP="0075183C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FE52F2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 xml:space="preserve">- 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มีความรู้ ความเข้าใจเกี่ยวกับกลไกการทำงาน การตอบสนองทางสรีรวิทยาของระบบต่างๆ ต่อการออกกำลังกาย</w:t>
      </w:r>
    </w:p>
    <w:p w:rsidR="0075183C" w:rsidRPr="00FE52F2" w:rsidRDefault="0075183C" w:rsidP="0075183C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 xml:space="preserve">- สามารถประยุกต์ความรู้ทางสรีรวิทยาการออกกำลังกายสำหรับวิชาชีพได้ </w:t>
      </w:r>
    </w:p>
    <w:p w:rsidR="0075183C" w:rsidRDefault="0075183C" w:rsidP="0075183C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วัตถุประสงค์ในการพัฒนา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/ปรับปรุง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</w:t>
      </w:r>
    </w:p>
    <w:p w:rsidR="0075183C" w:rsidRPr="001079F3" w:rsidRDefault="0075183C" w:rsidP="0075183C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1079F3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>เพ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ื่อให้นักศึกษาได้รับความรู้ที่เหมาะสมกับสถานการณ์ปัจจุบัน เนื้อหา ระยะเวลาของการเรียนการสอน และมีค</w:t>
      </w:r>
      <w:r w:rsidR="00F32DD3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วามสอดคล้องกับกรอบมาตรฐานคุณวุฒิ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ระดับอุดมศึกษา</w:t>
      </w:r>
    </w:p>
    <w:p w:rsidR="0075183C" w:rsidRDefault="0075183C" w:rsidP="0075183C">
      <w:pPr>
        <w:pStyle w:val="7"/>
        <w:spacing w:before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183C" w:rsidRPr="001079F3" w:rsidRDefault="0075183C" w:rsidP="0075183C">
      <w:pPr>
        <w:pStyle w:val="7"/>
        <w:spacing w:before="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๓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ลักษณะและการดำเนินการ</w:t>
      </w:r>
    </w:p>
    <w:p w:rsidR="0075183C" w:rsidRDefault="0075183C" w:rsidP="0075183C">
      <w:pPr>
        <w:pStyle w:val="7"/>
        <w:spacing w:before="0" w:after="0"/>
        <w:rPr>
          <w:rFonts w:ascii="Browallia New" w:hAnsi="Browallia New" w:cs="Browallia New"/>
          <w:bCs/>
          <w:sz w:val="32"/>
          <w:szCs w:val="32"/>
          <w:lang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๑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คำอธิบายรายวิช</w:t>
      </w:r>
      <w:r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า</w:t>
      </w:r>
    </w:p>
    <w:p w:rsidR="0075183C" w:rsidRDefault="0075183C" w:rsidP="0075183C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กลไกการทำงาน การตอบสนองทางสรีรวิทยาของระบบต่างๆ เช่น ระบบโครงร่าง ระบบกล้ามเนื้อ ระบบประสาท ระบบหายใจ ระบบ</w:t>
      </w:r>
      <w:r w:rsidR="00F32DD3">
        <w:rPr>
          <w:rFonts w:ascii="Browallia New" w:hAnsi="Browallia New" w:cs="Browallia New" w:hint="cs"/>
          <w:sz w:val="32"/>
          <w:szCs w:val="32"/>
          <w:cs/>
          <w:lang w:bidi="th-TH"/>
        </w:rPr>
        <w:t>หัวใจ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ไหลเวียนเลือด ระบบย่อยอาหาร ระบบทางเดินปัสสาวะ ระบบพลังงาน ระบบต่อมไร้ท่อ และระบบภูมิคุ้</w:t>
      </w:r>
      <w:r w:rsidR="00F32DD3">
        <w:rPr>
          <w:rFonts w:ascii="Browallia New" w:hAnsi="Browallia New" w:cs="Browallia New" w:hint="cs"/>
          <w:sz w:val="32"/>
          <w:szCs w:val="32"/>
          <w:cs/>
          <w:lang w:bidi="th-TH"/>
        </w:rPr>
        <w:t>มกัน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และก</w:t>
      </w:r>
      <w:r w:rsidR="00F32DD3">
        <w:rPr>
          <w:rFonts w:ascii="Browallia New" w:hAnsi="Browallia New" w:cs="Browallia New" w:hint="cs"/>
          <w:sz w:val="32"/>
          <w:szCs w:val="32"/>
          <w:cs/>
          <w:lang w:bidi="th-TH"/>
        </w:rPr>
        <w:t>ารใช้พลังงานของร่างกาย นำมา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ประยุกต์</w:t>
      </w:r>
      <w:r w:rsidR="00F32DD3">
        <w:rPr>
          <w:rFonts w:ascii="Browallia New" w:hAnsi="Browallia New" w:cs="Browallia New" w:hint="cs"/>
          <w:sz w:val="32"/>
          <w:szCs w:val="32"/>
          <w:cs/>
          <w:lang w:bidi="th-TH"/>
        </w:rPr>
        <w:t>ใช้ในการออกกำลังกายและกีฬา</w:t>
      </w:r>
    </w:p>
    <w:p w:rsidR="0075183C" w:rsidRDefault="0075183C" w:rsidP="0075183C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75183C" w:rsidRDefault="0075183C" w:rsidP="0075183C">
      <w:pPr>
        <w:rPr>
          <w:rFonts w:ascii="Browallia New" w:hAnsi="Browallia New" w:cs="Browallia New"/>
          <w:sz w:val="16"/>
          <w:szCs w:val="16"/>
          <w:lang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๒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  <w:lang w:bidi="th-TH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จำนวนชั่วโมงที่ใช้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ต่อ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ภาคการศึกษา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การบรรยาย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15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75183C" w:rsidRDefault="0075183C" w:rsidP="0075183C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การสอนเสริม 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ตามความต้องการของนักศึกษา หรือมีการสอนชดเชย</w:t>
      </w:r>
    </w:p>
    <w:p w:rsidR="0075183C" w:rsidRDefault="0075183C" w:rsidP="0075183C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การฝึกปฏิบัติงาน 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30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75183C" w:rsidRPr="00B604C6" w:rsidRDefault="0075183C" w:rsidP="0075183C">
      <w:pPr>
        <w:ind w:left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การศึกษาด้วยตนเอง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45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75183C" w:rsidRDefault="0075183C" w:rsidP="0075183C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75183C" w:rsidRPr="001E431B" w:rsidRDefault="0075183C" w:rsidP="0075183C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E431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75183C" w:rsidRPr="00B604C6" w:rsidRDefault="0075183C" w:rsidP="0075183C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อาจารย์จัดเวลา</w:t>
      </w:r>
      <w:r w:rsidRPr="001F391C">
        <w:rPr>
          <w:rFonts w:ascii="Browallia New" w:hAnsi="Browallia New" w:cs="Browallia New"/>
          <w:sz w:val="32"/>
          <w:szCs w:val="32"/>
          <w:cs/>
          <w:lang w:bidi="th-TH"/>
        </w:rPr>
        <w:t>ให้คำปรึ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กับนักศึกษาเป็นรายบุคคลหรือกลุ่มตามความต้องการ โดยกำหนดไว้สัปดาห์ละ 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75183C" w:rsidRPr="005C2DD4" w:rsidRDefault="0075183C" w:rsidP="0075183C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p w:rsidR="0075183C" w:rsidRDefault="0075183C" w:rsidP="0075183C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75183C" w:rsidRDefault="0075183C" w:rsidP="0075183C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75183C" w:rsidRDefault="0075183C" w:rsidP="0075183C">
      <w:pPr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CD7798" w:rsidRDefault="00CD7798" w:rsidP="0075183C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CD7798" w:rsidRDefault="00CD7798" w:rsidP="0075183C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75183C" w:rsidRPr="0028436C" w:rsidRDefault="0075183C" w:rsidP="0075183C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lastRenderedPageBreak/>
        <w:t xml:space="preserve">หมวดที่ ๔ </w:t>
      </w:r>
      <w:r w:rsidRPr="0028436C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 xml:space="preserve">  การพัฒนาผล</w:t>
      </w: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>การเรียนรู้ของนักศึกษา</w:t>
      </w:r>
    </w:p>
    <w:p w:rsidR="0075183C" w:rsidRDefault="0075183C" w:rsidP="0075183C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75183C" w:rsidRPr="00B604C6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604C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 คุณธรรม จริยธรรม</w:t>
      </w:r>
    </w:p>
    <w:p w:rsidR="0075183C" w:rsidRPr="00B604C6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604C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</w:p>
    <w:p w:rsidR="0075183C" w:rsidRPr="00B604C6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- ให้นักศึกษาตระหนักถึงคุณธรรม จริยธรรม การเสียสละ และมีความซื่อสัตย์สุจริต</w:t>
      </w:r>
    </w:p>
    <w:p w:rsidR="0075183C" w:rsidRPr="00B604C6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ให้นักศึกษามีวินัย ตรงต่อเวลา มีความรับผิดชอบในหน้าที่ของตนเองและในสังคม</w:t>
      </w:r>
    </w:p>
    <w:p w:rsidR="0075183C" w:rsidRPr="00B604C6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ให้นักศึกษามีภาวะความเป็นผู้นำและผู้ตาม สามารถทำงานเป็นทีมและสามารถแก้ไขปัญหา  ความขัดแย้งและลำดับความสำคัญของปัญหาได้</w:t>
      </w:r>
    </w:p>
    <w:p w:rsidR="0075183C" w:rsidRPr="00B604C6" w:rsidRDefault="0075183C" w:rsidP="0075183C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 w:rsidRPr="00B604C6">
        <w:rPr>
          <w:rFonts w:ascii="Browallia New" w:hAnsi="Browallia New" w:cs="Browallia New"/>
          <w:sz w:val="32"/>
          <w:szCs w:val="32"/>
          <w:rtl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rtl/>
          <w:cs/>
        </w:rPr>
        <w:t xml:space="preserve">        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</w:p>
    <w:p w:rsidR="0075183C" w:rsidRDefault="0075183C" w:rsidP="0075183C">
      <w:pPr>
        <w:tabs>
          <w:tab w:val="left" w:pos="1260"/>
        </w:tabs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-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เคารพกฎระเบียบและข้อบังคับต่างๆ  ขององค์กรและสังคม</w:t>
      </w:r>
    </w:p>
    <w:p w:rsidR="0075183C" w:rsidRPr="00B604C6" w:rsidRDefault="0075183C" w:rsidP="0075183C">
      <w:pPr>
        <w:tabs>
          <w:tab w:val="left" w:pos="1260"/>
        </w:tabs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-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:rsidR="0075183C" w:rsidRPr="006F7E69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๑.๒  วิธีการสอน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การบรรยาย และอธิบาย</w:t>
      </w:r>
    </w:p>
    <w:p w:rsidR="0075183C" w:rsidRPr="006F7E69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๑.๓  วิธีการประเมินผล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ประเมินผลการเข้าเรียน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ประเมินผลการสอบภาคทฤษฎี และภาคปฏิบัติ</w:t>
      </w:r>
    </w:p>
    <w:p w:rsidR="0075183C" w:rsidRPr="006F7E69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 ความรู้</w:t>
      </w:r>
    </w:p>
    <w:p w:rsidR="0075183C" w:rsidRPr="006F7E69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๒.๑  ความรู้ที่ต้องได้รับ</w:t>
      </w:r>
    </w:p>
    <w:p w:rsidR="0075183C" w:rsidRDefault="0075183C" w:rsidP="002B2086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 </w:t>
      </w:r>
      <w:r w:rsidR="002B2086">
        <w:rPr>
          <w:rFonts w:ascii="Browallia New" w:hAnsi="Browallia New" w:cs="Browallia New" w:hint="cs"/>
          <w:sz w:val="32"/>
          <w:szCs w:val="32"/>
          <w:cs/>
          <w:lang w:bidi="th-TH"/>
        </w:rPr>
        <w:t>มีความรู้เกี่ยวกับ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กลไกการทำงาน การตอบสนองทางสรีรวิทยาของระบบต่างๆ เช่น ระบบโครงร่าง ระบบกล้ามเนื้อ ระบบประสาท ระบบหายใจ ระบบไหลเวียนเลือด ระบบย่อยอาหาร ระบบทางเดินปัสสาวะ ระบบพลังงาน ระบบต่อมไร้ท่อ และระบบภูมิคุ้มกันของร่างกายต่อการออกกำลังกาย และการใช้พลังงานของร่างกาย รวมถึงการประยุกต์ความรู้ทางสรีรวิทยาการออกกำลังกายสำหรับวิชาชีพ</w:t>
      </w:r>
    </w:p>
    <w:p w:rsidR="0075183C" w:rsidRPr="006F7E69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๒.๒  วิธีการสอน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</w:t>
      </w:r>
      <w:r w:rsidR="002B208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- การบรรยาย การอธิบาย ใช้สื่อการสอน </w:t>
      </w:r>
      <w:r w:rsidR="002B2086">
        <w:rPr>
          <w:rFonts w:ascii="Browallia New" w:hAnsi="Browallia New" w:cs="Browallia New"/>
          <w:sz w:val="32"/>
          <w:szCs w:val="32"/>
          <w:lang w:bidi="th-TH"/>
        </w:rPr>
        <w:t>power point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นักศึกษา ฝึกปฏิบัติ</w:t>
      </w:r>
    </w:p>
    <w:p w:rsidR="0075183C" w:rsidRPr="006F7E69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๒.๓  วิธีการประเมินผล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</w:t>
      </w:r>
      <w:r w:rsidR="002B208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- ประเมินผลการสอบกลางภาค ปลายภาค</w:t>
      </w:r>
    </w:p>
    <w:p w:rsidR="002B2086" w:rsidRDefault="002B2086" w:rsidP="0075183C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การส่งงาน</w:t>
      </w:r>
    </w:p>
    <w:p w:rsidR="0075183C" w:rsidRPr="006F7E69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ทักษะทางปัญญา</w:t>
      </w:r>
    </w:p>
    <w:p w:rsidR="0075183C" w:rsidRPr="006F7E69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๓.๑  ทักษะทางปัญญาที่ต้องพัฒนา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การนำความรู้ไปประยุกต์ใช้ในชีวิตประจำวันได้</w:t>
      </w:r>
    </w:p>
    <w:p w:rsidR="002B2086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</w:p>
    <w:p w:rsidR="0075183C" w:rsidRPr="006F7E69" w:rsidRDefault="0075183C" w:rsidP="002B2086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lastRenderedPageBreak/>
        <w:t>๓.๒  วิธีการสอน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</w:t>
      </w:r>
      <w:r w:rsidR="002B208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- บรรยาย อธิบาย การปฏิบัติ</w:t>
      </w:r>
    </w:p>
    <w:p w:rsidR="0075183C" w:rsidRPr="006540C1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๓.๓  วิธีการประเมินผล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ประเมินผลจากการปฏิบัติ 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การสอบภาคทฤษฎี</w:t>
      </w:r>
    </w:p>
    <w:p w:rsidR="0075183C" w:rsidRPr="006540C1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๔.๑  ทักษะความสัมพันธ์ระหว่างบุคคลและความรับผิดชอบที่ต้องพัฒนา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การสร้างสัมพันธภาพระหว่างผู้เรียนด้วยกัน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การเป็นผู้นำ ผู้ตาม ตลอดจนการทำงานเป็นทีม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การศึกษาค้นคว้าด้วยตนเอง มีความรับผิดชอบต่องานที่ได้รับมอบหมายตามกำหนดเวลา</w:t>
      </w:r>
    </w:p>
    <w:p w:rsidR="0075183C" w:rsidRPr="006540C1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๔.๒  วิธีการสอน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การทำงานกลุ่ม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การแลกเปลี่ยนเรียนรู้ และข้อมูลระหว่างกลุ่ม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การนำเสนอ</w:t>
      </w:r>
    </w:p>
    <w:p w:rsidR="0075183C" w:rsidRPr="006540C1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๔.๓  วิธีการประเมินผล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ประเมินจากพฤติกรรมการทำงานเป็นกลุ่ม และระหว่างกลุ่ม</w:t>
      </w:r>
    </w:p>
    <w:p w:rsidR="0075183C" w:rsidRPr="006540C1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75183C" w:rsidRPr="00DB0EFD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การสื่อสารด้วยวิธีการพูด การฟัง การเขียน การแสดงทักษะการเคลื่อนไหว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การสืบค้นข้อมูลจากช่องทางต่างๆ</w:t>
      </w:r>
    </w:p>
    <w:p w:rsidR="0075183C" w:rsidRPr="00DB0EFD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๕.๒  วิธีการสอน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การบรรยายประกอบการสาธิตและการฝึกปฏิบัติ</w:t>
      </w:r>
    </w:p>
    <w:p w:rsidR="0075183C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แนะนำแหล่งสืบค้นข้อมูลจากช่องทางต่างๆ </w:t>
      </w:r>
    </w:p>
    <w:p w:rsidR="0075183C" w:rsidRPr="00DB0EFD" w:rsidRDefault="0075183C" w:rsidP="0075183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๕.๓  วิธีการประเมินผล</w:t>
      </w:r>
    </w:p>
    <w:p w:rsidR="0075183C" w:rsidRPr="00BD7910" w:rsidRDefault="0075183C" w:rsidP="0075183C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ประเมินผลจากการปฏิบัติ</w:t>
      </w:r>
    </w:p>
    <w:p w:rsidR="0075183C" w:rsidRDefault="0075183C" w:rsidP="0075183C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183C" w:rsidRDefault="0075183C" w:rsidP="0075183C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183C" w:rsidRDefault="0075183C" w:rsidP="00F32DD3">
      <w:pPr>
        <w:pStyle w:val="9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</w:p>
    <w:p w:rsidR="00F32DD3" w:rsidRPr="00F32DD3" w:rsidRDefault="00F32DD3" w:rsidP="00F32DD3">
      <w:pPr>
        <w:rPr>
          <w:lang w:val="en-AU" w:bidi="th-TH"/>
        </w:rPr>
      </w:pPr>
    </w:p>
    <w:p w:rsidR="0075183C" w:rsidRPr="0028436C" w:rsidRDefault="0075183C" w:rsidP="0075183C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 xml:space="preserve">หมวดที่ ๕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แผนการสอนและการประเมินผล</w:t>
      </w:r>
    </w:p>
    <w:p w:rsidR="0075183C" w:rsidRPr="006368A3" w:rsidRDefault="0075183C" w:rsidP="0075183C">
      <w:pPr>
        <w:pStyle w:val="7"/>
        <w:spacing w:before="0" w:after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8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605"/>
        <w:gridCol w:w="1038"/>
        <w:gridCol w:w="1955"/>
        <w:gridCol w:w="466"/>
        <w:gridCol w:w="466"/>
        <w:gridCol w:w="466"/>
        <w:gridCol w:w="466"/>
        <w:gridCol w:w="466"/>
      </w:tblGrid>
      <w:tr w:rsidR="0075183C" w:rsidRPr="004F51BF" w:rsidTr="00EA58CC">
        <w:trPr>
          <w:jc w:val="center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แผนการสอน</w:t>
            </w:r>
          </w:p>
        </w:tc>
      </w:tr>
      <w:tr w:rsidR="0075183C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จำนวนชั่วโมง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ผู้สอน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กิจกรรมการเรียน</w:t>
            </w:r>
          </w:p>
          <w:p w:rsidR="0075183C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การสอน สื่อที่ใช้</w:t>
            </w:r>
          </w:p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(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ถ้ามี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การพัฒนา</w:t>
            </w:r>
          </w:p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การเรียนรู้ของนักศึกษา</w:t>
            </w:r>
          </w:p>
        </w:tc>
      </w:tr>
      <w:tr w:rsidR="0075183C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Default="0075183C" w:rsidP="00EA58CC">
            <w:pPr>
              <w:tabs>
                <w:tab w:val="left" w:pos="1800"/>
                <w:tab w:val="left" w:pos="6120"/>
                <w:tab w:val="left" w:pos="7380"/>
              </w:tabs>
              <w:ind w:left="1080" w:hanging="108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- </w:t>
            </w: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>ปฐมนิเทศ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ชี้แจงรายละเอียดของรายวิชา</w:t>
            </w:r>
          </w:p>
          <w:p w:rsidR="0075183C" w:rsidRPr="004F51BF" w:rsidRDefault="0075183C" w:rsidP="00EA58CC">
            <w:pPr>
              <w:tabs>
                <w:tab w:val="left" w:pos="1800"/>
                <w:tab w:val="left" w:pos="6120"/>
                <w:tab w:val="left" w:pos="7380"/>
              </w:tabs>
              <w:ind w:left="1080" w:hanging="1080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ก่อนการเรียนการสอน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การบรรยาย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75183C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F32DD3" w:rsidP="00EA58CC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ความรู้พื้นฐานเกี่ยวกับระบบโครงร่าง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Default="0075183C" w:rsidP="00EA58C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การบรรยาย</w:t>
            </w:r>
          </w:p>
          <w:p w:rsidR="0075183C" w:rsidRPr="004F51BF" w:rsidRDefault="0075183C" w:rsidP="00EA58CC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สาธิต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75183C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การออกกำลังกาย และการตอบสนองทางสรีรวิทยาต่อระบบโครงร่าง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Default="0075183C" w:rsidP="00EA58C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การบรรยาย</w:t>
            </w:r>
          </w:p>
          <w:p w:rsidR="0075183C" w:rsidRPr="004F51BF" w:rsidRDefault="0075183C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F32DD3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1064A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มรู้พื้นฐานเกี่ยวกับระบบกล้ามเนื้อ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F32DD3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F32DD3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การออกกำลังกาย และการตอบสนองทางสรีรวิทยาต่อระบบ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กล้ามเนื้อ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F32DD3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F32DD3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ความรู้พื้นฐานเกี่ยวกับระบบ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ประสาท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F32DD3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F32DD3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การออกกำลังกาย และการตอบสนองทางสรีรวิทยาต่อระบบ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ประสาท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F32DD3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8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351505" w:rsidRDefault="00F32DD3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35150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</w:tbl>
    <w:p w:rsidR="0075183C" w:rsidRPr="00654925" w:rsidRDefault="0075183C" w:rsidP="0075183C">
      <w:pPr>
        <w:jc w:val="thaiDistribute"/>
        <w:rPr>
          <w:rFonts w:ascii="Browallia New" w:hAnsi="Browallia New" w:cs="Browallia New"/>
          <w:sz w:val="32"/>
          <w:szCs w:val="32"/>
          <w:cs/>
          <w:lang w:val="en-AU" w:bidi="th-TH"/>
        </w:rPr>
      </w:pPr>
    </w:p>
    <w:p w:rsidR="0075183C" w:rsidRDefault="0075183C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75183C" w:rsidRDefault="0075183C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2B2086" w:rsidRDefault="002B2086" w:rsidP="0075183C">
      <w:pPr>
        <w:rPr>
          <w:rFonts w:ascii="Browallia New" w:hAnsi="Browallia New" w:cs="Browallia New" w:hint="cs"/>
          <w:sz w:val="16"/>
          <w:szCs w:val="16"/>
          <w:lang w:bidi="th-TH"/>
        </w:rPr>
      </w:pPr>
    </w:p>
    <w:p w:rsidR="00F32DD3" w:rsidRDefault="00F32DD3" w:rsidP="0075183C">
      <w:pPr>
        <w:rPr>
          <w:rFonts w:ascii="Browallia New" w:hAnsi="Browallia New" w:cs="Browallia New" w:hint="cs"/>
          <w:sz w:val="16"/>
          <w:szCs w:val="16"/>
          <w:lang w:bidi="th-TH"/>
        </w:rPr>
      </w:pPr>
    </w:p>
    <w:p w:rsidR="00F32DD3" w:rsidRDefault="00F32DD3" w:rsidP="0075183C">
      <w:pPr>
        <w:rPr>
          <w:rFonts w:ascii="Browallia New" w:hAnsi="Browallia New" w:cs="Browallia New" w:hint="cs"/>
          <w:sz w:val="16"/>
          <w:szCs w:val="16"/>
          <w:lang w:bidi="th-TH"/>
        </w:rPr>
      </w:pPr>
    </w:p>
    <w:p w:rsidR="00F32DD3" w:rsidRDefault="00F32DD3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75183C" w:rsidRDefault="0075183C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tbl>
      <w:tblPr>
        <w:tblW w:w="98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605"/>
        <w:gridCol w:w="1038"/>
        <w:gridCol w:w="1955"/>
        <w:gridCol w:w="466"/>
        <w:gridCol w:w="466"/>
        <w:gridCol w:w="466"/>
        <w:gridCol w:w="466"/>
        <w:gridCol w:w="466"/>
      </w:tblGrid>
      <w:tr w:rsidR="0075183C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จำนวนชั่วโมง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ผู้สอน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กิจกรรมการเรียน</w:t>
            </w:r>
          </w:p>
          <w:p w:rsidR="0075183C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การสอน สื่อที่ใช้</w:t>
            </w:r>
          </w:p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(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ถ้ามี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การพัฒนา</w:t>
            </w:r>
          </w:p>
          <w:p w:rsidR="0075183C" w:rsidRPr="004F51BF" w:rsidRDefault="0075183C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การเรียนรู้ของนักศึกษา</w:t>
            </w:r>
          </w:p>
        </w:tc>
      </w:tr>
      <w:tr w:rsidR="00F32DD3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F32DD3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ความรู้พื้นฐานเกี่ยวกับระบบ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หายใจ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F32DD3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F32DD3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การออกกำลังกาย และการตอบสนองทางสรีรวิทยาต่อระบบ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หายใจ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F32DD3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F32DD3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ความรู้พื้นฐานเกี่ยวกับระบบ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หัวใจไหลเวียนเลือด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F32DD3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F32DD3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การออกกำลังกาย และการตอบสนองทางสรีรวิทยาต่อระบบ</w:t>
            </w:r>
            <w:r w:rsidRPr="00F32DD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หัวใจไหลเวียนเลือด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F32DD3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6368A3" w:rsidRDefault="00F32DD3" w:rsidP="001064A0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ระบบย่อยอาหารและระบบทางเดินปัสสาวะ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F32DD3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351505" w:rsidRDefault="00F32DD3" w:rsidP="001064A0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ระบบพลังงาน</w:t>
            </w:r>
            <w:bookmarkStart w:id="0" w:name="_GoBack"/>
            <w:bookmarkEnd w:id="0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ที่ใช้ในการออกกำลังกาย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F32DD3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351505" w:rsidRDefault="00F32DD3" w:rsidP="001064A0">
            <w:pPr>
              <w:tabs>
                <w:tab w:val="left" w:pos="1245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ระบบต่อมไร้ท่อและระบบภูมิคุ้มกัน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การอธิบาย</w:t>
            </w:r>
          </w:p>
          <w:p w:rsidR="00F32DD3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สาธิต</w:t>
            </w:r>
          </w:p>
          <w:p w:rsidR="00F32DD3" w:rsidRPr="004F51BF" w:rsidRDefault="00F32DD3" w:rsidP="00EA58CC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F32DD3" w:rsidRPr="004F51BF" w:rsidTr="00EA58CC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4F51BF" w:rsidRDefault="00F32DD3" w:rsidP="00EA58C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16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3" w:rsidRPr="00351505" w:rsidRDefault="00F32DD3" w:rsidP="00EA58C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35150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</w:tr>
    </w:tbl>
    <w:p w:rsidR="0075183C" w:rsidRPr="00BD7910" w:rsidRDefault="0075183C" w:rsidP="0075183C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75183C" w:rsidRPr="00BD7910" w:rsidRDefault="0075183C" w:rsidP="0075183C">
      <w:pPr>
        <w:spacing w:line="216" w:lineRule="auto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BD7910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แผน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ผลการเรียนรู้</w:t>
      </w:r>
      <w:r w:rsidR="002B208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(</w:t>
      </w:r>
      <w:r w:rsidR="002B2086">
        <w:rPr>
          <w:rFonts w:ascii="Browallia New" w:hAnsi="Browallia New" w:cs="Browallia New"/>
          <w:b/>
          <w:bCs/>
          <w:sz w:val="32"/>
          <w:szCs w:val="32"/>
          <w:lang w:bidi="th-TH"/>
        </w:rPr>
        <w:t>70:30</w:t>
      </w:r>
      <w:r w:rsidR="002B208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)</w:t>
      </w:r>
    </w:p>
    <w:p w:rsidR="0075183C" w:rsidRDefault="0075183C" w:rsidP="0075183C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1. </w:t>
      </w:r>
      <w:r w:rsidR="009A4C8A"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การประเมินผลจากชิ้นงาน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ตลอดภาคการศึกษา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04BF1">
        <w:rPr>
          <w:rFonts w:ascii="Browallia New" w:hAnsi="Browallia New" w:cs="Browallia New"/>
          <w:sz w:val="32"/>
          <w:szCs w:val="32"/>
          <w:lang w:bidi="th-TH"/>
        </w:rPr>
        <w:t>4</w:t>
      </w:r>
      <w:r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75183C" w:rsidRDefault="0075183C" w:rsidP="0075183C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2.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การประเมินการเข้าชั้นเรียน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ตลอดภาคการศึกษา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>10%</w:t>
      </w:r>
    </w:p>
    <w:p w:rsidR="0075183C" w:rsidRDefault="0075183C" w:rsidP="0075183C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2.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การสอบกลางภาค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สัปดาห์ที่ </w:t>
      </w:r>
      <w:r w:rsidR="00B04BF1">
        <w:rPr>
          <w:rFonts w:ascii="Browallia New" w:hAnsi="Browallia New" w:cs="Browallia New"/>
          <w:sz w:val="32"/>
          <w:szCs w:val="32"/>
          <w:lang w:bidi="th-TH"/>
        </w:rPr>
        <w:t>8</w:t>
      </w:r>
      <w:r w:rsidR="00B04BF1">
        <w:rPr>
          <w:rFonts w:ascii="Browallia New" w:hAnsi="Browallia New" w:cs="Browallia New"/>
          <w:sz w:val="32"/>
          <w:szCs w:val="32"/>
          <w:lang w:bidi="th-TH"/>
        </w:rPr>
        <w:tab/>
      </w:r>
      <w:r w:rsidR="00B04BF1">
        <w:rPr>
          <w:rFonts w:ascii="Browallia New" w:hAnsi="Browallia New" w:cs="Browallia New"/>
          <w:sz w:val="32"/>
          <w:szCs w:val="32"/>
          <w:lang w:bidi="th-TH"/>
        </w:rPr>
        <w:tab/>
      </w:r>
      <w:r w:rsidR="00B04BF1">
        <w:rPr>
          <w:rFonts w:ascii="Browallia New" w:hAnsi="Browallia New" w:cs="Browallia New"/>
          <w:sz w:val="32"/>
          <w:szCs w:val="32"/>
          <w:lang w:bidi="th-TH"/>
        </w:rPr>
        <w:tab/>
        <w:t>2</w:t>
      </w:r>
      <w:r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75183C" w:rsidRPr="00706DDB" w:rsidRDefault="0075183C" w:rsidP="0075183C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3.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การสอบปลายภาค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สัปดาห์ที่ </w:t>
      </w:r>
      <w:r w:rsidR="002B2086">
        <w:rPr>
          <w:rFonts w:ascii="Browallia New" w:hAnsi="Browallia New" w:cs="Browallia New"/>
          <w:sz w:val="32"/>
          <w:szCs w:val="32"/>
          <w:lang w:bidi="th-TH"/>
        </w:rPr>
        <w:t>16</w:t>
      </w:r>
      <w:r w:rsidR="002B2086">
        <w:rPr>
          <w:rFonts w:ascii="Browallia New" w:hAnsi="Browallia New" w:cs="Browallia New"/>
          <w:sz w:val="32"/>
          <w:szCs w:val="32"/>
          <w:lang w:bidi="th-TH"/>
        </w:rPr>
        <w:tab/>
      </w:r>
      <w:r w:rsidR="002B2086">
        <w:rPr>
          <w:rFonts w:ascii="Browallia New" w:hAnsi="Browallia New" w:cs="Browallia New"/>
          <w:sz w:val="32"/>
          <w:szCs w:val="32"/>
          <w:lang w:bidi="th-TH"/>
        </w:rPr>
        <w:tab/>
      </w:r>
      <w:r w:rsidR="002B2086">
        <w:rPr>
          <w:rFonts w:ascii="Browallia New" w:hAnsi="Browallia New" w:cs="Browallia New"/>
          <w:sz w:val="32"/>
          <w:szCs w:val="32"/>
          <w:lang w:bidi="th-TH"/>
        </w:rPr>
        <w:tab/>
        <w:t>3</w:t>
      </w:r>
      <w:r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75183C" w:rsidRDefault="0075183C" w:rsidP="0075183C">
      <w:pPr>
        <w:rPr>
          <w:lang w:bidi="th-TH"/>
        </w:rPr>
      </w:pPr>
    </w:p>
    <w:p w:rsidR="0075183C" w:rsidRDefault="0075183C" w:rsidP="0075183C">
      <w:pPr>
        <w:pStyle w:val="5"/>
        <w:jc w:val="center"/>
        <w:rPr>
          <w:rFonts w:ascii="Browallia New" w:hAnsi="Browallia New" w:cs="Browallia New"/>
          <w:i w:val="0"/>
          <w:iCs w:val="0"/>
          <w:color w:val="FF0000"/>
          <w:sz w:val="36"/>
          <w:szCs w:val="36"/>
          <w:lang w:bidi="th-TH"/>
        </w:rPr>
      </w:pPr>
    </w:p>
    <w:p w:rsidR="0075183C" w:rsidRDefault="0075183C" w:rsidP="0075183C">
      <w:pPr>
        <w:pStyle w:val="5"/>
        <w:jc w:val="center"/>
        <w:rPr>
          <w:rFonts w:ascii="Browallia New" w:hAnsi="Browallia New" w:cs="Browallia New"/>
          <w:i w:val="0"/>
          <w:iCs w:val="0"/>
          <w:color w:val="FF0000"/>
          <w:sz w:val="36"/>
          <w:szCs w:val="36"/>
          <w:lang w:bidi="th-TH"/>
        </w:rPr>
      </w:pPr>
    </w:p>
    <w:p w:rsidR="002B2086" w:rsidRDefault="002B2086" w:rsidP="0075183C">
      <w:pPr>
        <w:pStyle w:val="5"/>
        <w:jc w:val="center"/>
        <w:rPr>
          <w:rFonts w:ascii="Browallia New" w:hAnsi="Browallia New" w:cs="Browallia New"/>
          <w:i w:val="0"/>
          <w:iCs w:val="0"/>
          <w:sz w:val="36"/>
          <w:szCs w:val="36"/>
          <w:lang w:bidi="th-TH"/>
        </w:rPr>
      </w:pPr>
    </w:p>
    <w:p w:rsidR="0075183C" w:rsidRPr="00795DAE" w:rsidRDefault="0075183C" w:rsidP="0075183C">
      <w:pPr>
        <w:pStyle w:val="5"/>
        <w:jc w:val="center"/>
        <w:rPr>
          <w:rFonts w:ascii="Browallia New" w:hAnsi="Browallia New" w:cs="Browallia New"/>
          <w:i w:val="0"/>
          <w:iCs w:val="0"/>
          <w:sz w:val="36"/>
          <w:szCs w:val="36"/>
          <w:lang w:bidi="th-TH"/>
        </w:rPr>
      </w:pPr>
      <w:r w:rsidRPr="00795DAE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lastRenderedPageBreak/>
        <w:t>หมวดที่ ๖ ทรัพยากรประกอบการเรียน</w:t>
      </w:r>
      <w:r w:rsidRPr="00795DAE">
        <w:rPr>
          <w:rFonts w:ascii="Browallia New" w:hAnsi="Browallia New" w:cs="Browallia New" w:hint="cs"/>
          <w:i w:val="0"/>
          <w:iCs w:val="0"/>
          <w:sz w:val="36"/>
          <w:szCs w:val="36"/>
          <w:cs/>
          <w:lang w:bidi="th-TH"/>
        </w:rPr>
        <w:t>การสอน</w:t>
      </w:r>
    </w:p>
    <w:p w:rsidR="002B2086" w:rsidRDefault="0075183C" w:rsidP="002B2086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95DA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795DAE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795DA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ตำรา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และเอกสารหลัก</w:t>
      </w:r>
    </w:p>
    <w:p w:rsidR="002B2086" w:rsidRDefault="002B2086" w:rsidP="002B2086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2B2086" w:rsidRPr="002B2086" w:rsidRDefault="002B2086" w:rsidP="002B2086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ชูศักดิ์ เวชแพทย์ และ กันยา ปาละ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วิวัธช์</w:t>
      </w:r>
      <w:proofErr w:type="spellEnd"/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2536.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สรีรวิทยาของการออกกำลังกาย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</w:p>
    <w:p w:rsidR="002B2086" w:rsidRDefault="002B2086" w:rsidP="002B2086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คณาจารย์ภาควิชาสรีรวิทยา คณะแพทยศาสตร์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ริราชพยาบาล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2534.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สรีรวิทยา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และ </w:t>
      </w:r>
      <w:r>
        <w:rPr>
          <w:rFonts w:ascii="TH SarabunPSK" w:hAnsi="TH SarabunPSK" w:cs="TH SarabunPSK" w:hint="cs"/>
          <w:sz w:val="32"/>
          <w:szCs w:val="32"/>
          <w:rtl/>
          <w:cs/>
        </w:rPr>
        <w:t>2</w:t>
      </w:r>
      <w:r w:rsidRPr="008345EE">
        <w:rPr>
          <w:rFonts w:ascii="TH SarabunPSK" w:hAnsi="TH SarabunPSK" w:cs="TH SarabunPSK"/>
          <w:sz w:val="32"/>
          <w:szCs w:val="32"/>
          <w:rtl/>
          <w:cs/>
        </w:rPr>
        <w:t xml:space="preserve">     </w:t>
      </w:r>
    </w:p>
    <w:p w:rsidR="002B2086" w:rsidRPr="008345EE" w:rsidRDefault="002B2086" w:rsidP="002B2086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       </w:t>
      </w:r>
      <w:proofErr w:type="spellStart"/>
      <w:r w:rsidRPr="008345EE">
        <w:rPr>
          <w:rFonts w:ascii="TH SarabunPSK" w:eastAsiaTheme="minorHAnsi" w:hAnsi="TH SarabunPSK" w:cs="TH SarabunPSK"/>
          <w:sz w:val="32"/>
          <w:szCs w:val="32"/>
        </w:rPr>
        <w:t>Carola</w:t>
      </w:r>
      <w:proofErr w:type="spellEnd"/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, R., </w:t>
      </w:r>
      <w:proofErr w:type="spellStart"/>
      <w:r w:rsidRPr="008345EE">
        <w:rPr>
          <w:rFonts w:ascii="TH SarabunPSK" w:eastAsiaTheme="minorHAnsi" w:hAnsi="TH SarabunPSK" w:cs="TH SarabunPSK"/>
          <w:sz w:val="32"/>
          <w:szCs w:val="32"/>
        </w:rPr>
        <w:t>Harley</w:t>
      </w:r>
      <w:proofErr w:type="gramStart"/>
      <w:r w:rsidRPr="008345EE">
        <w:rPr>
          <w:rFonts w:ascii="TH SarabunPSK" w:eastAsiaTheme="minorHAnsi" w:hAnsi="TH SarabunPSK" w:cs="TH SarabunPSK"/>
          <w:sz w:val="32"/>
          <w:szCs w:val="32"/>
        </w:rPr>
        <w:t>,J</w:t>
      </w:r>
      <w:r>
        <w:rPr>
          <w:rFonts w:ascii="TH SarabunPSK" w:eastAsiaTheme="minorHAnsi" w:hAnsi="TH SarabunPSK" w:cs="TH SarabunPSK"/>
          <w:sz w:val="32"/>
          <w:szCs w:val="32"/>
        </w:rPr>
        <w:t>.P</w:t>
      </w:r>
      <w:proofErr w:type="spellEnd"/>
      <w:proofErr w:type="gramEnd"/>
      <w:r>
        <w:rPr>
          <w:rFonts w:ascii="TH SarabunPSK" w:eastAsiaTheme="minorHAnsi" w:hAnsi="TH SarabunPSK" w:cs="TH SarabunPSK"/>
          <w:sz w:val="32"/>
          <w:szCs w:val="32"/>
        </w:rPr>
        <w:t xml:space="preserve">.,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Noback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 R.C., 1992, </w:t>
      </w:r>
      <w:r w:rsidRPr="0096585B">
        <w:rPr>
          <w:rFonts w:ascii="TH SarabunPSK" w:eastAsiaTheme="minorHAnsi" w:hAnsi="TH SarabunPSK" w:cs="TH SarabunPSK"/>
          <w:b/>
          <w:bCs/>
          <w:sz w:val="32"/>
          <w:szCs w:val="32"/>
        </w:rPr>
        <w:t>Human anatomy and physiology</w:t>
      </w:r>
      <w:r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Mc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Graw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 hill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inc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, New York, </w:t>
      </w:r>
      <w:r w:rsidRPr="008345EE">
        <w:rPr>
          <w:rFonts w:ascii="TH SarabunPSK" w:eastAsiaTheme="minorHAnsi" w:hAnsi="TH SarabunPSK" w:cs="TH SarabunPSK"/>
          <w:sz w:val="32"/>
          <w:szCs w:val="32"/>
        </w:rPr>
        <w:t>2nd ed.</w:t>
      </w:r>
    </w:p>
    <w:p w:rsidR="002B2086" w:rsidRDefault="002B2086" w:rsidP="002B2086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       </w:t>
      </w:r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David T. Lindsay, 1996, </w:t>
      </w:r>
      <w:r w:rsidRPr="0096585B">
        <w:rPr>
          <w:rFonts w:ascii="TH SarabunPSK" w:eastAsiaTheme="minorHAnsi" w:hAnsi="TH SarabunPSK" w:cs="TH SarabunPSK"/>
          <w:b/>
          <w:bCs/>
          <w:sz w:val="32"/>
          <w:szCs w:val="32"/>
        </w:rPr>
        <w:t>Functional human anatomy</w:t>
      </w:r>
      <w:r w:rsidRPr="008345EE">
        <w:rPr>
          <w:rFonts w:ascii="TH SarabunPSK" w:eastAsiaTheme="minorHAnsi" w:hAnsi="TH SarabunPSK" w:cs="TH SarabunPSK"/>
          <w:sz w:val="32"/>
          <w:szCs w:val="32"/>
        </w:rPr>
        <w:t>,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 w:rsidRPr="008345EE">
        <w:rPr>
          <w:rFonts w:ascii="TH SarabunPSK" w:eastAsiaTheme="minorHAnsi" w:hAnsi="TH SarabunPSK" w:cs="TH SarabunPSK"/>
          <w:sz w:val="32"/>
          <w:szCs w:val="32"/>
        </w:rPr>
        <w:t>Mosbay</w:t>
      </w:r>
      <w:proofErr w:type="spellEnd"/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, St. </w:t>
      </w:r>
      <w:r>
        <w:rPr>
          <w:rFonts w:ascii="TH SarabunPSK" w:eastAsiaTheme="minorHAnsi" w:hAnsi="TH SarabunPSK" w:cs="TH SarabunPSK"/>
          <w:sz w:val="32"/>
          <w:szCs w:val="32"/>
        </w:rPr>
        <w:t>Louis</w:t>
      </w:r>
    </w:p>
    <w:p w:rsidR="0075183C" w:rsidRPr="002B2086" w:rsidRDefault="002B2086" w:rsidP="002B2086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       Elaine n. MARIEB, 2000</w:t>
      </w:r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r w:rsidRPr="0096585B">
        <w:rPr>
          <w:rFonts w:ascii="TH SarabunPSK" w:eastAsiaTheme="minorHAnsi" w:hAnsi="TH SarabunPSK" w:cs="TH SarabunPSK"/>
          <w:b/>
          <w:bCs/>
          <w:sz w:val="32"/>
          <w:szCs w:val="32"/>
        </w:rPr>
        <w:t>Essentials of human anatomy and physiology</w:t>
      </w:r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proofErr w:type="gramStart"/>
      <w:r w:rsidRPr="008345EE">
        <w:rPr>
          <w:rFonts w:ascii="TH SarabunPSK" w:eastAsiaTheme="minorHAnsi" w:hAnsi="TH SarabunPSK" w:cs="TH SarabunPSK"/>
          <w:sz w:val="32"/>
          <w:szCs w:val="32"/>
        </w:rPr>
        <w:t>A</w:t>
      </w:r>
      <w:r>
        <w:rPr>
          <w:rFonts w:ascii="TH SarabunPSK" w:eastAsiaTheme="minorHAnsi" w:hAnsi="TH SarabunPSK" w:cs="TH SarabunPSK"/>
          <w:sz w:val="32"/>
          <w:szCs w:val="32"/>
        </w:rPr>
        <w:t xml:space="preserve">ddison 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welsey</w:t>
      </w:r>
      <w:proofErr w:type="spellEnd"/>
      <w:proofErr w:type="gramEnd"/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longman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inc.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SanFrancisco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>, 6th ed.</w:t>
      </w:r>
      <w:r>
        <w:rPr>
          <w:rFonts w:ascii="Browallia New" w:hAnsi="Browallia New" w:cs="Browallia New"/>
          <w:b/>
          <w:bCs/>
          <w:sz w:val="36"/>
          <w:szCs w:val="36"/>
          <w:lang w:bidi="th-TH"/>
        </w:rPr>
        <w:t xml:space="preserve"> </w:t>
      </w:r>
    </w:p>
    <w:p w:rsidR="002B2086" w:rsidRDefault="002B2086" w:rsidP="0075183C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183C" w:rsidRPr="0028436C" w:rsidRDefault="0075183C" w:rsidP="0075183C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หมวดที่ ๗ การประเมินและปรับปรุง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การดำเนินการของ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รายวิชา</w:t>
      </w:r>
    </w:p>
    <w:p w:rsidR="0075183C" w:rsidRDefault="0075183C" w:rsidP="0075183C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75183C" w:rsidRPr="009832B8" w:rsidRDefault="0075183C" w:rsidP="0075183C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การประเมิน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ประสิทธิผลของรายวิชา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โดยนักศึกษา</w:t>
      </w:r>
    </w:p>
    <w:p w:rsidR="0075183C" w:rsidRPr="009832B8" w:rsidRDefault="0075183C" w:rsidP="0075183C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การสอน</w:t>
      </w:r>
    </w:p>
    <w:p w:rsidR="0075183C" w:rsidRPr="009832B8" w:rsidRDefault="0075183C" w:rsidP="0075183C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 ผลการสอบภาคปฏิบัติ และภาคทฤษฎี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75183C" w:rsidRPr="009832B8" w:rsidRDefault="0075183C" w:rsidP="0075183C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การปรับปรุง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การสอน</w:t>
      </w:r>
    </w:p>
    <w:p w:rsidR="0075183C" w:rsidRPr="009832B8" w:rsidRDefault="0075183C" w:rsidP="0075183C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ผลการประเมินและแสดงความคิดเห็นของนักศึกษาต่ออาจารย์ผู้สอน</w:t>
      </w:r>
    </w:p>
    <w:p w:rsidR="0075183C" w:rsidRPr="009832B8" w:rsidRDefault="0075183C" w:rsidP="0075183C">
      <w:pPr>
        <w:ind w:left="720" w:hanging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ทวน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สอบมาตรฐานผลสัมฤทธิ์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ของนักศึกษาใน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</w:t>
      </w:r>
    </w:p>
    <w:p w:rsidR="0075183C" w:rsidRDefault="0075183C" w:rsidP="0075183C">
      <w:pPr>
        <w:ind w:firstLine="720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แบบประเมินตนเองของนักศึกษาต่อผลสัมฤทธิ์ทางการเรียน</w:t>
      </w:r>
    </w:p>
    <w:p w:rsidR="0075183C" w:rsidRPr="009832B8" w:rsidRDefault="0075183C" w:rsidP="0075183C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75183C" w:rsidRDefault="0075183C" w:rsidP="0075183C">
      <w:pPr>
        <w:ind w:firstLine="612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นำผลการประเมินและข้อคิดเห็นของนักศึกษาต่ออาจารย์ผู้สอน มาวางแผนปรับปรุงการสอนครั้งต่อไป</w:t>
      </w:r>
    </w:p>
    <w:p w:rsidR="0075183C" w:rsidRPr="009832B8" w:rsidRDefault="0075183C" w:rsidP="0075183C">
      <w:pPr>
        <w:rPr>
          <w:rFonts w:ascii="Browallia New" w:hAnsi="Browallia New" w:cs="Browallia New"/>
          <w:b/>
          <w:bCs/>
          <w:sz w:val="16"/>
          <w:szCs w:val="16"/>
          <w:lang w:bidi="th-TH"/>
        </w:rPr>
      </w:pPr>
    </w:p>
    <w:p w:rsidR="0075183C" w:rsidRDefault="0075183C" w:rsidP="0075183C"/>
    <w:p w:rsidR="002822AF" w:rsidRDefault="002822AF"/>
    <w:sectPr w:rsidR="00282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546"/>
    <w:multiLevelType w:val="hybridMultilevel"/>
    <w:tmpl w:val="57B8C0E0"/>
    <w:lvl w:ilvl="0" w:tplc="A1AA8226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C"/>
    <w:rsid w:val="002822AF"/>
    <w:rsid w:val="002B2086"/>
    <w:rsid w:val="0075183C"/>
    <w:rsid w:val="009A4C8A"/>
    <w:rsid w:val="009E331D"/>
    <w:rsid w:val="00AD4522"/>
    <w:rsid w:val="00B04BF1"/>
    <w:rsid w:val="00B617B7"/>
    <w:rsid w:val="00CD7798"/>
    <w:rsid w:val="00F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751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5183C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75183C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5183C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75183C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75183C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75183C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75183C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7518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1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751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5183C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75183C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5183C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75183C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75183C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75183C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75183C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7518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arut.sk@br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2018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Administrator</cp:lastModifiedBy>
  <cp:revision>2</cp:revision>
  <dcterms:created xsi:type="dcterms:W3CDTF">2020-06-30T04:09:00Z</dcterms:created>
  <dcterms:modified xsi:type="dcterms:W3CDTF">2020-06-30T04:09:00Z</dcterms:modified>
</cp:coreProperties>
</file>