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300C6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0C6E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การควบคุมเม</w:t>
      </w:r>
      <w:proofErr w:type="spellStart"/>
      <w:r w:rsidR="00300C6E">
        <w:rPr>
          <w:rFonts w:ascii="TH SarabunPSK" w:hAnsi="TH SarabunPSK" w:cs="TH SarabunPSK" w:hint="cs"/>
          <w:b/>
          <w:bCs/>
          <w:sz w:val="32"/>
          <w:szCs w:val="32"/>
          <w:cs/>
        </w:rPr>
        <w:t>แทบอ</w:t>
      </w:r>
      <w:proofErr w:type="spellEnd"/>
      <w:r w:rsidR="00300C6E">
        <w:rPr>
          <w:rFonts w:ascii="TH SarabunPSK" w:hAnsi="TH SarabunPSK" w:cs="TH SarabunPSK" w:hint="cs"/>
          <w:b/>
          <w:bCs/>
          <w:sz w:val="32"/>
          <w:szCs w:val="32"/>
          <w:cs/>
        </w:rPr>
        <w:t>ลิซึม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4C00D4" w:rsidRPr="004C00D4" w:rsidRDefault="004C00D4" w:rsidP="004C00D4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122A9C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300C6E">
        <w:rPr>
          <w:rFonts w:ascii="TH SarabunPSK" w:hAnsi="TH SarabunPSK" w:cs="TH SarabunPSK" w:hint="cs"/>
          <w:sz w:val="32"/>
          <w:szCs w:val="32"/>
          <w:cs/>
        </w:rPr>
        <w:t>ความสัมพันธ์ของกระบวนการเม</w:t>
      </w:r>
      <w:proofErr w:type="spellStart"/>
      <w:r w:rsidR="00300C6E">
        <w:rPr>
          <w:rFonts w:ascii="TH SarabunPSK" w:hAnsi="TH SarabunPSK" w:cs="TH SarabunPSK" w:hint="cs"/>
          <w:sz w:val="32"/>
          <w:szCs w:val="32"/>
          <w:cs/>
        </w:rPr>
        <w:t>แทบอ</w:t>
      </w:r>
      <w:proofErr w:type="spellEnd"/>
      <w:r w:rsidR="00300C6E">
        <w:rPr>
          <w:rFonts w:ascii="TH SarabunPSK" w:hAnsi="TH SarabunPSK" w:cs="TH SarabunPSK" w:hint="cs"/>
          <w:sz w:val="32"/>
          <w:szCs w:val="32"/>
          <w:cs/>
        </w:rPr>
        <w:t>ลิซึมต่างๆ</w:t>
      </w:r>
    </w:p>
    <w:p w:rsid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300C6E">
        <w:rPr>
          <w:rFonts w:ascii="TH SarabunPSK" w:hAnsi="TH SarabunPSK" w:cs="TH SarabunPSK" w:hint="cs"/>
          <w:sz w:val="32"/>
          <w:szCs w:val="32"/>
          <w:cs/>
        </w:rPr>
        <w:t>การควบคุมเม</w:t>
      </w:r>
      <w:proofErr w:type="spellStart"/>
      <w:r w:rsidR="00300C6E">
        <w:rPr>
          <w:rFonts w:ascii="TH SarabunPSK" w:hAnsi="TH SarabunPSK" w:cs="TH SarabunPSK" w:hint="cs"/>
          <w:sz w:val="32"/>
          <w:szCs w:val="32"/>
          <w:cs/>
        </w:rPr>
        <w:t>แทบอ</w:t>
      </w:r>
      <w:proofErr w:type="spellEnd"/>
      <w:r w:rsidR="00300C6E">
        <w:rPr>
          <w:rFonts w:ascii="TH SarabunPSK" w:hAnsi="TH SarabunPSK" w:cs="TH SarabunPSK" w:hint="cs"/>
          <w:sz w:val="32"/>
          <w:szCs w:val="32"/>
          <w:cs/>
        </w:rPr>
        <w:t>ลิซึมภายในเซลล์</w:t>
      </w:r>
    </w:p>
    <w:p w:rsidR="009C78E4" w:rsidRPr="0015093A" w:rsidRDefault="005162D8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</w:t>
      </w:r>
      <w:r w:rsidR="00300C6E">
        <w:rPr>
          <w:rFonts w:ascii="TH SarabunPSK" w:hAnsi="TH SarabunPSK" w:cs="TH SarabunPSK" w:hint="cs"/>
          <w:sz w:val="32"/>
          <w:szCs w:val="32"/>
          <w:cs/>
        </w:rPr>
        <w:t>ควบคุมเม</w:t>
      </w:r>
      <w:proofErr w:type="spellStart"/>
      <w:r w:rsidR="00300C6E">
        <w:rPr>
          <w:rFonts w:ascii="TH SarabunPSK" w:hAnsi="TH SarabunPSK" w:cs="TH SarabunPSK" w:hint="cs"/>
          <w:sz w:val="32"/>
          <w:szCs w:val="32"/>
          <w:cs/>
        </w:rPr>
        <w:t>แทบอ</w:t>
      </w:r>
      <w:proofErr w:type="spellEnd"/>
      <w:r w:rsidR="00300C6E">
        <w:rPr>
          <w:rFonts w:ascii="TH SarabunPSK" w:hAnsi="TH SarabunPSK" w:cs="TH SarabunPSK" w:hint="cs"/>
          <w:sz w:val="32"/>
          <w:szCs w:val="32"/>
          <w:cs/>
        </w:rPr>
        <w:t>ลิซึมระหว่างเซลล์</w:t>
      </w:r>
    </w:p>
    <w:p w:rsidR="0015093A" w:rsidRPr="00A05980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9C78E4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5162D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00C6E">
        <w:rPr>
          <w:rFonts w:ascii="TH SarabunPSK" w:hAnsi="TH SarabunPSK" w:cs="TH SarabunPSK" w:hint="cs"/>
          <w:sz w:val="32"/>
          <w:szCs w:val="32"/>
          <w:cs/>
        </w:rPr>
        <w:t>การควบคุมเม</w:t>
      </w:r>
      <w:proofErr w:type="spellStart"/>
      <w:r w:rsidR="00300C6E">
        <w:rPr>
          <w:rFonts w:ascii="TH SarabunPSK" w:hAnsi="TH SarabunPSK" w:cs="TH SarabunPSK" w:hint="cs"/>
          <w:sz w:val="32"/>
          <w:szCs w:val="32"/>
          <w:cs/>
        </w:rPr>
        <w:t>แทบอ</w:t>
      </w:r>
      <w:proofErr w:type="spellEnd"/>
      <w:r w:rsidR="00300C6E">
        <w:rPr>
          <w:rFonts w:ascii="TH SarabunPSK" w:hAnsi="TH SarabunPSK" w:cs="TH SarabunPSK" w:hint="cs"/>
          <w:sz w:val="32"/>
          <w:szCs w:val="32"/>
          <w:cs/>
        </w:rPr>
        <w:t>ลิซึมระหว่างอวัยวะ</w:t>
      </w:r>
    </w:p>
    <w:p w:rsidR="0015093A" w:rsidRPr="0015093A" w:rsidRDefault="00300C6E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การควบคุมกระบวนการเมแทบอลิซึมโดยใช้ฮอร์โมนเป็นการควบคุมแบบใด</w:t>
      </w:r>
    </w:p>
    <w:p w:rsidR="00CE0591" w:rsidRPr="0015093A" w:rsidRDefault="00CE0591" w:rsidP="00936F2C">
      <w:pPr>
        <w:pStyle w:val="a3"/>
        <w:spacing w:before="0" w:beforeAutospacing="0" w:after="0" w:afterAutospacing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C33595" w:rsidRPr="0015093A" w:rsidRDefault="00C33595" w:rsidP="004C00D4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E13EBE26"/>
    <w:lvl w:ilvl="0" w:tplc="3B18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A9C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57B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C6E"/>
    <w:rsid w:val="00300E4E"/>
    <w:rsid w:val="00301321"/>
    <w:rsid w:val="003016C7"/>
    <w:rsid w:val="0030195A"/>
    <w:rsid w:val="003019B3"/>
    <w:rsid w:val="0030255C"/>
    <w:rsid w:val="0030272C"/>
    <w:rsid w:val="003029DB"/>
    <w:rsid w:val="003034F5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0D4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C7D6A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2D8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0CCD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7A8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1E08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0CC7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6F2C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8E4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80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5A0E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591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279B9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1EDC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3</cp:revision>
  <dcterms:created xsi:type="dcterms:W3CDTF">2024-03-06T04:39:00Z</dcterms:created>
  <dcterms:modified xsi:type="dcterms:W3CDTF">2024-03-06T04:41:00Z</dcterms:modified>
</cp:coreProperties>
</file>