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0E" w:rsidRPr="00AC59E7" w:rsidRDefault="00AC59E7" w:rsidP="00F31C5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AC59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</w:t>
      </w:r>
      <w:r w:rsidRPr="00AC59E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ทดสอบย่อยที่ </w:t>
      </w:r>
      <w:r w:rsidRPr="00AC59E7">
        <w:rPr>
          <w:rFonts w:ascii="TH SarabunPSK" w:hAnsi="TH SarabunPSK" w:cs="TH SarabunPSK"/>
          <w:b/>
          <w:bCs/>
          <w:sz w:val="36"/>
          <w:szCs w:val="36"/>
          <w:u w:val="single"/>
        </w:rPr>
        <w:t>3</w:t>
      </w:r>
      <w:r w:rsidR="00962E2A" w:rsidRPr="00AC59E7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AE6D0E" w:rsidRPr="00AC59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เรื่อง เคมีกับเครื่องสำอาง</w:t>
      </w:r>
    </w:p>
    <w:p w:rsidR="00F31C53" w:rsidRPr="006840B9" w:rsidRDefault="00F31C53" w:rsidP="00F3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684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จงใส่เครื่องหมายถูก </w:t>
      </w:r>
      <w:r w:rsidRPr="006840B9">
        <w:rPr>
          <w:rFonts w:ascii="TH SarabunPSK" w:hAnsi="TH SarabunPSK" w:cs="TH SarabunPSK"/>
          <w:b/>
          <w:bCs/>
          <w:sz w:val="32"/>
          <w:szCs w:val="32"/>
        </w:rPr>
        <w:t xml:space="preserve">√ 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หน้าข้อที่เห็นว่าถูก และเครื่องหมายผิด </w:t>
      </w:r>
      <w:r w:rsidRPr="006840B9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6840B9">
        <w:rPr>
          <w:rFonts w:ascii="TH SarabunPSK" w:hAnsi="TH SarabunPSK" w:cs="TH SarabunPSK"/>
          <w:b/>
          <w:bCs/>
          <w:sz w:val="32"/>
          <w:szCs w:val="32"/>
          <w:cs/>
        </w:rPr>
        <w:t>หน้าข้อที่เห็นว่าผิด</w:t>
      </w:r>
    </w:p>
    <w:p w:rsidR="00353F5B" w:rsidRDefault="00353F5B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เครื่องสำอาง</w:t>
      </w:r>
      <w:r w:rsidR="008E6630">
        <w:rPr>
          <w:rFonts w:ascii="TH SarabunPSK" w:hAnsi="TH SarabunPSK" w:cs="TH SarabunPSK" w:hint="cs"/>
          <w:sz w:val="32"/>
          <w:szCs w:val="32"/>
          <w:cs/>
        </w:rPr>
        <w:t>เป็นผลิตภัณฑ์ที่ใช้กับผิวกายภายในและภายนอก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เครื่องสำอางใช้ระงับกลิ่นกาย แต่งกลิ่นหอม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เครื่องสำอางควบคุมพิเศษจะต้องมีเลขทะเบียนในกรอบ อย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62E2A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</w:rPr>
        <w:tab/>
      </w:r>
      <w:r w:rsidR="0028760C">
        <w:rPr>
          <w:rFonts w:ascii="TH SarabunPSK" w:hAnsi="TH SarabunPSK" w:cs="TH SarabunPSK" w:hint="cs"/>
          <w:sz w:val="32"/>
          <w:szCs w:val="32"/>
          <w:cs/>
        </w:rPr>
        <w:t>แป้งฝุ่นโรยตัวจะพบเลขทะเบียนในกรอบ อย</w:t>
      </w:r>
      <w:r w:rsidR="0028760C">
        <w:rPr>
          <w:rFonts w:ascii="TH SarabunPSK" w:hAnsi="TH SarabunPSK" w:cs="TH SarabunPSK"/>
          <w:sz w:val="32"/>
          <w:szCs w:val="32"/>
        </w:rPr>
        <w:t>.</w:t>
      </w:r>
    </w:p>
    <w:p w:rsidR="008E6630" w:rsidRP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5)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เครื่องสำอาง</w:t>
      </w:r>
      <w:r w:rsidR="00CE73A7">
        <w:rPr>
          <w:rFonts w:ascii="TH SarabunPSK" w:hAnsi="TH SarabunPSK" w:cs="TH SarabunPSK" w:hint="cs"/>
          <w:sz w:val="32"/>
          <w:szCs w:val="32"/>
          <w:cs/>
        </w:rPr>
        <w:t>ควบคุมที่นำเข้า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จากต่างประเทศ ต้องส่งมอบหลักฐานให้ครบถ้วนภายใน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6)</w:t>
      </w:r>
      <w:r>
        <w:rPr>
          <w:rFonts w:ascii="TH SarabunPSK" w:hAnsi="TH SarabunPSK" w:cs="TH SarabunPSK"/>
          <w:sz w:val="32"/>
          <w:szCs w:val="32"/>
        </w:rPr>
        <w:tab/>
      </w:r>
      <w:r w:rsidR="00112BCC">
        <w:rPr>
          <w:rFonts w:ascii="TH SarabunPSK" w:hAnsi="TH SarabunPSK" w:cs="TH SarabunPSK" w:hint="cs"/>
          <w:sz w:val="32"/>
          <w:szCs w:val="32"/>
          <w:cs/>
        </w:rPr>
        <w:t>แชมพูขจัดรังแคเป็นเครื่องสำอางควบคุมพิเศษ</w:t>
      </w:r>
    </w:p>
    <w:p w:rsidR="008E6630" w:rsidRPr="00AE6D0E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7)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/>
          <w:sz w:val="32"/>
          <w:szCs w:val="32"/>
        </w:rPr>
        <w:t xml:space="preserve">anionic surfactant </w:t>
      </w:r>
      <w:r w:rsidR="00024739">
        <w:rPr>
          <w:rFonts w:ascii="TH SarabunPSK" w:hAnsi="TH SarabunPSK" w:cs="TH SarabunPSK" w:hint="cs"/>
          <w:sz w:val="32"/>
          <w:szCs w:val="32"/>
          <w:cs/>
        </w:rPr>
        <w:t>เป็นสารลดแรงตึงผิว</w:t>
      </w:r>
      <w:r w:rsidR="00D3030C">
        <w:rPr>
          <w:rFonts w:ascii="TH SarabunPSK" w:hAnsi="TH SarabunPSK" w:cs="TH SarabunPSK" w:hint="cs"/>
          <w:sz w:val="32"/>
          <w:szCs w:val="32"/>
          <w:cs/>
        </w:rPr>
        <w:t>ช</w:t>
      </w:r>
      <w:r w:rsidR="00024739">
        <w:rPr>
          <w:rFonts w:ascii="TH SarabunPSK" w:hAnsi="TH SarabunPSK" w:cs="TH SarabunPSK" w:hint="cs"/>
          <w:sz w:val="32"/>
          <w:szCs w:val="32"/>
          <w:cs/>
        </w:rPr>
        <w:t>นิดประจุลบ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8)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 w:hint="cs"/>
          <w:sz w:val="32"/>
          <w:szCs w:val="32"/>
          <w:cs/>
        </w:rPr>
        <w:t>สารสร้างอิมัลชันจะช่วยให้เนื้อครีมข้นเข้ากันได้</w:t>
      </w:r>
    </w:p>
    <w:p w:rsidR="008E6630" w:rsidRPr="00024739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9)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 w:hint="cs"/>
          <w:sz w:val="32"/>
          <w:szCs w:val="32"/>
          <w:cs/>
        </w:rPr>
        <w:t xml:space="preserve">ในส่วนประกอบของแป้งจะมี </w:t>
      </w:r>
      <w:r w:rsidR="00024739">
        <w:rPr>
          <w:rFonts w:ascii="TH SarabunPSK" w:hAnsi="TH SarabunPSK" w:cs="TH SarabunPSK"/>
          <w:sz w:val="32"/>
          <w:szCs w:val="32"/>
        </w:rPr>
        <w:t>magnesium carbonate</w:t>
      </w:r>
      <w:r w:rsidR="00024739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10)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/>
          <w:sz w:val="32"/>
          <w:szCs w:val="32"/>
        </w:rPr>
        <w:t>calcium carbonate</w:t>
      </w:r>
      <w:r w:rsidR="00024739">
        <w:rPr>
          <w:rFonts w:ascii="TH SarabunPSK" w:hAnsi="TH SarabunPSK" w:cs="TH SarabunPSK" w:hint="cs"/>
          <w:sz w:val="32"/>
          <w:szCs w:val="32"/>
          <w:cs/>
        </w:rPr>
        <w:t>ช่วยดูดซึมเหงื่อหรือไขมัน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11)</w:t>
      </w:r>
      <w:r w:rsidR="00F31C53">
        <w:rPr>
          <w:rFonts w:ascii="TH SarabunPSK" w:hAnsi="TH SarabunPSK" w:cs="TH SarabunPSK" w:hint="cs"/>
          <w:sz w:val="32"/>
          <w:szCs w:val="32"/>
          <w:cs/>
        </w:rPr>
        <w:tab/>
      </w:r>
      <w:r w:rsidR="00CE73A7">
        <w:rPr>
          <w:rFonts w:ascii="TH SarabunPSK" w:hAnsi="TH SarabunPSK" w:cs="TH SarabunPSK" w:hint="cs"/>
          <w:sz w:val="32"/>
          <w:szCs w:val="32"/>
          <w:cs/>
        </w:rPr>
        <w:t>หากจะทดสอบอาการแพ้ ให้ทดสอบโดยการทาบริเวณท้องแขน</w:t>
      </w:r>
    </w:p>
    <w:p w:rsidR="008E6630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12)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/>
          <w:sz w:val="32"/>
          <w:szCs w:val="32"/>
        </w:rPr>
        <w:t xml:space="preserve">alcohol </w:t>
      </w:r>
      <w:r w:rsidR="00024739">
        <w:rPr>
          <w:rFonts w:ascii="TH SarabunPSK" w:hAnsi="TH SarabunPSK" w:cs="TH SarabunPSK" w:hint="cs"/>
          <w:sz w:val="32"/>
          <w:szCs w:val="32"/>
          <w:cs/>
        </w:rPr>
        <w:t>ในน้ำยาบ้วนปาก ช่วยรักษาความชื้น ป้องกันการตกผลึก</w:t>
      </w:r>
    </w:p>
    <w:p w:rsidR="008E6630" w:rsidRPr="00AE6D0E" w:rsidRDefault="008E6630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13)</w:t>
      </w:r>
      <w:r>
        <w:rPr>
          <w:rFonts w:ascii="TH SarabunPSK" w:hAnsi="TH SarabunPSK" w:cs="TH SarabunPSK"/>
          <w:sz w:val="32"/>
          <w:szCs w:val="32"/>
        </w:rPr>
        <w:tab/>
      </w:r>
      <w:r w:rsidR="00024739">
        <w:rPr>
          <w:rFonts w:ascii="TH SarabunPSK" w:hAnsi="TH SarabunPSK" w:cs="TH SarabunPSK"/>
          <w:sz w:val="32"/>
          <w:szCs w:val="32"/>
        </w:rPr>
        <w:t xml:space="preserve">surfactant </w:t>
      </w:r>
      <w:r w:rsidR="00024739">
        <w:rPr>
          <w:rFonts w:ascii="TH SarabunPSK" w:hAnsi="TH SarabunPSK" w:cs="TH SarabunPSK" w:hint="cs"/>
          <w:sz w:val="32"/>
          <w:szCs w:val="32"/>
          <w:cs/>
        </w:rPr>
        <w:t>ทำให้เกิดฟอง</w:t>
      </w:r>
    </w:p>
    <w:p w:rsidR="00024739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14)</w:t>
      </w:r>
      <w:r>
        <w:rPr>
          <w:rFonts w:ascii="TH SarabunPSK" w:hAnsi="TH SarabunPSK" w:cs="TH SarabunPSK"/>
          <w:sz w:val="32"/>
          <w:szCs w:val="32"/>
        </w:rPr>
        <w:tab/>
        <w:t xml:space="preserve">chloride </w:t>
      </w:r>
      <w:r>
        <w:rPr>
          <w:rFonts w:ascii="TH SarabunPSK" w:hAnsi="TH SarabunPSK" w:cs="TH SarabunPSK" w:hint="cs"/>
          <w:sz w:val="32"/>
          <w:szCs w:val="32"/>
          <w:cs/>
        </w:rPr>
        <w:t>มักพบในยาสีฟัน</w:t>
      </w:r>
      <w:r w:rsidR="00CE73A7">
        <w:rPr>
          <w:rFonts w:ascii="TH SarabunPSK" w:hAnsi="TH SarabunPSK" w:cs="TH SarabunPSK" w:hint="cs"/>
          <w:sz w:val="32"/>
          <w:szCs w:val="32"/>
          <w:cs/>
        </w:rPr>
        <w:t>และน้ำยาบ้วนปาก</w:t>
      </w:r>
    </w:p>
    <w:p w:rsidR="00024739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15)</w:t>
      </w:r>
      <w:r>
        <w:rPr>
          <w:rFonts w:ascii="TH SarabunPSK" w:hAnsi="TH SarabunPSK" w:cs="TH SarabunPSK"/>
          <w:sz w:val="32"/>
          <w:szCs w:val="32"/>
        </w:rPr>
        <w:tab/>
      </w:r>
      <w:r w:rsidR="00035DB3">
        <w:rPr>
          <w:rFonts w:ascii="TH SarabunPSK" w:hAnsi="TH SarabunPSK" w:cs="TH SarabunPSK" w:hint="cs"/>
          <w:sz w:val="32"/>
          <w:szCs w:val="32"/>
          <w:cs/>
        </w:rPr>
        <w:t>ไดออกเซน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เป็นสารก่อมะเร็ง</w:t>
      </w:r>
    </w:p>
    <w:p w:rsidR="00024739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16)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ปรอท ทำให้ทางเดินปัสสาวะอักเสบ</w:t>
      </w:r>
    </w:p>
    <w:p w:rsidR="00024739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17)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กรดเรทิโนอิก อีกชื่อหนึ่งคือ วิตามินซี</w:t>
      </w:r>
    </w:p>
    <w:p w:rsidR="00024739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18)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สารไฮโดรควิโนน ลดการสร้างเมลานิน ดังนั้น </w:t>
      </w:r>
      <w:r w:rsidR="0028760C">
        <w:rPr>
          <w:rFonts w:ascii="TH SarabunPSK" w:hAnsi="TH SarabunPSK" w:cs="TH SarabunPSK" w:hint="cs"/>
          <w:sz w:val="32"/>
          <w:szCs w:val="32"/>
          <w:cs/>
        </w:rPr>
        <w:t>หากใช้เป็นเวลานานจะทำให้สวยขึ้น ผิวกระจ่างใส</w:t>
      </w:r>
    </w:p>
    <w:p w:rsidR="00024739" w:rsidRPr="0028760C" w:rsidRDefault="00024739" w:rsidP="00F31C53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19)</w:t>
      </w:r>
      <w:r>
        <w:rPr>
          <w:rFonts w:ascii="TH SarabunPSK" w:hAnsi="TH SarabunPSK" w:cs="TH SarabunPSK"/>
          <w:sz w:val="32"/>
          <w:szCs w:val="32"/>
        </w:rPr>
        <w:tab/>
      </w:r>
      <w:r w:rsidR="0028760C">
        <w:rPr>
          <w:rFonts w:ascii="TH SarabunPSK" w:hAnsi="TH SarabunPSK" w:cs="TH SarabunPSK" w:hint="cs"/>
          <w:sz w:val="32"/>
          <w:szCs w:val="32"/>
          <w:cs/>
        </w:rPr>
        <w:t xml:space="preserve">หากขายเครื่องสำอางไม่ปลอดภัยจะต้องระวางโทษจำคุกไม่เกิน </w:t>
      </w:r>
      <w:r w:rsidR="0028760C">
        <w:rPr>
          <w:rFonts w:ascii="TH SarabunPSK" w:hAnsi="TH SarabunPSK" w:cs="TH SarabunPSK"/>
          <w:sz w:val="32"/>
          <w:szCs w:val="32"/>
        </w:rPr>
        <w:t xml:space="preserve">1 </w:t>
      </w:r>
      <w:r w:rsidR="0028760C">
        <w:rPr>
          <w:rFonts w:ascii="TH SarabunPSK" w:hAnsi="TH SarabunPSK" w:cs="TH SarabunPSK" w:hint="cs"/>
          <w:sz w:val="32"/>
          <w:szCs w:val="32"/>
          <w:cs/>
        </w:rPr>
        <w:t xml:space="preserve">ปี หรือปรับไม่เกิน </w:t>
      </w:r>
      <w:r w:rsidR="0028760C">
        <w:rPr>
          <w:rFonts w:ascii="TH SarabunPSK" w:hAnsi="TH SarabunPSK" w:cs="TH SarabunPSK"/>
          <w:sz w:val="32"/>
          <w:szCs w:val="32"/>
        </w:rPr>
        <w:t xml:space="preserve">6 </w:t>
      </w:r>
      <w:r w:rsidR="0028760C">
        <w:rPr>
          <w:rFonts w:ascii="TH SarabunPSK" w:hAnsi="TH SarabunPSK" w:cs="TH SarabunPSK" w:hint="cs"/>
          <w:sz w:val="32"/>
          <w:szCs w:val="32"/>
          <w:cs/>
        </w:rPr>
        <w:t>พันบาท</w:t>
      </w:r>
    </w:p>
    <w:p w:rsidR="008E6630" w:rsidRPr="00AE6D0E" w:rsidRDefault="00024739" w:rsidP="00F31C53">
      <w:pPr>
        <w:tabs>
          <w:tab w:val="left" w:pos="108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…….......</w:t>
      </w:r>
      <w:r w:rsidR="00F31C53">
        <w:rPr>
          <w:rFonts w:ascii="TH SarabunPSK" w:hAnsi="TH SarabunPSK" w:cs="TH SarabunPSK"/>
          <w:sz w:val="32"/>
          <w:szCs w:val="32"/>
        </w:rPr>
        <w:t>20)</w:t>
      </w:r>
      <w:r>
        <w:rPr>
          <w:rFonts w:ascii="TH SarabunPSK" w:hAnsi="TH SarabunPSK" w:cs="TH SarabunPSK"/>
          <w:sz w:val="32"/>
          <w:szCs w:val="32"/>
        </w:rPr>
        <w:tab/>
      </w:r>
      <w:r w:rsidR="0028760C">
        <w:rPr>
          <w:rFonts w:ascii="TH SarabunPSK" w:hAnsi="TH SarabunPSK" w:cs="TH SarabunPSK" w:hint="cs"/>
          <w:sz w:val="32"/>
          <w:szCs w:val="32"/>
          <w:cs/>
        </w:rPr>
        <w:t>สามารถโรยแป้งฝุ่นบนตัวทารกได้โดยตรง</w:t>
      </w:r>
    </w:p>
    <w:sectPr w:rsidR="008E6630" w:rsidRPr="00AE6D0E" w:rsidSect="00AC59E7">
      <w:headerReference w:type="default" r:id="rId6"/>
      <w:pgSz w:w="11906" w:h="16838" w:code="9"/>
      <w:pgMar w:top="1701" w:right="84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CB" w:rsidRDefault="00E702CB" w:rsidP="00AC59E7">
      <w:pPr>
        <w:spacing w:after="0" w:line="240" w:lineRule="auto"/>
      </w:pPr>
      <w:r>
        <w:separator/>
      </w:r>
    </w:p>
  </w:endnote>
  <w:endnote w:type="continuationSeparator" w:id="1">
    <w:p w:rsidR="00E702CB" w:rsidRDefault="00E702CB" w:rsidP="00AC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CB" w:rsidRDefault="00E702CB" w:rsidP="00AC59E7">
      <w:pPr>
        <w:spacing w:after="0" w:line="240" w:lineRule="auto"/>
      </w:pPr>
      <w:r>
        <w:separator/>
      </w:r>
    </w:p>
  </w:footnote>
  <w:footnote w:type="continuationSeparator" w:id="1">
    <w:p w:rsidR="00E702CB" w:rsidRDefault="00E702CB" w:rsidP="00AC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E7" w:rsidRPr="00AC59E7" w:rsidRDefault="00AC59E7" w:rsidP="00AC59E7">
    <w:pPr>
      <w:rPr>
        <w:rFonts w:ascii="TH SarabunPSK" w:eastAsia="Calibri" w:hAnsi="TH SarabunPSK" w:cs="TH SarabunPSK"/>
        <w:sz w:val="32"/>
        <w:szCs w:val="32"/>
      </w:rPr>
    </w:pPr>
    <w:r w:rsidRPr="00AC59E7">
      <w:rPr>
        <w:rFonts w:ascii="TH SarabunPSK" w:eastAsia="Calibri" w:hAnsi="TH SarabunPSK" w:cs="TH SarabunPSK"/>
        <w:sz w:val="32"/>
        <w:szCs w:val="32"/>
        <w:cs/>
      </w:rPr>
      <w:t>ชื่อ</w:t>
    </w:r>
    <w:r w:rsidRPr="00AC59E7">
      <w:rPr>
        <w:rFonts w:ascii="TH SarabunPSK" w:eastAsia="Calibri" w:hAnsi="TH SarabunPSK" w:cs="TH SarabunPSK"/>
        <w:sz w:val="32"/>
        <w:szCs w:val="32"/>
      </w:rPr>
      <w:t>-</w:t>
    </w:r>
    <w:r w:rsidRPr="00AC59E7">
      <w:rPr>
        <w:rFonts w:ascii="TH SarabunPSK" w:eastAsia="Calibri" w:hAnsi="TH SarabunPSK" w:cs="TH SarabunPSK"/>
        <w:sz w:val="32"/>
        <w:szCs w:val="32"/>
        <w:cs/>
      </w:rPr>
      <w:t>สกุล</w:t>
    </w:r>
    <w:r w:rsidRPr="00AC59E7">
      <w:rPr>
        <w:rFonts w:ascii="TH SarabunPSK" w:eastAsia="Calibri" w:hAnsi="TH SarabunPSK" w:cs="TH SarabunPSK"/>
        <w:sz w:val="32"/>
        <w:szCs w:val="32"/>
      </w:rPr>
      <w:t>………………………………………</w:t>
    </w:r>
    <w:r>
      <w:rPr>
        <w:rFonts w:ascii="TH SarabunPSK" w:eastAsia="Calibri" w:hAnsi="TH SarabunPSK" w:cs="TH SarabunPSK"/>
        <w:sz w:val="32"/>
        <w:szCs w:val="32"/>
      </w:rPr>
      <w:t>……….</w:t>
    </w:r>
    <w:r w:rsidRPr="00AC59E7">
      <w:rPr>
        <w:rFonts w:ascii="TH SarabunPSK" w:eastAsia="Calibri" w:hAnsi="TH SarabunPSK" w:cs="TH SarabunPSK"/>
        <w:sz w:val="32"/>
        <w:szCs w:val="32"/>
      </w:rPr>
      <w:t>………….</w:t>
    </w:r>
    <w:r w:rsidRPr="00AC59E7">
      <w:rPr>
        <w:rFonts w:ascii="TH SarabunPSK" w:eastAsia="Calibri" w:hAnsi="TH SarabunPSK" w:cs="TH SarabunPSK"/>
        <w:sz w:val="32"/>
        <w:szCs w:val="32"/>
        <w:cs/>
      </w:rPr>
      <w:t>รหัส</w:t>
    </w:r>
    <w:r>
      <w:rPr>
        <w:rFonts w:ascii="TH SarabunPSK" w:eastAsia="Calibri" w:hAnsi="TH SarabunPSK" w:cs="TH SarabunPSK"/>
        <w:sz w:val="32"/>
        <w:szCs w:val="32"/>
      </w:rPr>
      <w:t>…</w:t>
    </w:r>
    <w:r w:rsidRPr="00AC59E7">
      <w:rPr>
        <w:rFonts w:ascii="TH SarabunPSK" w:eastAsia="Calibri" w:hAnsi="TH SarabunPSK" w:cs="TH SarabunPSK"/>
        <w:sz w:val="32"/>
        <w:szCs w:val="32"/>
      </w:rPr>
      <w:t>….…</w:t>
    </w:r>
    <w:r>
      <w:rPr>
        <w:rFonts w:ascii="TH SarabunPSK" w:eastAsia="Calibri" w:hAnsi="TH SarabunPSK" w:cs="TH SarabunPSK"/>
        <w:sz w:val="32"/>
        <w:szCs w:val="32"/>
      </w:rPr>
      <w:t>…</w:t>
    </w:r>
    <w:r w:rsidRPr="00AC59E7">
      <w:rPr>
        <w:rFonts w:ascii="TH SarabunPSK" w:eastAsia="Calibri" w:hAnsi="TH SarabunPSK" w:cs="TH SarabunPSK"/>
        <w:sz w:val="32"/>
        <w:szCs w:val="32"/>
      </w:rPr>
      <w:t>…</w:t>
    </w:r>
    <w:r>
      <w:rPr>
        <w:rFonts w:ascii="TH SarabunPSK" w:eastAsia="Calibri" w:hAnsi="TH SarabunPSK" w:cs="TH SarabunPSK"/>
        <w:sz w:val="32"/>
        <w:szCs w:val="32"/>
      </w:rPr>
      <w:t>….</w:t>
    </w:r>
    <w:r w:rsidRPr="00AC59E7">
      <w:rPr>
        <w:rFonts w:ascii="TH SarabunPSK" w:eastAsia="Calibri" w:hAnsi="TH SarabunPSK" w:cs="TH SarabunPSK"/>
        <w:sz w:val="32"/>
        <w:szCs w:val="32"/>
      </w:rPr>
      <w:t>……..</w:t>
    </w:r>
    <w:r w:rsidRPr="00AC59E7">
      <w:rPr>
        <w:rFonts w:ascii="TH SarabunPSK" w:eastAsia="Calibri" w:hAnsi="TH SarabunPSK" w:cs="TH SarabunPSK"/>
        <w:sz w:val="32"/>
        <w:szCs w:val="32"/>
        <w:cs/>
      </w:rPr>
      <w:t>ปี</w:t>
    </w:r>
    <w:r w:rsidRPr="00AC59E7">
      <w:rPr>
        <w:rFonts w:ascii="TH SarabunPSK" w:eastAsia="Calibri" w:hAnsi="TH SarabunPSK" w:cs="TH SarabunPSK"/>
        <w:sz w:val="32"/>
        <w:szCs w:val="32"/>
      </w:rPr>
      <w:t>……..…..</w:t>
    </w:r>
    <w:r w:rsidRPr="00AC59E7">
      <w:rPr>
        <w:rFonts w:ascii="TH SarabunPSK" w:eastAsia="Calibri" w:hAnsi="TH SarabunPSK" w:cs="TH SarabunPSK"/>
        <w:sz w:val="32"/>
        <w:szCs w:val="32"/>
        <w:cs/>
      </w:rPr>
      <w:t>หมู่</w:t>
    </w:r>
    <w:r w:rsidRPr="00AC59E7">
      <w:rPr>
        <w:rFonts w:ascii="TH SarabunPSK" w:eastAsia="Calibri" w:hAnsi="TH SarabunPSK" w:cs="TH SarabunPSK"/>
        <w:sz w:val="32"/>
        <w:szCs w:val="32"/>
      </w:rPr>
      <w:t>…</w:t>
    </w:r>
    <w:r>
      <w:rPr>
        <w:rFonts w:ascii="TH SarabunPSK" w:eastAsia="Calibri" w:hAnsi="TH SarabunPSK" w:cs="TH SarabunPSK"/>
        <w:sz w:val="32"/>
        <w:szCs w:val="32"/>
      </w:rPr>
      <w:t>…</w:t>
    </w:r>
    <w:r w:rsidRPr="00AC59E7">
      <w:rPr>
        <w:rFonts w:ascii="TH SarabunPSK" w:eastAsia="Calibri" w:hAnsi="TH SarabunPSK" w:cs="TH SarabunPSK"/>
        <w:sz w:val="32"/>
        <w:szCs w:val="32"/>
      </w:rPr>
      <w:t>…</w:t>
    </w:r>
    <w:r w:rsidRPr="00AC59E7">
      <w:rPr>
        <w:rFonts w:ascii="TH SarabunPSK" w:eastAsia="Calibri" w:hAnsi="TH SarabunPSK" w:cs="TH SarabunPSK"/>
        <w:sz w:val="32"/>
        <w:szCs w:val="32"/>
        <w:cs/>
      </w:rPr>
      <w:t>สาขา</w:t>
    </w:r>
    <w:r>
      <w:rPr>
        <w:rFonts w:ascii="TH SarabunPSK" w:eastAsia="Calibri" w:hAnsi="TH SarabunPSK" w:cs="TH SarabunPSK"/>
        <w:sz w:val="32"/>
        <w:szCs w:val="32"/>
      </w:rPr>
      <w:t>……………………………</w:t>
    </w:r>
  </w:p>
  <w:p w:rsidR="00AC59E7" w:rsidRPr="00AC59E7" w:rsidRDefault="00AC59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6D0E"/>
    <w:rsid w:val="00024739"/>
    <w:rsid w:val="00035DB3"/>
    <w:rsid w:val="00112BCC"/>
    <w:rsid w:val="001E435E"/>
    <w:rsid w:val="0028760C"/>
    <w:rsid w:val="00353F5B"/>
    <w:rsid w:val="006F78A2"/>
    <w:rsid w:val="00711C81"/>
    <w:rsid w:val="00737750"/>
    <w:rsid w:val="008E6630"/>
    <w:rsid w:val="00962E2A"/>
    <w:rsid w:val="00A65411"/>
    <w:rsid w:val="00AA4654"/>
    <w:rsid w:val="00AB136E"/>
    <w:rsid w:val="00AC59E7"/>
    <w:rsid w:val="00AE289D"/>
    <w:rsid w:val="00AE6D0E"/>
    <w:rsid w:val="00BA4C71"/>
    <w:rsid w:val="00CE73A7"/>
    <w:rsid w:val="00D174A1"/>
    <w:rsid w:val="00D3030C"/>
    <w:rsid w:val="00E007AC"/>
    <w:rsid w:val="00E702CB"/>
    <w:rsid w:val="00E70CAD"/>
    <w:rsid w:val="00F3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0E"/>
    <w:pPr>
      <w:ind w:left="720"/>
      <w:contextualSpacing/>
    </w:pPr>
  </w:style>
  <w:style w:type="table" w:styleId="a4">
    <w:name w:val="Table Grid"/>
    <w:basedOn w:val="a1"/>
    <w:uiPriority w:val="59"/>
    <w:rsid w:val="0096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59E7"/>
  </w:style>
  <w:style w:type="paragraph" w:styleId="a7">
    <w:name w:val="footer"/>
    <w:basedOn w:val="a"/>
    <w:link w:val="a8"/>
    <w:uiPriority w:val="99"/>
    <w:unhideWhenUsed/>
    <w:rsid w:val="00AC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0E"/>
    <w:pPr>
      <w:ind w:left="720"/>
      <w:contextualSpacing/>
    </w:pPr>
  </w:style>
  <w:style w:type="table" w:styleId="a4">
    <w:name w:val="Table Grid"/>
    <w:basedOn w:val="a1"/>
    <w:uiPriority w:val="59"/>
    <w:rsid w:val="0096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59E7"/>
  </w:style>
  <w:style w:type="paragraph" w:styleId="a7">
    <w:name w:val="footer"/>
    <w:basedOn w:val="a"/>
    <w:link w:val="a8"/>
    <w:uiPriority w:val="99"/>
    <w:unhideWhenUsed/>
    <w:rsid w:val="00AC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11</cp:revision>
  <cp:lastPrinted>2016-09-15T05:58:00Z</cp:lastPrinted>
  <dcterms:created xsi:type="dcterms:W3CDTF">2015-04-16T03:20:00Z</dcterms:created>
  <dcterms:modified xsi:type="dcterms:W3CDTF">2016-09-15T05:59:00Z</dcterms:modified>
</cp:coreProperties>
</file>