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1AC6" w14:textId="3BE566BB" w:rsidR="00667617" w:rsidRPr="00667617" w:rsidRDefault="00B86C45" w:rsidP="00667617">
      <w:pPr>
        <w:rPr>
          <w:rFonts w:ascii="TH SarabunPSK" w:hAnsi="TH SarabunPSK" w:cs="TH SarabunPSK"/>
          <w:sz w:val="32"/>
          <w:szCs w:val="32"/>
        </w:rPr>
      </w:pPr>
      <w:r>
        <w:rPr>
          <w:rFonts w:ascii="TH SarabunPSK" w:hAnsi="TH SarabunPSK" w:cs="TH SarabunPSK"/>
          <w:b/>
          <w:bCs/>
          <w:sz w:val="24"/>
          <w:szCs w:val="32"/>
          <w:cs/>
        </w:rPr>
        <w:t xml:space="preserve">หัวข้อวิจัย </w:t>
      </w:r>
      <w:r w:rsidR="00667617" w:rsidRPr="00667617">
        <w:rPr>
          <w:rFonts w:ascii="TH SarabunPSK" w:hAnsi="TH SarabunPSK" w:cs="TH SarabunPSK"/>
          <w:sz w:val="32"/>
          <w:szCs w:val="32"/>
          <w:cs/>
        </w:rPr>
        <w:t>การส่งเสริมและพัฒนา</w:t>
      </w:r>
      <w:r w:rsidR="00980AF4">
        <w:rPr>
          <w:rFonts w:ascii="TH SarabunPSK" w:hAnsi="TH SarabunPSK" w:cs="TH SarabunPSK" w:hint="cs"/>
          <w:sz w:val="32"/>
          <w:szCs w:val="32"/>
          <w:cs/>
        </w:rPr>
        <w:t>สมรรถนะ</w:t>
      </w:r>
      <w:r w:rsidR="00667617" w:rsidRPr="00667617">
        <w:rPr>
          <w:rFonts w:ascii="TH SarabunPSK" w:hAnsi="TH SarabunPSK" w:cs="TH SarabunPSK"/>
          <w:sz w:val="32"/>
          <w:szCs w:val="32"/>
          <w:cs/>
        </w:rPr>
        <w:t>นักศึกษาครูวิทยาศาสตร์ด้านการเรียนรู้ตามแนวทาง</w:t>
      </w:r>
      <w:r w:rsidR="00387A05">
        <w:rPr>
          <w:rFonts w:ascii="TH SarabunPSK" w:hAnsi="TH SarabunPSK" w:cs="TH SarabunPSK" w:hint="cs"/>
          <w:sz w:val="32"/>
          <w:szCs w:val="32"/>
          <w:cs/>
        </w:rPr>
        <w:t xml:space="preserve">   </w:t>
      </w:r>
      <w:r w:rsidR="00667617" w:rsidRPr="00667617">
        <w:rPr>
          <w:rFonts w:ascii="TH SarabunPSK" w:hAnsi="TH SarabunPSK" w:cs="TH SarabunPSK"/>
          <w:sz w:val="32"/>
          <w:szCs w:val="32"/>
          <w:cs/>
        </w:rPr>
        <w:t>สะเต็มผ่านกิจกรรมการคิดเชิงคำนวณและทักษะการโค้ด</w:t>
      </w:r>
      <w:proofErr w:type="spellStart"/>
      <w:r w:rsidR="00667617" w:rsidRPr="00667617">
        <w:rPr>
          <w:rFonts w:ascii="TH SarabunPSK" w:hAnsi="TH SarabunPSK" w:cs="TH SarabunPSK"/>
          <w:sz w:val="32"/>
          <w:szCs w:val="32"/>
          <w:cs/>
        </w:rPr>
        <w:t>ดิ้ง</w:t>
      </w:r>
      <w:proofErr w:type="spellEnd"/>
    </w:p>
    <w:p w14:paraId="5F33BA08" w14:textId="265D972B" w:rsidR="00B86C45" w:rsidRDefault="00B86C45" w:rsidP="00B86C45">
      <w:pPr>
        <w:rPr>
          <w:rFonts w:ascii="TH SarabunPSK" w:hAnsi="TH SarabunPSK" w:cs="TH SarabunPSK"/>
          <w:b/>
          <w:bCs/>
          <w:sz w:val="24"/>
          <w:szCs w:val="32"/>
          <w:cs/>
        </w:rPr>
      </w:pPr>
      <w:r>
        <w:rPr>
          <w:rFonts w:ascii="TH SarabunPSK" w:hAnsi="TH SarabunPSK" w:cs="TH SarabunPSK"/>
          <w:b/>
          <w:bCs/>
          <w:sz w:val="24"/>
          <w:szCs w:val="32"/>
          <w:cs/>
        </w:rPr>
        <w:t>ผู้ดำเนินการวิจัย</w:t>
      </w:r>
      <w:r>
        <w:rPr>
          <w:rFonts w:ascii="TH SarabunPSK" w:hAnsi="TH SarabunPSK" w:cs="TH SarabunPSK"/>
          <w:sz w:val="24"/>
          <w:szCs w:val="32"/>
          <w:cs/>
        </w:rPr>
        <w:t xml:space="preserve"> </w:t>
      </w:r>
      <w:r w:rsidR="00E379F4">
        <w:rPr>
          <w:rFonts w:ascii="TH SarabunPSK" w:hAnsi="TH SarabunPSK" w:cs="TH SarabunPSK" w:hint="cs"/>
          <w:sz w:val="32"/>
          <w:szCs w:val="32"/>
          <w:cs/>
        </w:rPr>
        <w:t>ผู้ช่วยศาสตรา</w:t>
      </w:r>
      <w:r>
        <w:rPr>
          <w:rFonts w:ascii="TH SarabunPSK" w:hAnsi="TH SarabunPSK" w:cs="TH SarabunPSK"/>
          <w:sz w:val="32"/>
          <w:szCs w:val="32"/>
          <w:cs/>
        </w:rPr>
        <w:t xml:space="preserve">จารย์ ดร.เทพพร โลมารักษ์ </w:t>
      </w:r>
    </w:p>
    <w:p w14:paraId="5E74BE97" w14:textId="77777777" w:rsidR="00B86C45" w:rsidRDefault="00B86C45" w:rsidP="00B86C45">
      <w:pPr>
        <w:rPr>
          <w:rFonts w:ascii="TH SarabunPSK" w:hAnsi="TH SarabunPSK" w:cs="TH SarabunPSK"/>
          <w:sz w:val="32"/>
          <w:szCs w:val="32"/>
          <w:cs/>
        </w:rPr>
      </w:pPr>
      <w:r>
        <w:rPr>
          <w:rFonts w:ascii="TH SarabunPSK" w:hAnsi="TH SarabunPSK" w:cs="TH SarabunPSK"/>
          <w:b/>
          <w:bCs/>
          <w:sz w:val="32"/>
          <w:szCs w:val="32"/>
          <w:cs/>
        </w:rPr>
        <w:t>ที่ปรึกษา</w:t>
      </w:r>
      <w:r>
        <w:rPr>
          <w:rFonts w:ascii="TH SarabunPSK" w:hAnsi="TH SarabunPSK" w:cs="TH SarabunPSK"/>
          <w:sz w:val="32"/>
          <w:szCs w:val="32"/>
          <w:cs/>
        </w:rPr>
        <w:t xml:space="preserve">  </w:t>
      </w:r>
      <w:r>
        <w:rPr>
          <w:rFonts w:ascii="TH SarabunPSK" w:hAnsi="TH SarabunPSK" w:cs="TH SarabunPSK"/>
          <w:sz w:val="32"/>
          <w:szCs w:val="32"/>
        </w:rPr>
        <w:t>-</w:t>
      </w:r>
    </w:p>
    <w:p w14:paraId="3FC08018" w14:textId="77777777" w:rsidR="00B86C45" w:rsidRDefault="00B86C45" w:rsidP="00B86C45">
      <w:pPr>
        <w:rPr>
          <w:rFonts w:ascii="TH SarabunPSK" w:hAnsi="TH SarabunPSK" w:cs="TH SarabunPSK"/>
          <w:sz w:val="32"/>
          <w:szCs w:val="32"/>
        </w:rPr>
      </w:pPr>
      <w:r>
        <w:rPr>
          <w:rFonts w:ascii="TH SarabunPSK" w:hAnsi="TH SarabunPSK" w:cs="TH SarabunPSK"/>
          <w:b/>
          <w:bCs/>
          <w:sz w:val="32"/>
          <w:szCs w:val="32"/>
          <w:cs/>
        </w:rPr>
        <w:t>หน่วยงาน</w:t>
      </w:r>
      <w:r>
        <w:rPr>
          <w:rFonts w:ascii="TH SarabunPSK" w:hAnsi="TH SarabunPSK" w:cs="TH SarabunPSK"/>
          <w:sz w:val="32"/>
          <w:szCs w:val="32"/>
        </w:rPr>
        <w:t xml:space="preserve">  </w:t>
      </w:r>
      <w:r>
        <w:rPr>
          <w:rFonts w:ascii="TH SarabunPSK" w:hAnsi="TH SarabunPSK" w:cs="TH SarabunPSK" w:hint="cs"/>
          <w:sz w:val="32"/>
          <w:szCs w:val="32"/>
          <w:cs/>
        </w:rPr>
        <w:t>มหาวิทยาลัยราชภัฏบุรีรัมย์ คณะครุศาสตร์</w:t>
      </w:r>
    </w:p>
    <w:p w14:paraId="56FEFF5F" w14:textId="29FDCACE" w:rsidR="00B86C45" w:rsidRDefault="00B86C45" w:rsidP="00B86C45">
      <w:pPr>
        <w:rPr>
          <w:rFonts w:ascii="TH SarabunPSK" w:hAnsi="TH SarabunPSK" w:cs="TH SarabunPSK"/>
          <w:sz w:val="32"/>
          <w:szCs w:val="32"/>
          <w:cs/>
        </w:rPr>
      </w:pPr>
      <w:r>
        <w:rPr>
          <w:rFonts w:ascii="TH SarabunPSK" w:hAnsi="TH SarabunPSK" w:cs="TH SarabunPSK"/>
          <w:b/>
          <w:bCs/>
          <w:sz w:val="32"/>
          <w:szCs w:val="32"/>
          <w:cs/>
        </w:rPr>
        <w:t>ปีวิจัยสมบูรณ์</w:t>
      </w:r>
      <w:r>
        <w:rPr>
          <w:rFonts w:ascii="TH SarabunPSK" w:hAnsi="TH SarabunPSK" w:cs="TH SarabunPSK"/>
          <w:sz w:val="32"/>
          <w:szCs w:val="32"/>
        </w:rPr>
        <w:t xml:space="preserve">  </w:t>
      </w:r>
      <w:r>
        <w:rPr>
          <w:rFonts w:ascii="TH SarabunPSK" w:hAnsi="TH SarabunPSK" w:cs="TH SarabunPSK" w:hint="cs"/>
          <w:sz w:val="32"/>
          <w:szCs w:val="32"/>
          <w:cs/>
        </w:rPr>
        <w:t xml:space="preserve">พ.ศ. </w:t>
      </w:r>
      <w:r>
        <w:rPr>
          <w:rFonts w:ascii="TH SarabunPSK" w:hAnsi="TH SarabunPSK" w:cs="TH SarabunPSK"/>
          <w:sz w:val="32"/>
          <w:szCs w:val="32"/>
        </w:rPr>
        <w:t>25</w:t>
      </w:r>
      <w:r>
        <w:rPr>
          <w:rFonts w:ascii="TH SarabunPSK" w:hAnsi="TH SarabunPSK" w:cs="TH SarabunPSK" w:hint="cs"/>
          <w:sz w:val="32"/>
          <w:szCs w:val="32"/>
          <w:cs/>
        </w:rPr>
        <w:t>6</w:t>
      </w:r>
      <w:r w:rsidR="00E379F4">
        <w:rPr>
          <w:rFonts w:ascii="TH SarabunPSK" w:hAnsi="TH SarabunPSK" w:cs="TH SarabunPSK" w:hint="cs"/>
          <w:sz w:val="32"/>
          <w:szCs w:val="32"/>
          <w:cs/>
        </w:rPr>
        <w:t>5</w:t>
      </w:r>
    </w:p>
    <w:p w14:paraId="0F97B382" w14:textId="77777777" w:rsidR="00B86C45" w:rsidRDefault="00B86C45" w:rsidP="00B86C45">
      <w:pPr>
        <w:jc w:val="center"/>
        <w:rPr>
          <w:rFonts w:ascii="TH SarabunPSK" w:hAnsi="TH SarabunPSK" w:cs="TH SarabunPSK"/>
          <w:b/>
          <w:bCs/>
          <w:sz w:val="32"/>
          <w:szCs w:val="40"/>
          <w:cs/>
        </w:rPr>
      </w:pPr>
      <w:r>
        <w:rPr>
          <w:rFonts w:ascii="TH SarabunPSK" w:hAnsi="TH SarabunPSK" w:cs="TH SarabunPSK"/>
          <w:b/>
          <w:bCs/>
          <w:sz w:val="32"/>
          <w:szCs w:val="40"/>
          <w:cs/>
        </w:rPr>
        <w:t xml:space="preserve">บทคัดย่อ </w:t>
      </w:r>
    </w:p>
    <w:p w14:paraId="49CE4D74" w14:textId="66D8DA96" w:rsidR="00B86C45" w:rsidRDefault="00B86C45" w:rsidP="00B86C45">
      <w:pPr>
        <w:tabs>
          <w:tab w:val="num" w:pos="1170"/>
          <w:tab w:val="num" w:pos="1620"/>
        </w:tabs>
        <w:spacing w:after="0" w:line="240" w:lineRule="auto"/>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sidR="00E379F4" w:rsidRPr="00E379F4">
        <w:rPr>
          <w:rFonts w:ascii="TH SarabunPSK" w:hAnsi="TH SarabunPSK" w:cs="TH SarabunPSK"/>
          <w:sz w:val="32"/>
          <w:szCs w:val="32"/>
          <w:cs/>
        </w:rPr>
        <w:t xml:space="preserve">การวิจัยในครั้งนี้วัตถุประสงค์เพื่อ </w:t>
      </w:r>
      <w:r w:rsidR="008C36A4">
        <w:rPr>
          <w:rFonts w:ascii="TH SarabunPSK" w:hAnsi="TH SarabunPSK" w:cs="TH SarabunPSK"/>
          <w:sz w:val="32"/>
          <w:szCs w:val="32"/>
        </w:rPr>
        <w:t>(</w:t>
      </w:r>
      <w:r w:rsidR="00E379F4" w:rsidRPr="00E379F4">
        <w:rPr>
          <w:rFonts w:ascii="TH SarabunPSK" w:hAnsi="TH SarabunPSK" w:cs="TH SarabunPSK"/>
          <w:sz w:val="32"/>
          <w:szCs w:val="32"/>
          <w:cs/>
        </w:rPr>
        <w:t>1) เปรียบเทียบ</w:t>
      </w:r>
      <w:r w:rsidR="00667617">
        <w:rPr>
          <w:rFonts w:ascii="TH SarabunPSK" w:hAnsi="TH SarabunPSK" w:cs="TH SarabunPSK" w:hint="cs"/>
          <w:sz w:val="32"/>
          <w:szCs w:val="32"/>
          <w:cs/>
        </w:rPr>
        <w:t>ทักษะ</w:t>
      </w:r>
      <w:r w:rsidR="00E379F4" w:rsidRPr="00E379F4">
        <w:rPr>
          <w:rFonts w:ascii="TH SarabunPSK" w:hAnsi="TH SarabunPSK" w:cs="TH SarabunPSK"/>
          <w:sz w:val="32"/>
          <w:szCs w:val="32"/>
          <w:cs/>
        </w:rPr>
        <w:t xml:space="preserve">การคิดแก้ปัญหาการออกแบบกิจกรรมการจัดการเรียนรู้ตามแนวทางสะเต็มศึกษา </w:t>
      </w:r>
      <w:r w:rsidR="008C36A4">
        <w:rPr>
          <w:rFonts w:ascii="TH SarabunPSK" w:hAnsi="TH SarabunPSK" w:cs="TH SarabunPSK"/>
          <w:sz w:val="32"/>
          <w:szCs w:val="32"/>
        </w:rPr>
        <w:t>(</w:t>
      </w:r>
      <w:r w:rsidR="00E379F4" w:rsidRPr="00E379F4">
        <w:rPr>
          <w:rFonts w:ascii="TH SarabunPSK" w:hAnsi="TH SarabunPSK" w:cs="TH SarabunPSK"/>
          <w:sz w:val="32"/>
          <w:szCs w:val="32"/>
          <w:cs/>
        </w:rPr>
        <w:t xml:space="preserve">2) </w:t>
      </w:r>
      <w:r w:rsidR="00667617" w:rsidRPr="00667617">
        <w:rPr>
          <w:rFonts w:ascii="TH SarabunPSK" w:hAnsi="TH SarabunPSK" w:cs="TH SarabunPSK"/>
          <w:sz w:val="32"/>
          <w:szCs w:val="32"/>
          <w:cs/>
        </w:rPr>
        <w:t>ส่งเสริมและพัฒนา</w:t>
      </w:r>
      <w:r w:rsidR="00980AF4">
        <w:rPr>
          <w:rFonts w:ascii="TH SarabunPSK" w:hAnsi="TH SarabunPSK" w:cs="TH SarabunPSK" w:hint="cs"/>
          <w:sz w:val="32"/>
          <w:szCs w:val="32"/>
          <w:cs/>
        </w:rPr>
        <w:t>สมรรถนะ</w:t>
      </w:r>
      <w:r w:rsidR="00667617" w:rsidRPr="00667617">
        <w:rPr>
          <w:rFonts w:ascii="TH SarabunPSK" w:hAnsi="TH SarabunPSK" w:cs="TH SarabunPSK"/>
          <w:sz w:val="32"/>
          <w:szCs w:val="32"/>
          <w:cs/>
        </w:rPr>
        <w:t>นักศึกษาครูวิทยาศาสตร์ด้านการเรียนรู้ตามแนวทางสะเต็มผ่านกิจกรรมการคิดเชิงคำนวณและทักษะการโค้ด</w:t>
      </w:r>
      <w:proofErr w:type="spellStart"/>
      <w:r w:rsidR="00667617" w:rsidRPr="00667617">
        <w:rPr>
          <w:rFonts w:ascii="TH SarabunPSK" w:hAnsi="TH SarabunPSK" w:cs="TH SarabunPSK"/>
          <w:sz w:val="32"/>
          <w:szCs w:val="32"/>
          <w:cs/>
        </w:rPr>
        <w:t>ดิ้ง</w:t>
      </w:r>
      <w:proofErr w:type="spellEnd"/>
      <w:r w:rsidR="00667617">
        <w:rPr>
          <w:rFonts w:ascii="TH SarabunPSK" w:hAnsi="TH SarabunPSK" w:cs="TH SarabunPSK"/>
          <w:sz w:val="32"/>
          <w:szCs w:val="32"/>
        </w:rPr>
        <w:t xml:space="preserve"> </w:t>
      </w:r>
      <w:r w:rsidR="00E379F4" w:rsidRPr="00E379F4">
        <w:rPr>
          <w:rFonts w:ascii="TH SarabunPSK" w:hAnsi="TH SarabunPSK" w:cs="TH SarabunPSK"/>
          <w:sz w:val="32"/>
          <w:szCs w:val="32"/>
          <w:cs/>
        </w:rPr>
        <w:t xml:space="preserve">ก่อนเรียนและหลังเรียนด้วยกิจกรรมการจัดการเรียนรู้ตามแนวทางสะเต็มศึกษา  และ </w:t>
      </w:r>
      <w:r w:rsidR="008C36A4">
        <w:rPr>
          <w:rFonts w:ascii="TH SarabunPSK" w:hAnsi="TH SarabunPSK" w:cs="TH SarabunPSK"/>
          <w:sz w:val="32"/>
          <w:szCs w:val="32"/>
        </w:rPr>
        <w:t>(</w:t>
      </w:r>
      <w:r w:rsidR="00E379F4" w:rsidRPr="00E379F4">
        <w:rPr>
          <w:rFonts w:ascii="TH SarabunPSK" w:hAnsi="TH SarabunPSK" w:cs="TH SarabunPSK"/>
          <w:sz w:val="32"/>
          <w:szCs w:val="32"/>
          <w:cs/>
        </w:rPr>
        <w:t>3) ศึกษาทัศนคติต่อกิจกรรมการพัฒนา</w:t>
      </w:r>
      <w:r w:rsidR="00980AF4">
        <w:rPr>
          <w:rFonts w:ascii="TH SarabunPSK" w:hAnsi="TH SarabunPSK" w:cs="TH SarabunPSK" w:hint="cs"/>
          <w:sz w:val="32"/>
          <w:szCs w:val="32"/>
          <w:cs/>
        </w:rPr>
        <w:t>สมรรถนะและ</w:t>
      </w:r>
      <w:r w:rsidR="00E379F4" w:rsidRPr="00E379F4">
        <w:rPr>
          <w:rFonts w:ascii="TH SarabunPSK" w:hAnsi="TH SarabunPSK" w:cs="TH SarabunPSK"/>
          <w:sz w:val="32"/>
          <w:szCs w:val="32"/>
          <w:cs/>
        </w:rPr>
        <w:t>การคิดเชิงคำนวณและการแก้ปัญหาผ่านกิจกรรมสะเต็มศึกษา</w:t>
      </w:r>
      <w:r w:rsidR="00667617">
        <w:rPr>
          <w:rFonts w:ascii="TH SarabunPSK" w:hAnsi="TH SarabunPSK" w:cs="TH SarabunPSK"/>
          <w:sz w:val="32"/>
          <w:szCs w:val="32"/>
        </w:rPr>
        <w:t xml:space="preserve"> </w:t>
      </w:r>
      <w:r w:rsidR="008A20A9">
        <w:rPr>
          <w:rFonts w:ascii="TH SarabunPSK" w:hAnsi="TH SarabunPSK" w:cs="TH SarabunPSK" w:hint="cs"/>
          <w:sz w:val="32"/>
          <w:szCs w:val="32"/>
          <w:cs/>
        </w:rPr>
        <w:t xml:space="preserve">เรื่อง ระบบเตือนภัยแผ่นดินไหว </w:t>
      </w:r>
      <w:r w:rsidR="00E379F4" w:rsidRPr="00E379F4">
        <w:rPr>
          <w:rFonts w:ascii="TH SarabunPSK" w:hAnsi="TH SarabunPSK" w:cs="TH SarabunPSK"/>
          <w:sz w:val="32"/>
          <w:szCs w:val="32"/>
          <w:cs/>
        </w:rPr>
        <w:t>ของนักศึกษาครูวิทยาศาสตร์ทั่วไป คณะครุศาสตร์ มหาวิทยาลัยราชภัฏบุรีรัมย์ ผลการวิจัยแสดงให้เห็นว่าคะแนนการประเมิน</w:t>
      </w:r>
      <w:r w:rsidR="00667617">
        <w:rPr>
          <w:rFonts w:ascii="TH SarabunPSK" w:hAnsi="TH SarabunPSK" w:cs="TH SarabunPSK" w:hint="cs"/>
          <w:sz w:val="32"/>
          <w:szCs w:val="32"/>
          <w:cs/>
        </w:rPr>
        <w:t>ทักษะ</w:t>
      </w:r>
      <w:r w:rsidR="00667617" w:rsidRPr="00E379F4">
        <w:rPr>
          <w:rFonts w:ascii="TH SarabunPSK" w:hAnsi="TH SarabunPSK" w:cs="TH SarabunPSK"/>
          <w:sz w:val="32"/>
          <w:szCs w:val="32"/>
          <w:cs/>
        </w:rPr>
        <w:t>การคิดแก้ปัญหาการออกแบบกิจกรรมการจัดการเรียนรู้ตามแนวทางสะเต็มศึกษา</w:t>
      </w:r>
      <w:r w:rsidR="00E379F4" w:rsidRPr="00E379F4">
        <w:rPr>
          <w:rFonts w:ascii="TH SarabunPSK" w:hAnsi="TH SarabunPSK" w:cs="TH SarabunPSK"/>
          <w:sz w:val="32"/>
          <w:szCs w:val="32"/>
          <w:cs/>
        </w:rPr>
        <w:t xml:space="preserve">โดยรวมอยู่ในระดับสูง </w:t>
      </w:r>
      <w:r w:rsidR="00667617">
        <w:rPr>
          <w:rFonts w:ascii="TH SarabunPSK" w:hAnsi="TH SarabunPSK" w:cs="TH SarabunPSK" w:hint="cs"/>
          <w:sz w:val="32"/>
          <w:szCs w:val="32"/>
          <w:cs/>
        </w:rPr>
        <w:t>นักศึกษา</w:t>
      </w:r>
      <w:r w:rsidR="00E379F4" w:rsidRPr="00E379F4">
        <w:rPr>
          <w:rFonts w:ascii="TH SarabunPSK" w:hAnsi="TH SarabunPSK" w:cs="TH SarabunPSK"/>
          <w:sz w:val="32"/>
          <w:szCs w:val="32"/>
          <w:cs/>
        </w:rPr>
        <w:t>มีความรู้ความเข้าใจเกี่ยวกับแนวคิดที่เกี่ยวกับ</w:t>
      </w:r>
      <w:r w:rsidR="00667617" w:rsidRPr="00667617">
        <w:rPr>
          <w:rFonts w:ascii="TH SarabunPSK" w:hAnsi="TH SarabunPSK" w:cs="TH SarabunPSK"/>
          <w:sz w:val="32"/>
          <w:szCs w:val="32"/>
          <w:cs/>
        </w:rPr>
        <w:t>แนวทางสะเต็มผ่านกิจกรรมการคิดเชิงคำนวณและทักษะการโค้ด</w:t>
      </w:r>
      <w:proofErr w:type="spellStart"/>
      <w:r w:rsidR="00667617" w:rsidRPr="00667617">
        <w:rPr>
          <w:rFonts w:ascii="TH SarabunPSK" w:hAnsi="TH SarabunPSK" w:cs="TH SarabunPSK"/>
          <w:sz w:val="32"/>
          <w:szCs w:val="32"/>
          <w:cs/>
        </w:rPr>
        <w:t>ดิ้ง</w:t>
      </w:r>
      <w:proofErr w:type="spellEnd"/>
      <w:r w:rsidR="00667617">
        <w:rPr>
          <w:rFonts w:ascii="TH SarabunPSK" w:hAnsi="TH SarabunPSK" w:cs="TH SarabunPSK"/>
          <w:sz w:val="32"/>
          <w:szCs w:val="32"/>
        </w:rPr>
        <w:t xml:space="preserve"> </w:t>
      </w:r>
      <w:r w:rsidR="00667617">
        <w:rPr>
          <w:rFonts w:ascii="TH SarabunPSK" w:hAnsi="TH SarabunPSK" w:cs="TH SarabunPSK" w:hint="cs"/>
          <w:sz w:val="32"/>
          <w:szCs w:val="32"/>
          <w:cs/>
        </w:rPr>
        <w:t>ผลการวิจัย</w:t>
      </w:r>
      <w:r w:rsidR="00E379F4" w:rsidRPr="00E379F4">
        <w:rPr>
          <w:rFonts w:ascii="TH SarabunPSK" w:hAnsi="TH SarabunPSK" w:cs="TH SarabunPSK"/>
          <w:sz w:val="32"/>
          <w:szCs w:val="32"/>
        </w:rPr>
        <w:t xml:space="preserve"> </w:t>
      </w:r>
      <w:r w:rsidR="00E379F4" w:rsidRPr="00E379F4">
        <w:rPr>
          <w:rFonts w:ascii="TH SarabunPSK" w:hAnsi="TH SarabunPSK" w:cs="TH SarabunPSK"/>
          <w:sz w:val="32"/>
          <w:szCs w:val="32"/>
          <w:cs/>
        </w:rPr>
        <w:t>พบว่าคะแนนเฉลี่ยหลังจากกิจกรร</w:t>
      </w:r>
      <w:r w:rsidR="00E379F4">
        <w:rPr>
          <w:rFonts w:ascii="TH SarabunPSK" w:hAnsi="TH SarabunPSK" w:cs="TH SarabunPSK" w:hint="cs"/>
          <w:sz w:val="32"/>
          <w:szCs w:val="32"/>
          <w:cs/>
        </w:rPr>
        <w:t>มสะเต็มศึกษา</w:t>
      </w:r>
      <w:r w:rsidR="00E379F4" w:rsidRPr="00E379F4">
        <w:rPr>
          <w:rFonts w:ascii="TH SarabunPSK" w:hAnsi="TH SarabunPSK" w:cs="TH SarabunPSK"/>
          <w:sz w:val="32"/>
          <w:szCs w:val="32"/>
          <w:cs/>
        </w:rPr>
        <w:t>สูงกว่าก่อนอย่างมีนัยสำคัญทางสถิติที่ระดับ. 01 (คะแนนเฉลี่ย</w:t>
      </w:r>
      <w:r w:rsidR="00E379F4">
        <w:rPr>
          <w:rFonts w:ascii="TH SarabunPSK" w:hAnsi="TH SarabunPSK" w:cs="TH SarabunPSK" w:hint="cs"/>
          <w:sz w:val="32"/>
          <w:szCs w:val="32"/>
          <w:cs/>
        </w:rPr>
        <w:t>ผล</w:t>
      </w:r>
      <w:r w:rsidR="00E379F4" w:rsidRPr="00E379F4">
        <w:rPr>
          <w:rFonts w:ascii="TH SarabunPSK" w:hAnsi="TH SarabunPSK" w:cs="TH SarabunPSK"/>
          <w:sz w:val="32"/>
          <w:szCs w:val="32"/>
          <w:cs/>
        </w:rPr>
        <w:t>ต่าง = 2.466) และ (3) ทัศนคติต่อกิจ</w:t>
      </w:r>
      <w:r w:rsidR="005D6AF9">
        <w:rPr>
          <w:rFonts w:ascii="TH SarabunPSK" w:hAnsi="TH SarabunPSK" w:cs="TH SarabunPSK" w:hint="cs"/>
          <w:sz w:val="32"/>
          <w:szCs w:val="32"/>
          <w:cs/>
        </w:rPr>
        <w:t>กรรม</w:t>
      </w:r>
      <w:r w:rsidR="008A20A9" w:rsidRPr="00667617">
        <w:rPr>
          <w:rFonts w:ascii="TH SarabunPSK" w:hAnsi="TH SarabunPSK" w:cs="TH SarabunPSK"/>
          <w:sz w:val="32"/>
          <w:szCs w:val="32"/>
          <w:cs/>
        </w:rPr>
        <w:t>การเรียนรู้ตามแนวทางสะเต็ม</w:t>
      </w:r>
      <w:r w:rsidR="005D6AF9">
        <w:rPr>
          <w:rFonts w:ascii="TH SarabunPSK" w:hAnsi="TH SarabunPSK" w:cs="TH SarabunPSK" w:hint="cs"/>
          <w:sz w:val="32"/>
          <w:szCs w:val="32"/>
          <w:cs/>
        </w:rPr>
        <w:t>ของ</w:t>
      </w:r>
      <w:r w:rsidR="00E379F4" w:rsidRPr="00E379F4">
        <w:rPr>
          <w:rFonts w:ascii="TH SarabunPSK" w:hAnsi="TH SarabunPSK" w:cs="TH SarabunPSK"/>
          <w:sz w:val="32"/>
          <w:szCs w:val="32"/>
          <w:cs/>
        </w:rPr>
        <w:t>ครูวิทยาศาสตร์ระบุว่าคะแนนเฉลี่ยอยู่ในระดับพึงพอใจในทุกด้านของการประเมิน</w:t>
      </w:r>
      <w:r w:rsidR="00667617">
        <w:rPr>
          <w:rFonts w:ascii="TH SarabunPSK" w:hAnsi="TH SarabunPSK" w:cs="TH SarabunPSK" w:hint="cs"/>
          <w:sz w:val="32"/>
          <w:szCs w:val="32"/>
          <w:cs/>
        </w:rPr>
        <w:t xml:space="preserve"> </w:t>
      </w:r>
    </w:p>
    <w:p w14:paraId="0A7E4312" w14:textId="77777777" w:rsidR="00B86C45" w:rsidRDefault="00B86C45" w:rsidP="00B86C45">
      <w:pPr>
        <w:spacing w:after="0" w:line="240" w:lineRule="auto"/>
        <w:rPr>
          <w:rFonts w:ascii="TH SarabunPSK" w:hAnsi="TH SarabunPSK" w:cs="TH SarabunPSK"/>
          <w:sz w:val="32"/>
          <w:szCs w:val="32"/>
        </w:rPr>
      </w:pPr>
    </w:p>
    <w:p w14:paraId="28DFBA8B" w14:textId="6490CC8A" w:rsidR="00B86C45" w:rsidRDefault="00B86C45" w:rsidP="00B86C45">
      <w:pPr>
        <w:spacing w:after="0" w:line="240" w:lineRule="auto"/>
        <w:rPr>
          <w:rFonts w:ascii="TH SarabunPSK" w:eastAsia="MS Mincho" w:hAnsi="TH SarabunPSK" w:cs="TH SarabunPSK"/>
          <w:sz w:val="32"/>
          <w:szCs w:val="32"/>
        </w:rPr>
      </w:pPr>
      <w:r>
        <w:rPr>
          <w:rFonts w:ascii="TH SarabunPSK" w:eastAsia="MS Mincho" w:hAnsi="TH SarabunPSK" w:cs="TH SarabunPSK"/>
          <w:b/>
          <w:bCs/>
          <w:sz w:val="32"/>
          <w:szCs w:val="32"/>
          <w:cs/>
        </w:rPr>
        <w:t>คำสำคัญ</w:t>
      </w:r>
      <w:r>
        <w:rPr>
          <w:rFonts w:ascii="TH SarabunPSK" w:eastAsia="MS Mincho" w:hAnsi="TH SarabunPSK" w:cs="TH SarabunPSK"/>
          <w:b/>
          <w:bCs/>
          <w:sz w:val="32"/>
          <w:szCs w:val="32"/>
        </w:rPr>
        <w:t>:</w:t>
      </w:r>
      <w:r>
        <w:rPr>
          <w:rFonts w:ascii="TH SarabunPSK" w:eastAsia="MS Mincho" w:hAnsi="TH SarabunPSK" w:cs="TH SarabunPSK"/>
          <w:sz w:val="32"/>
          <w:szCs w:val="32"/>
        </w:rPr>
        <w:t xml:space="preserve"> </w:t>
      </w:r>
      <w:r>
        <w:rPr>
          <w:rFonts w:ascii="TH SarabunPSK" w:hAnsi="TH SarabunPSK" w:cs="TH SarabunPSK"/>
          <w:sz w:val="32"/>
          <w:szCs w:val="32"/>
          <w:cs/>
        </w:rPr>
        <w:t xml:space="preserve">กิจกรรมสะเต็มศึกษา  ทักษะการแก้ปัญหา  </w:t>
      </w:r>
      <w:r w:rsidR="005D6AF9" w:rsidRPr="00667617">
        <w:rPr>
          <w:rFonts w:ascii="TH SarabunPSK" w:hAnsi="TH SarabunPSK" w:cs="TH SarabunPSK"/>
          <w:sz w:val="32"/>
          <w:szCs w:val="32"/>
          <w:cs/>
        </w:rPr>
        <w:t>การคิดเชิงคำนวณ</w:t>
      </w:r>
      <w:r w:rsidR="005D6AF9">
        <w:rPr>
          <w:rFonts w:ascii="TH SarabunPSK" w:hAnsi="TH SarabunPSK" w:cs="TH SarabunPSK"/>
          <w:sz w:val="32"/>
          <w:szCs w:val="32"/>
        </w:rPr>
        <w:t xml:space="preserve"> </w:t>
      </w:r>
      <w:r>
        <w:rPr>
          <w:rFonts w:ascii="TH SarabunPSK" w:hAnsi="TH SarabunPSK" w:cs="TH SarabunPSK"/>
          <w:sz w:val="32"/>
          <w:szCs w:val="32"/>
          <w:cs/>
        </w:rPr>
        <w:t>ไมโครคอนโทรลเลอร์  โค้ด</w:t>
      </w:r>
      <w:proofErr w:type="spellStart"/>
      <w:r>
        <w:rPr>
          <w:rFonts w:ascii="TH SarabunPSK" w:hAnsi="TH SarabunPSK" w:cs="TH SarabunPSK"/>
          <w:sz w:val="32"/>
          <w:szCs w:val="32"/>
          <w:cs/>
        </w:rPr>
        <w:t>ดิ้ง</w:t>
      </w:r>
      <w:proofErr w:type="spellEnd"/>
      <w:r>
        <w:rPr>
          <w:rFonts w:ascii="TH SarabunPSK" w:eastAsia="MS Mincho" w:hAnsi="TH SarabunPSK" w:cs="TH SarabunPSK"/>
          <w:sz w:val="32"/>
          <w:szCs w:val="32"/>
          <w:cs/>
        </w:rPr>
        <w:t xml:space="preserve"> </w:t>
      </w:r>
    </w:p>
    <w:p w14:paraId="2A043865" w14:textId="77777777" w:rsidR="00B86C45" w:rsidRDefault="00B86C45" w:rsidP="00B86C45">
      <w:pPr>
        <w:tabs>
          <w:tab w:val="num" w:pos="1170"/>
          <w:tab w:val="num" w:pos="1620"/>
        </w:tabs>
        <w:spacing w:after="0" w:line="240" w:lineRule="auto"/>
        <w:rPr>
          <w:rFonts w:ascii="TH SarabunPSK" w:eastAsia="MS Mincho" w:hAnsi="TH SarabunPSK" w:cs="TH SarabunPSK"/>
          <w:sz w:val="32"/>
          <w:szCs w:val="32"/>
          <w:cs/>
        </w:rPr>
      </w:pPr>
    </w:p>
    <w:p w14:paraId="7EF4429E" w14:textId="77777777" w:rsidR="00B86C45" w:rsidRDefault="00B86C45" w:rsidP="00B86C45">
      <w:pPr>
        <w:tabs>
          <w:tab w:val="num" w:pos="1170"/>
          <w:tab w:val="num" w:pos="1620"/>
        </w:tabs>
        <w:spacing w:after="0" w:line="240" w:lineRule="auto"/>
        <w:rPr>
          <w:rFonts w:ascii="TH SarabunPSK" w:eastAsia="MS Mincho" w:hAnsi="TH SarabunPSK" w:cs="TH SarabunPSK"/>
          <w:sz w:val="32"/>
          <w:szCs w:val="32"/>
        </w:rPr>
      </w:pPr>
    </w:p>
    <w:p w14:paraId="7BACB5FC" w14:textId="77777777" w:rsidR="00B86C45" w:rsidRDefault="00B86C45" w:rsidP="00B86C45">
      <w:pPr>
        <w:tabs>
          <w:tab w:val="num" w:pos="1170"/>
          <w:tab w:val="num" w:pos="1620"/>
        </w:tabs>
        <w:spacing w:after="0" w:line="240" w:lineRule="auto"/>
        <w:rPr>
          <w:rFonts w:ascii="TH SarabunPSK" w:eastAsia="MS Mincho" w:hAnsi="TH SarabunPSK" w:cs="TH SarabunPSK"/>
          <w:sz w:val="32"/>
          <w:szCs w:val="32"/>
        </w:rPr>
      </w:pPr>
    </w:p>
    <w:p w14:paraId="2BCE77DD" w14:textId="77777777" w:rsidR="00B86C45" w:rsidRDefault="00B86C45" w:rsidP="00B86C45">
      <w:pPr>
        <w:tabs>
          <w:tab w:val="num" w:pos="1170"/>
          <w:tab w:val="num" w:pos="1620"/>
        </w:tabs>
        <w:spacing w:after="0" w:line="240" w:lineRule="auto"/>
        <w:rPr>
          <w:rFonts w:ascii="TH SarabunPSK" w:eastAsia="MS Mincho" w:hAnsi="TH SarabunPSK" w:cs="TH SarabunPSK"/>
          <w:sz w:val="32"/>
          <w:szCs w:val="32"/>
        </w:rPr>
      </w:pPr>
    </w:p>
    <w:p w14:paraId="2AD921BE" w14:textId="77777777" w:rsidR="00B86C45" w:rsidRDefault="00B86C45" w:rsidP="00B86C45">
      <w:pPr>
        <w:tabs>
          <w:tab w:val="num" w:pos="1170"/>
          <w:tab w:val="num" w:pos="1620"/>
        </w:tabs>
        <w:spacing w:after="0" w:line="240" w:lineRule="auto"/>
        <w:rPr>
          <w:rFonts w:ascii="TH SarabunPSK" w:eastAsia="MS Mincho" w:hAnsi="TH SarabunPSK" w:cs="TH SarabunPSK"/>
          <w:sz w:val="32"/>
          <w:szCs w:val="32"/>
        </w:rPr>
      </w:pPr>
    </w:p>
    <w:p w14:paraId="66F0424C" w14:textId="6772D6B2" w:rsidR="00B86C45" w:rsidRDefault="00B86C45" w:rsidP="00B86C45">
      <w:pPr>
        <w:tabs>
          <w:tab w:val="num" w:pos="1170"/>
          <w:tab w:val="num" w:pos="1620"/>
        </w:tabs>
        <w:spacing w:after="0" w:line="240" w:lineRule="auto"/>
        <w:rPr>
          <w:rFonts w:ascii="TH SarabunPSK" w:eastAsia="MS Mincho" w:hAnsi="TH SarabunPSK" w:cs="TH SarabunPSK"/>
          <w:sz w:val="32"/>
          <w:szCs w:val="32"/>
        </w:rPr>
      </w:pPr>
    </w:p>
    <w:p w14:paraId="3BA34687" w14:textId="50364AEF" w:rsidR="00B86C45" w:rsidRDefault="00B86C45" w:rsidP="00B86C45">
      <w:pPr>
        <w:tabs>
          <w:tab w:val="num" w:pos="1170"/>
          <w:tab w:val="num" w:pos="1620"/>
        </w:tabs>
        <w:spacing w:after="0" w:line="240" w:lineRule="auto"/>
        <w:rPr>
          <w:rFonts w:ascii="TH SarabunPSK" w:eastAsia="MS Mincho" w:hAnsi="TH SarabunPSK" w:cs="TH SarabunPSK"/>
          <w:sz w:val="32"/>
          <w:szCs w:val="32"/>
        </w:rPr>
      </w:pPr>
    </w:p>
    <w:p w14:paraId="4DE5883E" w14:textId="79A88F0F" w:rsidR="00E379F4" w:rsidRDefault="00E379F4" w:rsidP="00B86C45">
      <w:pPr>
        <w:tabs>
          <w:tab w:val="num" w:pos="1170"/>
          <w:tab w:val="num" w:pos="1620"/>
        </w:tabs>
        <w:spacing w:after="0" w:line="240" w:lineRule="auto"/>
        <w:rPr>
          <w:rFonts w:ascii="TH SarabunPSK" w:eastAsia="MS Mincho" w:hAnsi="TH SarabunPSK" w:cs="TH SarabunPSK"/>
          <w:sz w:val="32"/>
          <w:szCs w:val="32"/>
        </w:rPr>
      </w:pPr>
    </w:p>
    <w:p w14:paraId="528518CD" w14:textId="77777777" w:rsidR="00E379F4" w:rsidRDefault="00E379F4" w:rsidP="00B86C45">
      <w:pPr>
        <w:tabs>
          <w:tab w:val="num" w:pos="1170"/>
          <w:tab w:val="num" w:pos="1620"/>
        </w:tabs>
        <w:spacing w:after="0" w:line="240" w:lineRule="auto"/>
        <w:rPr>
          <w:rFonts w:ascii="TH SarabunPSK" w:eastAsia="MS Mincho" w:hAnsi="TH SarabunPSK" w:cs="TH SarabunPSK"/>
          <w:sz w:val="32"/>
          <w:szCs w:val="32"/>
        </w:rPr>
      </w:pPr>
    </w:p>
    <w:p w14:paraId="7544BE34" w14:textId="43BBA9E4" w:rsidR="00B86C45" w:rsidRDefault="00B86C45" w:rsidP="00B86C45">
      <w:pPr>
        <w:tabs>
          <w:tab w:val="num" w:pos="1170"/>
          <w:tab w:val="num" w:pos="1620"/>
        </w:tabs>
        <w:spacing w:after="0" w:line="240" w:lineRule="auto"/>
        <w:rPr>
          <w:rFonts w:ascii="TH SarabunPSK" w:eastAsia="MS Mincho" w:hAnsi="TH SarabunPSK" w:cs="TH SarabunPSK"/>
          <w:sz w:val="32"/>
          <w:szCs w:val="32"/>
        </w:rPr>
      </w:pPr>
    </w:p>
    <w:p w14:paraId="117156CA" w14:textId="77777777" w:rsidR="00667617" w:rsidRDefault="00667617" w:rsidP="00B86C45">
      <w:pPr>
        <w:tabs>
          <w:tab w:val="num" w:pos="1170"/>
          <w:tab w:val="num" w:pos="1620"/>
        </w:tabs>
        <w:spacing w:after="0" w:line="240" w:lineRule="auto"/>
        <w:rPr>
          <w:rFonts w:ascii="TH SarabunPSK" w:eastAsia="MS Mincho" w:hAnsi="TH SarabunPSK" w:cs="TH SarabunPSK"/>
          <w:sz w:val="32"/>
          <w:szCs w:val="32"/>
        </w:rPr>
      </w:pPr>
    </w:p>
    <w:p w14:paraId="2A2C5A5E" w14:textId="77777777" w:rsidR="00B86C45" w:rsidRDefault="00B86C45" w:rsidP="00B86C45">
      <w:pPr>
        <w:tabs>
          <w:tab w:val="num" w:pos="1170"/>
          <w:tab w:val="num" w:pos="1620"/>
        </w:tabs>
        <w:spacing w:after="0" w:line="240" w:lineRule="auto"/>
        <w:rPr>
          <w:rFonts w:ascii="TH SarabunPSK" w:eastAsia="MS Mincho" w:hAnsi="TH SarabunPSK" w:cs="TH SarabunPSK"/>
          <w:sz w:val="32"/>
          <w:szCs w:val="32"/>
        </w:rPr>
      </w:pPr>
    </w:p>
    <w:p w14:paraId="3FCA4754" w14:textId="27E5AFFB" w:rsidR="00667617" w:rsidRDefault="00B86C45" w:rsidP="00667617">
      <w:pPr>
        <w:tabs>
          <w:tab w:val="num" w:pos="1170"/>
          <w:tab w:val="num" w:pos="1620"/>
        </w:tabs>
        <w:spacing w:after="0" w:line="240" w:lineRule="auto"/>
        <w:rPr>
          <w:rFonts w:ascii="TH SarabunPSK" w:hAnsi="TH SarabunPSK" w:cs="TH SarabunPSK"/>
          <w:sz w:val="32"/>
          <w:szCs w:val="32"/>
        </w:rPr>
      </w:pPr>
      <w:r>
        <w:rPr>
          <w:rFonts w:ascii="TH SarabunPSK" w:hAnsi="TH SarabunPSK" w:cs="TH SarabunPSK"/>
          <w:b/>
          <w:bCs/>
          <w:sz w:val="32"/>
          <w:szCs w:val="40"/>
        </w:rPr>
        <w:t>Research Title:</w:t>
      </w:r>
      <w:r>
        <w:rPr>
          <w:rFonts w:ascii="TH SarabunPSK" w:hAnsi="TH SarabunPSK" w:cs="TH SarabunPSK"/>
          <w:b/>
          <w:bCs/>
          <w:sz w:val="32"/>
          <w:szCs w:val="40"/>
          <w:cs/>
        </w:rPr>
        <w:t xml:space="preserve"> </w:t>
      </w:r>
      <w:r w:rsidR="00667617" w:rsidRPr="00667617">
        <w:rPr>
          <w:rFonts w:ascii="TH SarabunPSK" w:hAnsi="TH SarabunPSK" w:cs="TH SarabunPSK"/>
          <w:sz w:val="32"/>
          <w:szCs w:val="32"/>
        </w:rPr>
        <w:t xml:space="preserve">A Development of Pre-service Science Teachers’ Skill and Competency on STEM </w:t>
      </w:r>
      <w:r w:rsidR="008A20A9" w:rsidRPr="00667617">
        <w:rPr>
          <w:rFonts w:ascii="TH SarabunPSK" w:hAnsi="TH SarabunPSK" w:cs="TH SarabunPSK"/>
          <w:sz w:val="32"/>
          <w:szCs w:val="32"/>
        </w:rPr>
        <w:t>Learnin</w:t>
      </w:r>
      <w:r w:rsidR="008A20A9">
        <w:rPr>
          <w:rFonts w:ascii="TH SarabunPSK" w:hAnsi="TH SarabunPSK" w:cs="TH SarabunPSK"/>
          <w:sz w:val="32"/>
          <w:szCs w:val="32"/>
        </w:rPr>
        <w:t xml:space="preserve">g </w:t>
      </w:r>
      <w:r w:rsidR="008A20A9" w:rsidRPr="00667617">
        <w:rPr>
          <w:rFonts w:ascii="TH SarabunPSK" w:hAnsi="TH SarabunPSK" w:cs="TH SarabunPSK"/>
          <w:sz w:val="32"/>
          <w:szCs w:val="32"/>
        </w:rPr>
        <w:t>Approach</w:t>
      </w:r>
      <w:r w:rsidR="00667617" w:rsidRPr="00667617">
        <w:rPr>
          <w:rFonts w:ascii="TH SarabunPSK" w:hAnsi="TH SarabunPSK" w:cs="TH SarabunPSK"/>
          <w:sz w:val="32"/>
          <w:szCs w:val="32"/>
        </w:rPr>
        <w:t xml:space="preserve"> through Computational Thinking and Coding Activity </w:t>
      </w:r>
    </w:p>
    <w:p w14:paraId="7175BE37" w14:textId="65BDDCBE" w:rsidR="00B86C45" w:rsidRDefault="00B86C45" w:rsidP="00667617">
      <w:pPr>
        <w:tabs>
          <w:tab w:val="num" w:pos="1170"/>
          <w:tab w:val="num" w:pos="1620"/>
        </w:tabs>
        <w:spacing w:after="0" w:line="240" w:lineRule="auto"/>
        <w:rPr>
          <w:rFonts w:ascii="TH SarabunPSK" w:hAnsi="TH SarabunPSK" w:cs="TH SarabunPSK"/>
          <w:sz w:val="32"/>
          <w:szCs w:val="40"/>
        </w:rPr>
      </w:pPr>
      <w:r>
        <w:rPr>
          <w:rFonts w:ascii="TH SarabunPSK" w:hAnsi="TH SarabunPSK" w:cs="TH SarabunPSK"/>
          <w:b/>
          <w:bCs/>
          <w:sz w:val="32"/>
          <w:szCs w:val="40"/>
        </w:rPr>
        <w:t xml:space="preserve">Researcher:  </w:t>
      </w:r>
      <w:r w:rsidR="00E379F4" w:rsidRPr="00E379F4">
        <w:rPr>
          <w:rFonts w:ascii="TH SarabunPSK" w:hAnsi="TH SarabunPSK" w:cs="TH SarabunPSK"/>
          <w:sz w:val="32"/>
          <w:szCs w:val="40"/>
        </w:rPr>
        <w:t xml:space="preserve">Assist. </w:t>
      </w:r>
      <w:proofErr w:type="spellStart"/>
      <w:r w:rsidR="00E379F4" w:rsidRPr="00E379F4">
        <w:rPr>
          <w:rFonts w:ascii="TH SarabunPSK" w:hAnsi="TH SarabunPSK" w:cs="TH SarabunPSK"/>
          <w:sz w:val="32"/>
          <w:szCs w:val="40"/>
        </w:rPr>
        <w:t>Prof.</w:t>
      </w:r>
      <w:r w:rsidRPr="00E379F4">
        <w:rPr>
          <w:rFonts w:ascii="TH SarabunPSK" w:hAnsi="TH SarabunPSK" w:cs="TH SarabunPSK"/>
          <w:sz w:val="32"/>
          <w:szCs w:val="32"/>
        </w:rPr>
        <w:t>Dr</w:t>
      </w:r>
      <w:proofErr w:type="spellEnd"/>
      <w:r w:rsidRPr="00E379F4">
        <w:rPr>
          <w:rFonts w:ascii="TH SarabunPSK" w:hAnsi="TH SarabunPSK" w:cs="TH SarabunPSK"/>
          <w:sz w:val="32"/>
          <w:szCs w:val="32"/>
        </w:rPr>
        <w:t xml:space="preserve">. </w:t>
      </w:r>
      <w:proofErr w:type="spellStart"/>
      <w:r w:rsidRPr="00E379F4">
        <w:rPr>
          <w:rFonts w:ascii="TH SarabunPSK" w:hAnsi="TH SarabunPSK" w:cs="TH SarabunPSK"/>
          <w:sz w:val="32"/>
          <w:szCs w:val="32"/>
        </w:rPr>
        <w:t>Tepporn</w:t>
      </w:r>
      <w:proofErr w:type="spellEnd"/>
      <w:r w:rsidRPr="00E379F4">
        <w:rPr>
          <w:rFonts w:ascii="TH SarabunPSK" w:hAnsi="TH SarabunPSK" w:cs="TH SarabunPSK"/>
          <w:sz w:val="32"/>
          <w:szCs w:val="32"/>
        </w:rPr>
        <w:t xml:space="preserve"> Lomarak</w:t>
      </w:r>
    </w:p>
    <w:p w14:paraId="4D0F2756" w14:textId="77777777" w:rsidR="00B86C45" w:rsidRDefault="00B86C45" w:rsidP="00B86C45">
      <w:pPr>
        <w:rPr>
          <w:rFonts w:ascii="TH SarabunPSK" w:hAnsi="TH SarabunPSK" w:cs="TH SarabunPSK"/>
          <w:b/>
          <w:bCs/>
          <w:sz w:val="32"/>
          <w:szCs w:val="40"/>
        </w:rPr>
      </w:pPr>
      <w:r>
        <w:rPr>
          <w:rFonts w:ascii="TH SarabunPSK" w:hAnsi="TH SarabunPSK" w:cs="TH SarabunPSK"/>
          <w:b/>
          <w:bCs/>
          <w:sz w:val="32"/>
          <w:szCs w:val="40"/>
        </w:rPr>
        <w:t xml:space="preserve">Researcher Consultants:  </w:t>
      </w:r>
      <w:r>
        <w:rPr>
          <w:rFonts w:ascii="TH SarabunPSK" w:hAnsi="TH SarabunPSK" w:cs="TH SarabunPSK"/>
          <w:sz w:val="32"/>
          <w:szCs w:val="40"/>
        </w:rPr>
        <w:t>-</w:t>
      </w:r>
    </w:p>
    <w:p w14:paraId="5964F99D" w14:textId="77777777" w:rsidR="00B86C45" w:rsidRDefault="00B86C45" w:rsidP="00B86C45">
      <w:pPr>
        <w:rPr>
          <w:rFonts w:ascii="TH SarabunPSK" w:hAnsi="TH SarabunPSK" w:cs="TH SarabunPSK"/>
          <w:sz w:val="32"/>
          <w:szCs w:val="40"/>
        </w:rPr>
      </w:pPr>
      <w:r>
        <w:rPr>
          <w:rFonts w:ascii="TH SarabunPSK" w:hAnsi="TH SarabunPSK" w:cs="TH SarabunPSK"/>
          <w:b/>
          <w:bCs/>
          <w:sz w:val="32"/>
          <w:szCs w:val="40"/>
        </w:rPr>
        <w:t>Organization</w:t>
      </w:r>
      <w:r>
        <w:rPr>
          <w:rFonts w:ascii="TH SarabunPSK" w:hAnsi="TH SarabunPSK" w:cs="TH SarabunPSK"/>
          <w:sz w:val="32"/>
          <w:szCs w:val="40"/>
        </w:rPr>
        <w:t>: Buriram Rajabhat University, Faculty of Education</w:t>
      </w:r>
    </w:p>
    <w:p w14:paraId="11C8E10B" w14:textId="12DD8562" w:rsidR="00B86C45" w:rsidRDefault="00B86C45" w:rsidP="00B86C45">
      <w:pPr>
        <w:rPr>
          <w:rFonts w:ascii="TH SarabunPSK" w:hAnsi="TH SarabunPSK" w:cs="TH SarabunPSK"/>
          <w:b/>
          <w:bCs/>
          <w:sz w:val="32"/>
          <w:szCs w:val="32"/>
        </w:rPr>
      </w:pPr>
      <w:r>
        <w:rPr>
          <w:rFonts w:ascii="TH SarabunPSK" w:hAnsi="TH SarabunPSK" w:cs="TH SarabunPSK"/>
          <w:b/>
          <w:bCs/>
          <w:sz w:val="32"/>
          <w:szCs w:val="32"/>
        </w:rPr>
        <w:t xml:space="preserve">Academic Year: </w:t>
      </w:r>
      <w:r>
        <w:rPr>
          <w:rFonts w:ascii="TH SarabunPSK" w:hAnsi="TH SarabunPSK" w:cs="TH SarabunPSK"/>
          <w:sz w:val="32"/>
          <w:szCs w:val="32"/>
          <w:cs/>
        </w:rPr>
        <w:t>202</w:t>
      </w:r>
      <w:r w:rsidR="00E379F4">
        <w:rPr>
          <w:rFonts w:ascii="TH SarabunPSK" w:hAnsi="TH SarabunPSK" w:cs="TH SarabunPSK"/>
          <w:sz w:val="32"/>
          <w:szCs w:val="32"/>
        </w:rPr>
        <w:t>2</w:t>
      </w:r>
    </w:p>
    <w:p w14:paraId="626E10C7" w14:textId="77777777" w:rsidR="00B86C45" w:rsidRDefault="00B86C45" w:rsidP="00B86C45">
      <w:pPr>
        <w:pStyle w:val="1"/>
        <w:numPr>
          <w:ilvl w:val="0"/>
          <w:numId w:val="0"/>
        </w:numPr>
        <w:tabs>
          <w:tab w:val="left" w:pos="-990"/>
        </w:tabs>
        <w:spacing w:before="0" w:after="0"/>
        <w:rPr>
          <w:rFonts w:ascii="TH SarabunPSK" w:eastAsia="MS Mincho" w:hAnsi="TH SarabunPSK" w:cs="TH SarabunPSK"/>
          <w:b/>
          <w:bCs/>
          <w:sz w:val="40"/>
          <w:szCs w:val="40"/>
          <w:cs/>
        </w:rPr>
      </w:pPr>
      <w:r>
        <w:rPr>
          <w:rFonts w:ascii="TH SarabunPSK" w:eastAsia="MS Mincho" w:hAnsi="TH SarabunPSK" w:cs="TH SarabunPSK"/>
          <w:b/>
          <w:bCs/>
          <w:sz w:val="40"/>
          <w:szCs w:val="40"/>
        </w:rPr>
        <w:t>abstract</w:t>
      </w:r>
    </w:p>
    <w:p w14:paraId="33867B75" w14:textId="4F5F3A39" w:rsidR="00B86C45" w:rsidRDefault="00B86C45" w:rsidP="00B86C45">
      <w:pPr>
        <w:suppressLineNumbers/>
        <w:spacing w:after="0" w:line="240" w:lineRule="auto"/>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r>
      <w:r w:rsidR="00E379F4" w:rsidRPr="00E379F4">
        <w:rPr>
          <w:rFonts w:ascii="TH SarabunPSK" w:hAnsi="TH SarabunPSK" w:cs="TH SarabunPSK"/>
          <w:sz w:val="32"/>
          <w:szCs w:val="32"/>
        </w:rPr>
        <w:t xml:space="preserve">The purposes of this research were to (1) compare problem-solving skills according to participating in STEM </w:t>
      </w:r>
      <w:r w:rsidR="008A20A9">
        <w:rPr>
          <w:rFonts w:ascii="TH SarabunPSK" w:hAnsi="TH SarabunPSK" w:cs="TH SarabunPSK"/>
          <w:sz w:val="32"/>
          <w:szCs w:val="32"/>
        </w:rPr>
        <w:t xml:space="preserve">Learning Approach and Coding </w:t>
      </w:r>
      <w:r w:rsidR="00E379F4" w:rsidRPr="00E379F4">
        <w:rPr>
          <w:rFonts w:ascii="TH SarabunPSK" w:hAnsi="TH SarabunPSK" w:cs="TH SarabunPSK"/>
          <w:sz w:val="32"/>
          <w:szCs w:val="32"/>
        </w:rPr>
        <w:t xml:space="preserve">activities (2) compare knowledge and understanding of concepts related to </w:t>
      </w:r>
      <w:r w:rsidR="008A20A9">
        <w:rPr>
          <w:rFonts w:ascii="TH SarabunPSK" w:hAnsi="TH SarabunPSK" w:cs="TH SarabunPSK"/>
          <w:sz w:val="32"/>
          <w:szCs w:val="32"/>
        </w:rPr>
        <w:t xml:space="preserve">STEM approach and </w:t>
      </w:r>
      <w:r w:rsidR="00E379F4" w:rsidRPr="00E379F4">
        <w:rPr>
          <w:rFonts w:ascii="TH SarabunPSK" w:hAnsi="TH SarabunPSK" w:cs="TH SarabunPSK"/>
          <w:sz w:val="32"/>
          <w:szCs w:val="32"/>
        </w:rPr>
        <w:t xml:space="preserve">Earthquake Tracking Systems before and after participating in STEM activities and (3) study attitude towards STEM </w:t>
      </w:r>
      <w:r w:rsidR="008A20A9">
        <w:rPr>
          <w:rFonts w:ascii="TH SarabunPSK" w:hAnsi="TH SarabunPSK" w:cs="TH SarabunPSK"/>
          <w:sz w:val="32"/>
          <w:szCs w:val="32"/>
        </w:rPr>
        <w:t xml:space="preserve">Learning Approach and Coding </w:t>
      </w:r>
      <w:r w:rsidR="008A20A9" w:rsidRPr="00E379F4">
        <w:rPr>
          <w:rFonts w:ascii="TH SarabunPSK" w:hAnsi="TH SarabunPSK" w:cs="TH SarabunPSK"/>
          <w:sz w:val="32"/>
          <w:szCs w:val="32"/>
        </w:rPr>
        <w:t>activities</w:t>
      </w:r>
      <w:r w:rsidR="00E379F4" w:rsidRPr="00E379F4">
        <w:rPr>
          <w:rFonts w:ascii="TH SarabunPSK" w:hAnsi="TH SarabunPSK" w:cs="TH SarabunPSK"/>
          <w:sz w:val="32"/>
          <w:szCs w:val="32"/>
        </w:rPr>
        <w:t xml:space="preserve"> entitled “Earthquake Tracking Systems” of pre-service science teachers in general science program, Faculty of Education, Buriram Rajabhat University. The results of the study were as follows: (1) problem -solving skills according to participating STEM activities entitled “Earthquake Tracking Systems” revealed that overall assessment score was at high level (2) knowledge and understanding of concepts related to Earthquake Tracking Systems before and after participating in STEM activities indicated that different mean score after participating STEM activities was significantly higher than before at .01 level (with different mean score = 2.466) and (3) attitude towards </w:t>
      </w:r>
      <w:r w:rsidR="005D6AF9" w:rsidRPr="00E379F4">
        <w:rPr>
          <w:rFonts w:ascii="TH SarabunPSK" w:hAnsi="TH SarabunPSK" w:cs="TH SarabunPSK"/>
          <w:sz w:val="32"/>
          <w:szCs w:val="32"/>
        </w:rPr>
        <w:t xml:space="preserve">STEM </w:t>
      </w:r>
      <w:r w:rsidR="005D6AF9">
        <w:rPr>
          <w:rFonts w:ascii="TH SarabunPSK" w:hAnsi="TH SarabunPSK" w:cs="TH SarabunPSK"/>
          <w:sz w:val="32"/>
          <w:szCs w:val="32"/>
        </w:rPr>
        <w:t xml:space="preserve">Learning Approach and Coding </w:t>
      </w:r>
      <w:r w:rsidR="005D6AF9" w:rsidRPr="00E379F4">
        <w:rPr>
          <w:rFonts w:ascii="TH SarabunPSK" w:hAnsi="TH SarabunPSK" w:cs="TH SarabunPSK"/>
          <w:sz w:val="32"/>
          <w:szCs w:val="32"/>
        </w:rPr>
        <w:t>activities</w:t>
      </w:r>
      <w:r w:rsidR="005D6AF9">
        <w:rPr>
          <w:rFonts w:ascii="TH SarabunPSK" w:hAnsi="TH SarabunPSK" w:cs="TH SarabunPSK"/>
          <w:sz w:val="32"/>
          <w:szCs w:val="32"/>
        </w:rPr>
        <w:t xml:space="preserve"> </w:t>
      </w:r>
      <w:r w:rsidR="00E379F4" w:rsidRPr="00E379F4">
        <w:rPr>
          <w:rFonts w:ascii="TH SarabunPSK" w:hAnsi="TH SarabunPSK" w:cs="TH SarabunPSK"/>
          <w:sz w:val="32"/>
          <w:szCs w:val="32"/>
        </w:rPr>
        <w:t>entitled “Earthquake Tracking Systems” of pre-service science teachers indicated that mean scores were at high level of satisfaction in all aspect of assessment.</w:t>
      </w:r>
      <w:r w:rsidR="00E379F4">
        <w:rPr>
          <w:rFonts w:ascii="TH SarabunPSK" w:hAnsi="TH SarabunPSK" w:cs="TH SarabunPSK" w:hint="cs"/>
          <w:sz w:val="32"/>
          <w:szCs w:val="32"/>
          <w:cs/>
        </w:rPr>
        <w:t xml:space="preserve"> </w:t>
      </w:r>
    </w:p>
    <w:p w14:paraId="493B1730" w14:textId="77777777" w:rsidR="00B86C45" w:rsidRDefault="00B86C45" w:rsidP="00B86C45">
      <w:pPr>
        <w:suppressLineNumbers/>
        <w:spacing w:after="0" w:line="240" w:lineRule="auto"/>
        <w:rPr>
          <w:rFonts w:ascii="TH SarabunPSK" w:hAnsi="TH SarabunPSK" w:cs="TH SarabunPSK"/>
          <w:sz w:val="32"/>
          <w:szCs w:val="32"/>
        </w:rPr>
      </w:pPr>
    </w:p>
    <w:p w14:paraId="7AF5648D" w14:textId="77777777" w:rsidR="00B86C45" w:rsidRDefault="00B86C45" w:rsidP="00B86C45">
      <w:pPr>
        <w:suppressLineNumbers/>
        <w:spacing w:after="0" w:line="240" w:lineRule="auto"/>
        <w:rPr>
          <w:rFonts w:ascii="TH SarabunPSK" w:hAnsi="TH SarabunPSK" w:cs="TH SarabunPSK"/>
          <w:sz w:val="32"/>
          <w:szCs w:val="32"/>
        </w:rPr>
      </w:pPr>
      <w:r>
        <w:rPr>
          <w:rFonts w:ascii="TH SarabunPSK" w:hAnsi="TH SarabunPSK" w:cs="TH SarabunPSK"/>
          <w:b/>
          <w:bCs/>
          <w:sz w:val="32"/>
          <w:szCs w:val="32"/>
        </w:rPr>
        <w:t>Keywords:</w:t>
      </w:r>
      <w:r>
        <w:rPr>
          <w:rFonts w:ascii="TH SarabunPSK" w:hAnsi="TH SarabunPSK" w:cs="TH SarabunPSK"/>
          <w:sz w:val="32"/>
          <w:szCs w:val="32"/>
        </w:rPr>
        <w:t xml:space="preserve"> STEM education activity, Problem solving skill, Microcontroller,</w:t>
      </w:r>
    </w:p>
    <w:p w14:paraId="331F6671" w14:textId="0BD29393" w:rsidR="00B86C45" w:rsidRDefault="005D6AF9" w:rsidP="00B86C45">
      <w:pPr>
        <w:suppressLineNumbers/>
        <w:spacing w:after="0" w:line="240" w:lineRule="auto"/>
        <w:rPr>
          <w:rFonts w:ascii="TH SarabunPSK" w:hAnsi="TH SarabunPSK" w:cs="TH SarabunPSK"/>
          <w:b/>
          <w:bCs/>
          <w:sz w:val="32"/>
          <w:szCs w:val="40"/>
        </w:rPr>
      </w:pPr>
      <w:r>
        <w:rPr>
          <w:rFonts w:ascii="TH SarabunPSK" w:hAnsi="TH SarabunPSK" w:cs="TH SarabunPSK"/>
          <w:sz w:val="32"/>
          <w:szCs w:val="32"/>
        </w:rPr>
        <w:t>Computational Thinking</w:t>
      </w:r>
      <w:r w:rsidR="00B86C45">
        <w:rPr>
          <w:rFonts w:ascii="TH SarabunPSK" w:hAnsi="TH SarabunPSK" w:cs="TH SarabunPSK"/>
          <w:sz w:val="32"/>
          <w:szCs w:val="32"/>
        </w:rPr>
        <w:t>, Coding</w:t>
      </w:r>
      <w:r w:rsidR="00B86C45">
        <w:rPr>
          <w:rFonts w:ascii="TH SarabunPSK" w:hAnsi="TH SarabunPSK" w:cs="TH SarabunPSK"/>
          <w:b/>
          <w:bCs/>
          <w:sz w:val="32"/>
          <w:szCs w:val="40"/>
        </w:rPr>
        <w:t xml:space="preserve"> </w:t>
      </w:r>
    </w:p>
    <w:p w14:paraId="32327817" w14:textId="77777777" w:rsidR="00E063CE" w:rsidRPr="00B86C45" w:rsidRDefault="00E063CE" w:rsidP="00B86C45">
      <w:pPr>
        <w:rPr>
          <w:szCs w:val="22"/>
          <w:cs/>
        </w:rPr>
      </w:pPr>
    </w:p>
    <w:sectPr w:rsidR="00E063CE" w:rsidRPr="00B86C45" w:rsidSect="00F00619">
      <w:headerReference w:type="even" r:id="rId7"/>
      <w:headerReference w:type="default" r:id="rId8"/>
      <w:pgSz w:w="11906" w:h="16838"/>
      <w:pgMar w:top="2160" w:right="1440" w:bottom="144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4C6B" w14:textId="77777777" w:rsidR="00AC46A4" w:rsidRDefault="00AC46A4" w:rsidP="00F00619">
      <w:pPr>
        <w:spacing w:after="0" w:line="240" w:lineRule="auto"/>
      </w:pPr>
      <w:r>
        <w:separator/>
      </w:r>
    </w:p>
  </w:endnote>
  <w:endnote w:type="continuationSeparator" w:id="0">
    <w:p w14:paraId="4268CA30" w14:textId="77777777" w:rsidR="00AC46A4" w:rsidRDefault="00AC46A4" w:rsidP="00F0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H SarabunPSK">
    <w:panose1 w:val="020B0500040200020003"/>
    <w:charset w:val="00"/>
    <w:family w:val="swiss"/>
    <w:pitch w:val="variable"/>
    <w:sig w:usb0="A100006F" w:usb1="5000205A" w:usb2="00000000" w:usb3="00000000" w:csb0="00010183"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90D4" w14:textId="77777777" w:rsidR="00AC46A4" w:rsidRDefault="00AC46A4" w:rsidP="00F00619">
      <w:pPr>
        <w:spacing w:after="0" w:line="240" w:lineRule="auto"/>
      </w:pPr>
      <w:r>
        <w:separator/>
      </w:r>
    </w:p>
  </w:footnote>
  <w:footnote w:type="continuationSeparator" w:id="0">
    <w:p w14:paraId="65F3CE91" w14:textId="77777777" w:rsidR="00AC46A4" w:rsidRDefault="00AC46A4" w:rsidP="00F0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FA76" w14:textId="7BCB8395" w:rsidR="00F00619" w:rsidRPr="00062A66" w:rsidRDefault="008D1670" w:rsidP="00F00619">
    <w:pPr>
      <w:pStyle w:val="a3"/>
      <w:jc w:val="center"/>
      <w:rPr>
        <w:rFonts w:cstheme="minorHAnsi"/>
        <w:sz w:val="18"/>
        <w:szCs w:val="22"/>
        <w:cs/>
      </w:rPr>
    </w:pPr>
    <w:r w:rsidRPr="00062A66">
      <w:rPr>
        <w:rFonts w:ascii="Leelawadee UI" w:hAnsi="Leelawadee UI" w:cs="Leelawadee UI" w:hint="cs"/>
        <w:sz w:val="18"/>
        <w:szCs w:val="22"/>
        <w:cs/>
      </w:rPr>
      <w:t>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94E3" w14:textId="5E250ECB" w:rsidR="00F00619" w:rsidRPr="00B86C45" w:rsidRDefault="008D1670" w:rsidP="00F00619">
    <w:pPr>
      <w:pStyle w:val="a3"/>
      <w:jc w:val="center"/>
      <w:rPr>
        <w:rFonts w:ascii="TH SarabunPSK" w:hAnsi="TH SarabunPSK" w:cs="TH SarabunPSK"/>
        <w:sz w:val="32"/>
        <w:szCs w:val="32"/>
        <w:cs/>
      </w:rPr>
    </w:pPr>
    <w:r w:rsidRPr="00B86C45">
      <w:rPr>
        <w:rFonts w:ascii="TH SarabunPSK" w:hAnsi="TH SarabunPSK" w:cs="TH SarabunPSK"/>
        <w:sz w:val="32"/>
        <w:szCs w:val="32"/>
        <w:cs/>
      </w:rPr>
      <w:t>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2224451A"/>
    <w:lvl w:ilvl="0">
      <w:start w:val="1"/>
      <w:numFmt w:val="upperRoman"/>
      <w:pStyle w:val="1"/>
      <w:lvlText w:val="%1."/>
      <w:lvlJc w:val="center"/>
      <w:pPr>
        <w:tabs>
          <w:tab w:val="num" w:pos="576"/>
        </w:tabs>
        <w:ind w:left="0" w:firstLine="216"/>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0" w:firstLine="0"/>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w:lvlJc w:val="left"/>
      <w:pPr>
        <w:ind w:left="0" w:firstLine="0"/>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68"/>
    <w:rsid w:val="000448BD"/>
    <w:rsid w:val="00062A66"/>
    <w:rsid w:val="0006552E"/>
    <w:rsid w:val="00107D34"/>
    <w:rsid w:val="00127CD3"/>
    <w:rsid w:val="00167262"/>
    <w:rsid w:val="001A03D4"/>
    <w:rsid w:val="002044B7"/>
    <w:rsid w:val="00210958"/>
    <w:rsid w:val="0023260F"/>
    <w:rsid w:val="00287A63"/>
    <w:rsid w:val="00387A05"/>
    <w:rsid w:val="003C5A06"/>
    <w:rsid w:val="00426AC0"/>
    <w:rsid w:val="004E24A3"/>
    <w:rsid w:val="00505F79"/>
    <w:rsid w:val="00540BBC"/>
    <w:rsid w:val="005515DD"/>
    <w:rsid w:val="005A3888"/>
    <w:rsid w:val="005D6AF9"/>
    <w:rsid w:val="00602868"/>
    <w:rsid w:val="00617F51"/>
    <w:rsid w:val="00631E4A"/>
    <w:rsid w:val="00667617"/>
    <w:rsid w:val="006C00FF"/>
    <w:rsid w:val="00726D8F"/>
    <w:rsid w:val="00775B98"/>
    <w:rsid w:val="0080411A"/>
    <w:rsid w:val="008809E9"/>
    <w:rsid w:val="0088569E"/>
    <w:rsid w:val="00891638"/>
    <w:rsid w:val="008A20A9"/>
    <w:rsid w:val="008A6998"/>
    <w:rsid w:val="008B4440"/>
    <w:rsid w:val="008C36A4"/>
    <w:rsid w:val="008D1670"/>
    <w:rsid w:val="00900C10"/>
    <w:rsid w:val="00900FC3"/>
    <w:rsid w:val="00922BA8"/>
    <w:rsid w:val="00980AF4"/>
    <w:rsid w:val="00991485"/>
    <w:rsid w:val="009D2D90"/>
    <w:rsid w:val="00A04604"/>
    <w:rsid w:val="00A340B3"/>
    <w:rsid w:val="00A34B19"/>
    <w:rsid w:val="00A40CE2"/>
    <w:rsid w:val="00AC46A4"/>
    <w:rsid w:val="00B50912"/>
    <w:rsid w:val="00B86C45"/>
    <w:rsid w:val="00C95414"/>
    <w:rsid w:val="00CE2F17"/>
    <w:rsid w:val="00CF3C15"/>
    <w:rsid w:val="00DC0512"/>
    <w:rsid w:val="00DC5052"/>
    <w:rsid w:val="00E063CE"/>
    <w:rsid w:val="00E379F4"/>
    <w:rsid w:val="00E6711C"/>
    <w:rsid w:val="00ED2A3B"/>
    <w:rsid w:val="00EE1C14"/>
    <w:rsid w:val="00F00619"/>
    <w:rsid w:val="00F809B0"/>
    <w:rsid w:val="00FA3A2B"/>
    <w:rsid w:val="00FB3C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E6DD4"/>
  <w15:chartTrackingRefBased/>
  <w15:docId w15:val="{479ECB6E-F3DC-4BF8-BA47-19FCADD3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5DD"/>
  </w:style>
  <w:style w:type="paragraph" w:styleId="1">
    <w:name w:val="heading 1"/>
    <w:basedOn w:val="a"/>
    <w:next w:val="a"/>
    <w:link w:val="10"/>
    <w:uiPriority w:val="99"/>
    <w:qFormat/>
    <w:rsid w:val="00B86C45"/>
    <w:pPr>
      <w:keepNext/>
      <w:keepLines/>
      <w:numPr>
        <w:numId w:val="1"/>
      </w:numPr>
      <w:tabs>
        <w:tab w:val="left" w:pos="216"/>
      </w:tabs>
      <w:spacing w:before="160" w:after="80" w:line="240" w:lineRule="auto"/>
      <w:jc w:val="center"/>
      <w:outlineLvl w:val="0"/>
    </w:pPr>
    <w:rPr>
      <w:rFonts w:ascii="Times New Roman" w:eastAsia="Times New Roman" w:hAnsi="Times New Roman" w:cs="Times New Roman"/>
      <w:smallCaps/>
      <w:noProof/>
      <w:sz w:val="20"/>
      <w:szCs w:val="20"/>
      <w:lang w:bidi="ar-SA"/>
    </w:rPr>
  </w:style>
  <w:style w:type="paragraph" w:styleId="2">
    <w:name w:val="heading 2"/>
    <w:basedOn w:val="a"/>
    <w:next w:val="a"/>
    <w:link w:val="20"/>
    <w:uiPriority w:val="99"/>
    <w:semiHidden/>
    <w:unhideWhenUsed/>
    <w:qFormat/>
    <w:rsid w:val="00B86C45"/>
    <w:pPr>
      <w:keepNext/>
      <w:keepLines/>
      <w:numPr>
        <w:ilvl w:val="1"/>
        <w:numId w:val="1"/>
      </w:numPr>
      <w:spacing w:before="120" w:after="60" w:line="240" w:lineRule="auto"/>
      <w:outlineLvl w:val="1"/>
    </w:pPr>
    <w:rPr>
      <w:rFonts w:ascii="Times New Roman" w:eastAsia="MS Mincho" w:hAnsi="Times New Roman" w:cs="Times New Roman"/>
      <w:i/>
      <w:iCs/>
      <w:noProof/>
      <w:sz w:val="20"/>
      <w:szCs w:val="20"/>
      <w:lang w:bidi="ar-SA"/>
    </w:rPr>
  </w:style>
  <w:style w:type="paragraph" w:styleId="3">
    <w:name w:val="heading 3"/>
    <w:basedOn w:val="a"/>
    <w:next w:val="a"/>
    <w:link w:val="30"/>
    <w:uiPriority w:val="99"/>
    <w:semiHidden/>
    <w:unhideWhenUsed/>
    <w:qFormat/>
    <w:rsid w:val="00B86C45"/>
    <w:pPr>
      <w:numPr>
        <w:ilvl w:val="2"/>
        <w:numId w:val="1"/>
      </w:numPr>
      <w:spacing w:after="0" w:line="240" w:lineRule="exact"/>
      <w:jc w:val="both"/>
      <w:outlineLvl w:val="2"/>
    </w:pPr>
    <w:rPr>
      <w:rFonts w:ascii="Times New Roman" w:eastAsia="MS Mincho" w:hAnsi="Times New Roman" w:cs="Times New Roman"/>
      <w:i/>
      <w:iCs/>
      <w:noProof/>
      <w:sz w:val="20"/>
      <w:szCs w:val="20"/>
      <w:lang w:bidi="ar-SA"/>
    </w:rPr>
  </w:style>
  <w:style w:type="paragraph" w:styleId="4">
    <w:name w:val="heading 4"/>
    <w:basedOn w:val="a"/>
    <w:next w:val="a"/>
    <w:link w:val="40"/>
    <w:uiPriority w:val="99"/>
    <w:semiHidden/>
    <w:unhideWhenUsed/>
    <w:qFormat/>
    <w:rsid w:val="00B86C45"/>
    <w:pPr>
      <w:numPr>
        <w:ilvl w:val="3"/>
        <w:numId w:val="1"/>
      </w:numPr>
      <w:tabs>
        <w:tab w:val="left" w:pos="821"/>
      </w:tabs>
      <w:spacing w:before="40" w:after="40" w:line="240" w:lineRule="auto"/>
      <w:jc w:val="both"/>
      <w:outlineLvl w:val="3"/>
    </w:pPr>
    <w:rPr>
      <w:rFonts w:ascii="Times New Roman" w:eastAsia="MS Mincho" w:hAnsi="Times New Roman" w:cs="Times New Roman"/>
      <w:i/>
      <w:iCs/>
      <w:noProof/>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619"/>
    <w:pPr>
      <w:tabs>
        <w:tab w:val="center" w:pos="4513"/>
        <w:tab w:val="right" w:pos="9026"/>
      </w:tabs>
      <w:spacing w:after="0" w:line="240" w:lineRule="auto"/>
    </w:pPr>
  </w:style>
  <w:style w:type="character" w:customStyle="1" w:styleId="a4">
    <w:name w:val="หัวกระดาษ อักขระ"/>
    <w:basedOn w:val="a0"/>
    <w:link w:val="a3"/>
    <w:uiPriority w:val="99"/>
    <w:rsid w:val="00F00619"/>
  </w:style>
  <w:style w:type="paragraph" w:styleId="a5">
    <w:name w:val="footer"/>
    <w:basedOn w:val="a"/>
    <w:link w:val="a6"/>
    <w:uiPriority w:val="99"/>
    <w:unhideWhenUsed/>
    <w:rsid w:val="00F00619"/>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F00619"/>
  </w:style>
  <w:style w:type="table" w:styleId="a7">
    <w:name w:val="Table Grid"/>
    <w:basedOn w:val="a1"/>
    <w:uiPriority w:val="39"/>
    <w:rsid w:val="0055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หัวเรื่อง 1 อักขระ"/>
    <w:basedOn w:val="a0"/>
    <w:link w:val="1"/>
    <w:uiPriority w:val="99"/>
    <w:rsid w:val="00B86C45"/>
    <w:rPr>
      <w:rFonts w:ascii="Times New Roman" w:eastAsia="Times New Roman" w:hAnsi="Times New Roman" w:cs="Times New Roman"/>
      <w:smallCaps/>
      <w:noProof/>
      <w:sz w:val="20"/>
      <w:szCs w:val="20"/>
      <w:lang w:bidi="ar-SA"/>
    </w:rPr>
  </w:style>
  <w:style w:type="character" w:customStyle="1" w:styleId="20">
    <w:name w:val="หัวเรื่อง 2 อักขระ"/>
    <w:basedOn w:val="a0"/>
    <w:link w:val="2"/>
    <w:uiPriority w:val="99"/>
    <w:semiHidden/>
    <w:rsid w:val="00B86C45"/>
    <w:rPr>
      <w:rFonts w:ascii="Times New Roman" w:eastAsia="MS Mincho" w:hAnsi="Times New Roman" w:cs="Times New Roman"/>
      <w:i/>
      <w:iCs/>
      <w:noProof/>
      <w:sz w:val="20"/>
      <w:szCs w:val="20"/>
      <w:lang w:bidi="ar-SA"/>
    </w:rPr>
  </w:style>
  <w:style w:type="character" w:customStyle="1" w:styleId="30">
    <w:name w:val="หัวเรื่อง 3 อักขระ"/>
    <w:basedOn w:val="a0"/>
    <w:link w:val="3"/>
    <w:uiPriority w:val="99"/>
    <w:semiHidden/>
    <w:rsid w:val="00B86C45"/>
    <w:rPr>
      <w:rFonts w:ascii="Times New Roman" w:eastAsia="MS Mincho" w:hAnsi="Times New Roman" w:cs="Times New Roman"/>
      <w:i/>
      <w:iCs/>
      <w:noProof/>
      <w:sz w:val="20"/>
      <w:szCs w:val="20"/>
      <w:lang w:bidi="ar-SA"/>
    </w:rPr>
  </w:style>
  <w:style w:type="character" w:customStyle="1" w:styleId="40">
    <w:name w:val="หัวเรื่อง 4 อักขระ"/>
    <w:basedOn w:val="a0"/>
    <w:link w:val="4"/>
    <w:uiPriority w:val="99"/>
    <w:semiHidden/>
    <w:rsid w:val="00B86C45"/>
    <w:rPr>
      <w:rFonts w:ascii="Times New Roman" w:eastAsia="MS Mincho" w:hAnsi="Times New Roman" w:cs="Times New Roman"/>
      <w:i/>
      <w:iCs/>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862404">
      <w:bodyDiv w:val="1"/>
      <w:marLeft w:val="0"/>
      <w:marRight w:val="0"/>
      <w:marTop w:val="0"/>
      <w:marBottom w:val="0"/>
      <w:divBdr>
        <w:top w:val="none" w:sz="0" w:space="0" w:color="auto"/>
        <w:left w:val="none" w:sz="0" w:space="0" w:color="auto"/>
        <w:bottom w:val="none" w:sz="0" w:space="0" w:color="auto"/>
        <w:right w:val="none" w:sz="0" w:space="0" w:color="auto"/>
      </w:divBdr>
      <w:divsChild>
        <w:div w:id="1399861515">
          <w:marLeft w:val="0"/>
          <w:marRight w:val="0"/>
          <w:marTop w:val="0"/>
          <w:marBottom w:val="0"/>
          <w:divBdr>
            <w:top w:val="none" w:sz="0" w:space="0" w:color="auto"/>
            <w:left w:val="none" w:sz="0" w:space="0" w:color="auto"/>
            <w:bottom w:val="none" w:sz="0" w:space="0" w:color="auto"/>
            <w:right w:val="none" w:sz="0" w:space="0" w:color="auto"/>
          </w:divBdr>
          <w:divsChild>
            <w:div w:id="1825271768">
              <w:marLeft w:val="0"/>
              <w:marRight w:val="0"/>
              <w:marTop w:val="0"/>
              <w:marBottom w:val="0"/>
              <w:divBdr>
                <w:top w:val="none" w:sz="0" w:space="0" w:color="auto"/>
                <w:left w:val="none" w:sz="0" w:space="0" w:color="auto"/>
                <w:bottom w:val="none" w:sz="0" w:space="0" w:color="auto"/>
                <w:right w:val="none" w:sz="0" w:space="0" w:color="auto"/>
              </w:divBdr>
              <w:divsChild>
                <w:div w:id="813645407">
                  <w:marLeft w:val="0"/>
                  <w:marRight w:val="0"/>
                  <w:marTop w:val="0"/>
                  <w:marBottom w:val="0"/>
                  <w:divBdr>
                    <w:top w:val="none" w:sz="0" w:space="0" w:color="auto"/>
                    <w:left w:val="none" w:sz="0" w:space="0" w:color="auto"/>
                    <w:bottom w:val="none" w:sz="0" w:space="0" w:color="auto"/>
                    <w:right w:val="none" w:sz="0" w:space="0" w:color="auto"/>
                  </w:divBdr>
                  <w:divsChild>
                    <w:div w:id="1879513071">
                      <w:marLeft w:val="0"/>
                      <w:marRight w:val="0"/>
                      <w:marTop w:val="0"/>
                      <w:marBottom w:val="0"/>
                      <w:divBdr>
                        <w:top w:val="none" w:sz="0" w:space="0" w:color="auto"/>
                        <w:left w:val="none" w:sz="0" w:space="0" w:color="auto"/>
                        <w:bottom w:val="none" w:sz="0" w:space="0" w:color="auto"/>
                        <w:right w:val="none" w:sz="0" w:space="0" w:color="auto"/>
                      </w:divBdr>
                      <w:divsChild>
                        <w:div w:id="296303413">
                          <w:marLeft w:val="0"/>
                          <w:marRight w:val="0"/>
                          <w:marTop w:val="0"/>
                          <w:marBottom w:val="0"/>
                          <w:divBdr>
                            <w:top w:val="none" w:sz="0" w:space="0" w:color="auto"/>
                            <w:left w:val="none" w:sz="0" w:space="0" w:color="auto"/>
                            <w:bottom w:val="none" w:sz="0" w:space="0" w:color="auto"/>
                            <w:right w:val="none" w:sz="0" w:space="0" w:color="auto"/>
                          </w:divBdr>
                          <w:divsChild>
                            <w:div w:id="1903055318">
                              <w:marLeft w:val="0"/>
                              <w:marRight w:val="0"/>
                              <w:marTop w:val="0"/>
                              <w:marBottom w:val="0"/>
                              <w:divBdr>
                                <w:top w:val="none" w:sz="0" w:space="0" w:color="auto"/>
                                <w:left w:val="none" w:sz="0" w:space="0" w:color="auto"/>
                                <w:bottom w:val="none" w:sz="0" w:space="0" w:color="auto"/>
                                <w:right w:val="none" w:sz="0" w:space="0" w:color="auto"/>
                              </w:divBdr>
                              <w:divsChild>
                                <w:div w:id="860320028">
                                  <w:marLeft w:val="0"/>
                                  <w:marRight w:val="0"/>
                                  <w:marTop w:val="0"/>
                                  <w:marBottom w:val="0"/>
                                  <w:divBdr>
                                    <w:top w:val="none" w:sz="0" w:space="0" w:color="auto"/>
                                    <w:left w:val="none" w:sz="0" w:space="0" w:color="auto"/>
                                    <w:bottom w:val="none" w:sz="0" w:space="0" w:color="auto"/>
                                    <w:right w:val="none" w:sz="0" w:space="0" w:color="auto"/>
                                  </w:divBdr>
                                  <w:divsChild>
                                    <w:div w:id="976832892">
                                      <w:marLeft w:val="0"/>
                                      <w:marRight w:val="0"/>
                                      <w:marTop w:val="0"/>
                                      <w:marBottom w:val="0"/>
                                      <w:divBdr>
                                        <w:top w:val="none" w:sz="0" w:space="0" w:color="auto"/>
                                        <w:left w:val="none" w:sz="0" w:space="0" w:color="auto"/>
                                        <w:bottom w:val="none" w:sz="0" w:space="0" w:color="auto"/>
                                        <w:right w:val="none" w:sz="0" w:space="0" w:color="auto"/>
                                      </w:divBdr>
                                      <w:divsChild>
                                        <w:div w:id="449592562">
                                          <w:marLeft w:val="0"/>
                                          <w:marRight w:val="0"/>
                                          <w:marTop w:val="0"/>
                                          <w:marBottom w:val="0"/>
                                          <w:divBdr>
                                            <w:top w:val="none" w:sz="0" w:space="0" w:color="auto"/>
                                            <w:left w:val="none" w:sz="0" w:space="0" w:color="auto"/>
                                            <w:bottom w:val="none" w:sz="0" w:space="0" w:color="auto"/>
                                            <w:right w:val="none" w:sz="0" w:space="0" w:color="auto"/>
                                          </w:divBdr>
                                          <w:divsChild>
                                            <w:div w:id="228423295">
                                              <w:marLeft w:val="0"/>
                                              <w:marRight w:val="0"/>
                                              <w:marTop w:val="0"/>
                                              <w:marBottom w:val="0"/>
                                              <w:divBdr>
                                                <w:top w:val="none" w:sz="0" w:space="0" w:color="auto"/>
                                                <w:left w:val="none" w:sz="0" w:space="0" w:color="auto"/>
                                                <w:bottom w:val="none" w:sz="0" w:space="0" w:color="auto"/>
                                                <w:right w:val="none" w:sz="0" w:space="0" w:color="auto"/>
                                              </w:divBdr>
                                              <w:divsChild>
                                                <w:div w:id="17941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58092">
          <w:marLeft w:val="0"/>
          <w:marRight w:val="0"/>
          <w:marTop w:val="0"/>
          <w:marBottom w:val="0"/>
          <w:divBdr>
            <w:top w:val="none" w:sz="0" w:space="0" w:color="auto"/>
            <w:left w:val="none" w:sz="0" w:space="0" w:color="auto"/>
            <w:bottom w:val="none" w:sz="0" w:space="0" w:color="auto"/>
            <w:right w:val="none" w:sz="0" w:space="0" w:color="auto"/>
          </w:divBdr>
          <w:divsChild>
            <w:div w:id="774247614">
              <w:marLeft w:val="0"/>
              <w:marRight w:val="0"/>
              <w:marTop w:val="0"/>
              <w:marBottom w:val="0"/>
              <w:divBdr>
                <w:top w:val="none" w:sz="0" w:space="0" w:color="auto"/>
                <w:left w:val="none" w:sz="0" w:space="0" w:color="auto"/>
                <w:bottom w:val="none" w:sz="0" w:space="0" w:color="auto"/>
                <w:right w:val="none" w:sz="0" w:space="0" w:color="auto"/>
              </w:divBdr>
              <w:divsChild>
                <w:div w:id="2020618421">
                  <w:marLeft w:val="0"/>
                  <w:marRight w:val="0"/>
                  <w:marTop w:val="0"/>
                  <w:marBottom w:val="0"/>
                  <w:divBdr>
                    <w:top w:val="none" w:sz="0" w:space="0" w:color="auto"/>
                    <w:left w:val="none" w:sz="0" w:space="0" w:color="auto"/>
                    <w:bottom w:val="none" w:sz="0" w:space="0" w:color="auto"/>
                    <w:right w:val="none" w:sz="0" w:space="0" w:color="auto"/>
                  </w:divBdr>
                  <w:divsChild>
                    <w:div w:id="1745563437">
                      <w:marLeft w:val="0"/>
                      <w:marRight w:val="0"/>
                      <w:marTop w:val="0"/>
                      <w:marBottom w:val="0"/>
                      <w:divBdr>
                        <w:top w:val="none" w:sz="0" w:space="0" w:color="auto"/>
                        <w:left w:val="none" w:sz="0" w:space="0" w:color="auto"/>
                        <w:bottom w:val="none" w:sz="0" w:space="0" w:color="auto"/>
                        <w:right w:val="none" w:sz="0" w:space="0" w:color="auto"/>
                      </w:divBdr>
                      <w:divsChild>
                        <w:div w:id="1844053268">
                          <w:marLeft w:val="0"/>
                          <w:marRight w:val="0"/>
                          <w:marTop w:val="0"/>
                          <w:marBottom w:val="0"/>
                          <w:divBdr>
                            <w:top w:val="none" w:sz="0" w:space="0" w:color="auto"/>
                            <w:left w:val="none" w:sz="0" w:space="0" w:color="auto"/>
                            <w:bottom w:val="none" w:sz="0" w:space="0" w:color="auto"/>
                            <w:right w:val="none" w:sz="0" w:space="0" w:color="auto"/>
                          </w:divBdr>
                          <w:divsChild>
                            <w:div w:id="725419445">
                              <w:marLeft w:val="0"/>
                              <w:marRight w:val="0"/>
                              <w:marTop w:val="0"/>
                              <w:marBottom w:val="0"/>
                              <w:divBdr>
                                <w:top w:val="none" w:sz="0" w:space="0" w:color="auto"/>
                                <w:left w:val="none" w:sz="0" w:space="0" w:color="auto"/>
                                <w:bottom w:val="none" w:sz="0" w:space="0" w:color="auto"/>
                                <w:right w:val="none" w:sz="0" w:space="0" w:color="auto"/>
                              </w:divBdr>
                              <w:divsChild>
                                <w:div w:id="333534768">
                                  <w:marLeft w:val="0"/>
                                  <w:marRight w:val="0"/>
                                  <w:marTop w:val="0"/>
                                  <w:marBottom w:val="0"/>
                                  <w:divBdr>
                                    <w:top w:val="none" w:sz="0" w:space="0" w:color="auto"/>
                                    <w:left w:val="none" w:sz="0" w:space="0" w:color="auto"/>
                                    <w:bottom w:val="none" w:sz="0" w:space="0" w:color="auto"/>
                                    <w:right w:val="none" w:sz="0" w:space="0" w:color="auto"/>
                                  </w:divBdr>
                                </w:div>
                                <w:div w:id="1320227826">
                                  <w:marLeft w:val="0"/>
                                  <w:marRight w:val="0"/>
                                  <w:marTop w:val="0"/>
                                  <w:marBottom w:val="0"/>
                                  <w:divBdr>
                                    <w:top w:val="none" w:sz="0" w:space="0" w:color="auto"/>
                                    <w:left w:val="none" w:sz="0" w:space="0" w:color="auto"/>
                                    <w:bottom w:val="none" w:sz="0" w:space="0" w:color="auto"/>
                                    <w:right w:val="none" w:sz="0" w:space="0" w:color="auto"/>
                                  </w:divBdr>
                                  <w:divsChild>
                                    <w:div w:id="949513819">
                                      <w:marLeft w:val="0"/>
                                      <w:marRight w:val="0"/>
                                      <w:marTop w:val="0"/>
                                      <w:marBottom w:val="0"/>
                                      <w:divBdr>
                                        <w:top w:val="none" w:sz="0" w:space="0" w:color="auto"/>
                                        <w:left w:val="none" w:sz="0" w:space="0" w:color="auto"/>
                                        <w:bottom w:val="none" w:sz="0" w:space="0" w:color="auto"/>
                                        <w:right w:val="none" w:sz="0" w:space="0" w:color="auto"/>
                                      </w:divBdr>
                                      <w:divsChild>
                                        <w:div w:id="529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7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466</Words>
  <Characters>2662</Characters>
  <Application>Microsoft Office Word</Application>
  <DocSecurity>0</DocSecurity>
  <Lines>22</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7631 7631</dc:creator>
  <cp:keywords/>
  <dc:description/>
  <cp:lastModifiedBy>tepporn.lm@bru.ac.th tang42110767</cp:lastModifiedBy>
  <cp:revision>57</cp:revision>
  <cp:lastPrinted>2021-03-08T04:56:00Z</cp:lastPrinted>
  <dcterms:created xsi:type="dcterms:W3CDTF">2021-03-06T07:04:00Z</dcterms:created>
  <dcterms:modified xsi:type="dcterms:W3CDTF">2022-06-27T16:05:00Z</dcterms:modified>
</cp:coreProperties>
</file>