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4D" w:rsidRPr="00024CB7" w:rsidRDefault="00F62C4D" w:rsidP="00F62C4D">
      <w:pPr>
        <w:spacing w:after="0" w:line="240" w:lineRule="auto"/>
        <w:ind w:left="1440" w:hanging="1440"/>
        <w:rPr>
          <w:rFonts w:ascii="TH SarabunPSK" w:hAnsi="TH SarabunPSK" w:cs="TH SarabunPSK"/>
          <w:sz w:val="32"/>
          <w:szCs w:val="32"/>
        </w:rPr>
      </w:pPr>
      <w:r w:rsidRPr="00024CB7">
        <w:rPr>
          <w:rFonts w:ascii="TH SarabunPSK" w:hAnsi="TH SarabunPSK" w:cs="TH SarabunPSK"/>
          <w:b/>
          <w:bCs/>
          <w:sz w:val="32"/>
          <w:szCs w:val="32"/>
          <w:cs/>
        </w:rPr>
        <w:t xml:space="preserve">ชื่อเรื่อง </w:t>
      </w:r>
      <w:r w:rsidRPr="00024CB7">
        <w:rPr>
          <w:rFonts w:ascii="TH SarabunPSK" w:hAnsi="TH SarabunPSK" w:cs="TH SarabunPSK"/>
          <w:b/>
          <w:bCs/>
          <w:sz w:val="32"/>
          <w:szCs w:val="32"/>
          <w:cs/>
        </w:rPr>
        <w:tab/>
      </w:r>
      <w:r w:rsidRPr="00024CB7">
        <w:rPr>
          <w:rFonts w:ascii="TH SarabunPSK" w:hAnsi="TH SarabunPSK" w:cs="TH SarabunPSK"/>
          <w:sz w:val="32"/>
          <w:szCs w:val="32"/>
          <w:cs/>
        </w:rPr>
        <w:t>การพัฒนากรอบการประเมินสมรรถนะด้านการจัดการเรียนรู้และการรู้วิชาเฉพาะด้านของ นักศึกษาครูวิทยาศาสตร์</w:t>
      </w:r>
    </w:p>
    <w:p w:rsidR="00F62C4D" w:rsidRPr="00024CB7" w:rsidRDefault="00F62C4D" w:rsidP="00F62C4D">
      <w:pPr>
        <w:spacing w:after="0" w:line="240" w:lineRule="auto"/>
        <w:ind w:left="1440"/>
        <w:rPr>
          <w:rFonts w:ascii="TH SarabunPSK" w:hAnsi="TH SarabunPSK" w:cs="TH SarabunPSK"/>
          <w:b/>
          <w:bCs/>
          <w:sz w:val="32"/>
          <w:szCs w:val="32"/>
        </w:rPr>
      </w:pPr>
      <w:r w:rsidRPr="00024CB7">
        <w:rPr>
          <w:rFonts w:ascii="TH SarabunPSK" w:hAnsi="TH SarabunPSK" w:cs="TH SarabunPSK"/>
          <w:sz w:val="32"/>
          <w:szCs w:val="32"/>
        </w:rPr>
        <w:t>A Development of Assessment Framework of Competencies for Students Teacher’ Learning management and Specific Content Knowledge</w:t>
      </w:r>
      <w:r w:rsidRPr="00024CB7">
        <w:rPr>
          <w:rFonts w:ascii="TH SarabunPSK" w:hAnsi="TH SarabunPSK" w:cs="TH SarabunPSK"/>
          <w:sz w:val="32"/>
          <w:szCs w:val="32"/>
          <w:cs/>
        </w:rPr>
        <w:t xml:space="preserve"> </w:t>
      </w:r>
      <w:r w:rsidRPr="00024CB7">
        <w:rPr>
          <w:rFonts w:ascii="TH SarabunPSK" w:hAnsi="TH SarabunPSK" w:cs="TH SarabunPSK"/>
          <w:sz w:val="32"/>
          <w:szCs w:val="32"/>
        </w:rPr>
        <w:t>in the Field of Science</w:t>
      </w:r>
      <w:r w:rsidRPr="00024CB7">
        <w:rPr>
          <w:rFonts w:ascii="TH SarabunPSK" w:hAnsi="TH SarabunPSK" w:cs="TH SarabunPSK"/>
          <w:b/>
          <w:bCs/>
          <w:sz w:val="32"/>
          <w:szCs w:val="32"/>
          <w:cs/>
        </w:rPr>
        <w:t xml:space="preserve"> </w:t>
      </w:r>
    </w:p>
    <w:p w:rsidR="00F62C4D" w:rsidRPr="00024CB7" w:rsidRDefault="00F62C4D" w:rsidP="00F62C4D">
      <w:pPr>
        <w:spacing w:after="0" w:line="240" w:lineRule="auto"/>
        <w:rPr>
          <w:rFonts w:ascii="TH SarabunPSK" w:hAnsi="TH SarabunPSK" w:cs="TH SarabunPSK"/>
          <w:sz w:val="32"/>
          <w:szCs w:val="32"/>
        </w:rPr>
      </w:pPr>
      <w:r w:rsidRPr="00024CB7">
        <w:rPr>
          <w:rFonts w:ascii="TH SarabunPSK" w:hAnsi="TH SarabunPSK" w:cs="TH SarabunPSK"/>
          <w:b/>
          <w:bCs/>
          <w:sz w:val="32"/>
          <w:szCs w:val="32"/>
          <w:cs/>
        </w:rPr>
        <w:t>ผู้ศึกษา</w:t>
      </w:r>
      <w:r w:rsidRPr="00024CB7">
        <w:rPr>
          <w:rFonts w:ascii="TH SarabunPSK" w:hAnsi="TH SarabunPSK" w:cs="TH SarabunPSK"/>
          <w:b/>
          <w:bCs/>
          <w:sz w:val="32"/>
          <w:szCs w:val="32"/>
          <w:cs/>
        </w:rPr>
        <w:tab/>
      </w:r>
      <w:r w:rsidRPr="00024CB7">
        <w:rPr>
          <w:rFonts w:ascii="TH SarabunPSK" w:hAnsi="TH SarabunPSK" w:cs="TH SarabunPSK"/>
          <w:b/>
          <w:bCs/>
          <w:sz w:val="32"/>
          <w:szCs w:val="32"/>
          <w:cs/>
        </w:rPr>
        <w:tab/>
      </w:r>
      <w:r w:rsidRPr="00024CB7">
        <w:rPr>
          <w:rFonts w:ascii="TH SarabunPSK" w:hAnsi="TH SarabunPSK" w:cs="TH SarabunPSK"/>
          <w:sz w:val="32"/>
          <w:szCs w:val="32"/>
          <w:cs/>
        </w:rPr>
        <w:t>อาจารย์ ดร.เทพพร โลมารักษ์</w:t>
      </w:r>
    </w:p>
    <w:p w:rsidR="00F62C4D" w:rsidRPr="00024CB7" w:rsidRDefault="00F62C4D" w:rsidP="00F62C4D">
      <w:pPr>
        <w:spacing w:after="0" w:line="240" w:lineRule="auto"/>
        <w:rPr>
          <w:rFonts w:ascii="TH SarabunPSK" w:hAnsi="TH SarabunPSK" w:cs="TH SarabunPSK"/>
          <w:sz w:val="32"/>
          <w:szCs w:val="32"/>
        </w:rPr>
      </w:pPr>
      <w:r w:rsidRPr="00024CB7">
        <w:rPr>
          <w:rFonts w:ascii="TH SarabunPSK" w:hAnsi="TH SarabunPSK" w:cs="TH SarabunPSK"/>
          <w:b/>
          <w:bCs/>
          <w:sz w:val="32"/>
          <w:szCs w:val="32"/>
          <w:cs/>
        </w:rPr>
        <w:t>ปีที่ศึกษา</w:t>
      </w:r>
      <w:r w:rsidRPr="00024CB7">
        <w:rPr>
          <w:rFonts w:ascii="TH SarabunPSK" w:hAnsi="TH SarabunPSK" w:cs="TH SarabunPSK"/>
          <w:sz w:val="32"/>
          <w:szCs w:val="32"/>
          <w:cs/>
        </w:rPr>
        <w:tab/>
      </w:r>
      <w:r w:rsidRPr="00024CB7">
        <w:rPr>
          <w:rFonts w:ascii="TH SarabunPSK" w:hAnsi="TH SarabunPSK" w:cs="TH SarabunPSK"/>
          <w:sz w:val="32"/>
          <w:szCs w:val="32"/>
        </w:rPr>
        <w:t>2557</w:t>
      </w:r>
    </w:p>
    <w:p w:rsidR="00F62C4D" w:rsidRDefault="00F62C4D" w:rsidP="00024CB7">
      <w:pPr>
        <w:spacing w:after="0" w:line="240" w:lineRule="auto"/>
        <w:rPr>
          <w:rFonts w:ascii="TH SarabunPSK" w:hAnsi="TH SarabunPSK" w:cs="TH SarabunPSK"/>
          <w:sz w:val="32"/>
          <w:szCs w:val="32"/>
        </w:rPr>
      </w:pPr>
    </w:p>
    <w:p w:rsidR="001C0E15" w:rsidRPr="00024CB7" w:rsidRDefault="00933C2E" w:rsidP="00024CB7">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7C04F8" w:rsidRPr="00933C2E" w:rsidRDefault="007C04F8" w:rsidP="00024CB7">
      <w:pPr>
        <w:spacing w:after="0" w:line="240" w:lineRule="auto"/>
        <w:jc w:val="center"/>
        <w:rPr>
          <w:rFonts w:ascii="TH SarabunPSK" w:hAnsi="TH SarabunPSK" w:cs="TH SarabunPSK"/>
          <w:b/>
          <w:bCs/>
          <w:sz w:val="36"/>
          <w:szCs w:val="36"/>
        </w:rPr>
      </w:pPr>
      <w:r w:rsidRPr="00933C2E">
        <w:rPr>
          <w:rFonts w:ascii="TH SarabunPSK" w:hAnsi="TH SarabunPSK" w:cs="TH SarabunPSK"/>
          <w:b/>
          <w:bCs/>
          <w:sz w:val="36"/>
          <w:szCs w:val="36"/>
          <w:cs/>
        </w:rPr>
        <w:t>บทคัดย่อ</w:t>
      </w:r>
    </w:p>
    <w:p w:rsidR="00822F31" w:rsidRDefault="005051F3" w:rsidP="00822F31">
      <w:pPr>
        <w:tabs>
          <w:tab w:val="num" w:pos="1170"/>
          <w:tab w:val="num" w:pos="1620"/>
        </w:tabs>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822F31" w:rsidRPr="000440E8">
        <w:rPr>
          <w:rFonts w:ascii="TH SarabunPSK" w:hAnsi="TH SarabunPSK" w:cs="TH SarabunPSK"/>
          <w:sz w:val="32"/>
          <w:szCs w:val="32"/>
          <w:cs/>
        </w:rPr>
        <w:t>การวิจัยนี้มีวัตถุประสงค์</w:t>
      </w:r>
      <w:r w:rsidR="00822F31" w:rsidRPr="000440E8">
        <w:rPr>
          <w:rFonts w:ascii="TH SarabunPSK" w:hAnsi="TH SarabunPSK" w:cs="TH SarabunPSK" w:hint="cs"/>
          <w:sz w:val="32"/>
          <w:szCs w:val="32"/>
          <w:cs/>
        </w:rPr>
        <w:t xml:space="preserve"> </w:t>
      </w:r>
      <w:r w:rsidR="00822F31" w:rsidRPr="000440E8">
        <w:rPr>
          <w:rFonts w:ascii="TH SarabunPSK" w:hAnsi="TH SarabunPSK" w:cs="TH SarabunPSK"/>
          <w:sz w:val="32"/>
          <w:szCs w:val="32"/>
        </w:rPr>
        <w:t xml:space="preserve">1) </w:t>
      </w:r>
      <w:r w:rsidR="00822F31" w:rsidRPr="000440E8">
        <w:rPr>
          <w:rFonts w:ascii="TH SarabunPSK" w:hAnsi="TH SarabunPSK" w:cs="TH SarabunPSK"/>
          <w:sz w:val="32"/>
          <w:szCs w:val="32"/>
          <w:cs/>
        </w:rPr>
        <w:t>เพื่อสร้างกรอบการประเมินสมรรถนะด้านการจัดการเรียนรู้</w:t>
      </w:r>
      <w:r w:rsidR="00822F31" w:rsidRPr="000440E8">
        <w:rPr>
          <w:rFonts w:ascii="TH SarabunPSK" w:hAnsi="TH SarabunPSK" w:cs="TH SarabunPSK" w:hint="cs"/>
          <w:sz w:val="32"/>
          <w:szCs w:val="32"/>
          <w:cs/>
        </w:rPr>
        <w:t xml:space="preserve"> </w:t>
      </w:r>
      <w:r w:rsidR="00822F31" w:rsidRPr="000440E8">
        <w:rPr>
          <w:rFonts w:ascii="TH SarabunPSK" w:hAnsi="TH SarabunPSK" w:cs="TH SarabunPSK"/>
          <w:sz w:val="32"/>
          <w:szCs w:val="32"/>
          <w:cs/>
        </w:rPr>
        <w:t>และการรู้วิชาเฉพาะด้านของนักศึกษาครูวิทยาศาสตร์</w:t>
      </w:r>
      <w:r w:rsidR="00822F31" w:rsidRPr="000440E8">
        <w:rPr>
          <w:rFonts w:ascii="TH SarabunPSK" w:hAnsi="TH SarabunPSK" w:cs="TH SarabunPSK" w:hint="cs"/>
          <w:sz w:val="32"/>
          <w:szCs w:val="32"/>
          <w:cs/>
        </w:rPr>
        <w:t xml:space="preserve"> </w:t>
      </w:r>
      <w:r w:rsidR="00822F31" w:rsidRPr="000440E8">
        <w:rPr>
          <w:rFonts w:ascii="TH SarabunPSK" w:hAnsi="TH SarabunPSK" w:cs="TH SarabunPSK"/>
          <w:sz w:val="32"/>
          <w:szCs w:val="32"/>
        </w:rPr>
        <w:t xml:space="preserve">2) </w:t>
      </w:r>
      <w:r w:rsidR="00822F31" w:rsidRPr="000440E8">
        <w:rPr>
          <w:rFonts w:ascii="TH SarabunPSK" w:hAnsi="TH SarabunPSK" w:cs="TH SarabunPSK"/>
          <w:sz w:val="32"/>
          <w:szCs w:val="32"/>
          <w:cs/>
        </w:rPr>
        <w:t>เพื่อสร้างแบบประเมินสมรรถนะด้าน</w:t>
      </w:r>
      <w:r w:rsidR="00822F31">
        <w:rPr>
          <w:rFonts w:ascii="TH SarabunPSK" w:hAnsi="TH SarabunPSK" w:cs="TH SarabunPSK" w:hint="cs"/>
          <w:sz w:val="32"/>
          <w:szCs w:val="32"/>
          <w:cs/>
        </w:rPr>
        <w:t xml:space="preserve"> </w:t>
      </w:r>
      <w:r w:rsidR="00822F31" w:rsidRPr="000440E8">
        <w:rPr>
          <w:rFonts w:ascii="TH SarabunPSK" w:hAnsi="TH SarabunPSK" w:cs="TH SarabunPSK"/>
          <w:sz w:val="32"/>
          <w:szCs w:val="32"/>
          <w:cs/>
        </w:rPr>
        <w:t>การจัดการเรียนรู้</w:t>
      </w:r>
      <w:r w:rsidR="00822F31" w:rsidRPr="000440E8">
        <w:rPr>
          <w:rFonts w:ascii="TH SarabunPSK" w:hAnsi="TH SarabunPSK" w:cs="TH SarabunPSK" w:hint="cs"/>
          <w:sz w:val="32"/>
          <w:szCs w:val="32"/>
          <w:cs/>
        </w:rPr>
        <w:t xml:space="preserve"> </w:t>
      </w:r>
      <w:r w:rsidR="00822F31" w:rsidRPr="000440E8">
        <w:rPr>
          <w:rFonts w:ascii="TH SarabunPSK" w:hAnsi="TH SarabunPSK" w:cs="TH SarabunPSK"/>
          <w:sz w:val="32"/>
          <w:szCs w:val="32"/>
          <w:cs/>
        </w:rPr>
        <w:t>และ</w:t>
      </w:r>
      <w:r w:rsidR="00822F31" w:rsidRPr="000440E8">
        <w:rPr>
          <w:rFonts w:ascii="TH SarabunPSK" w:hAnsi="TH SarabunPSK" w:cs="TH SarabunPSK" w:hint="cs"/>
          <w:sz w:val="32"/>
          <w:szCs w:val="32"/>
          <w:cs/>
        </w:rPr>
        <w:t>แบบทดสอบ</w:t>
      </w:r>
      <w:r w:rsidR="00822F31" w:rsidRPr="000440E8">
        <w:rPr>
          <w:rFonts w:ascii="TH SarabunPSK" w:hAnsi="TH SarabunPSK" w:cs="TH SarabunPSK"/>
          <w:sz w:val="32"/>
          <w:szCs w:val="32"/>
          <w:cs/>
        </w:rPr>
        <w:t>การรู้วิชา</w:t>
      </w:r>
      <w:r w:rsidR="00822F31" w:rsidRPr="000440E8">
        <w:rPr>
          <w:rFonts w:ascii="TH SarabunPSK" w:hAnsi="TH SarabunPSK" w:cs="TH SarabunPSK" w:hint="cs"/>
          <w:sz w:val="32"/>
          <w:szCs w:val="32"/>
          <w:cs/>
        </w:rPr>
        <w:t>วิทยาศาสตร์สำหรับ</w:t>
      </w:r>
      <w:r w:rsidR="00822F31" w:rsidRPr="000440E8">
        <w:rPr>
          <w:rFonts w:ascii="TH SarabunPSK" w:hAnsi="TH SarabunPSK" w:cs="TH SarabunPSK"/>
          <w:sz w:val="32"/>
          <w:szCs w:val="32"/>
          <w:cs/>
        </w:rPr>
        <w:t>นักศึกษาครูวิทยาศาสตร์</w:t>
      </w:r>
      <w:r w:rsidR="00822F31" w:rsidRPr="000440E8">
        <w:rPr>
          <w:rFonts w:ascii="TH SarabunPSK" w:hAnsi="TH SarabunPSK" w:cs="TH SarabunPSK" w:hint="cs"/>
          <w:sz w:val="32"/>
          <w:szCs w:val="32"/>
          <w:cs/>
        </w:rPr>
        <w:t xml:space="preserve"> และ</w:t>
      </w:r>
      <w:r w:rsidR="00822F31">
        <w:rPr>
          <w:rFonts w:ascii="TH SarabunPSK" w:hAnsi="TH SarabunPSK" w:cs="TH SarabunPSK" w:hint="cs"/>
          <w:sz w:val="32"/>
          <w:szCs w:val="32"/>
          <w:cs/>
        </w:rPr>
        <w:t xml:space="preserve"> </w:t>
      </w:r>
      <w:r w:rsidR="00822F31" w:rsidRPr="000440E8">
        <w:rPr>
          <w:rFonts w:ascii="TH SarabunPSK" w:hAnsi="TH SarabunPSK" w:cs="TH SarabunPSK"/>
          <w:sz w:val="32"/>
          <w:szCs w:val="32"/>
        </w:rPr>
        <w:t xml:space="preserve">3) </w:t>
      </w:r>
      <w:r w:rsidR="00822F31" w:rsidRPr="000440E8">
        <w:rPr>
          <w:rFonts w:ascii="TH SarabunPSK" w:hAnsi="TH SarabunPSK" w:cs="TH SarabunPSK"/>
          <w:sz w:val="32"/>
          <w:szCs w:val="32"/>
          <w:cs/>
        </w:rPr>
        <w:t>เพื่อ</w:t>
      </w:r>
      <w:r w:rsidR="00822F31">
        <w:rPr>
          <w:rFonts w:ascii="TH SarabunPSK" w:hAnsi="TH SarabunPSK" w:cs="TH SarabunPSK" w:hint="cs"/>
          <w:sz w:val="32"/>
          <w:szCs w:val="32"/>
          <w:cs/>
        </w:rPr>
        <w:t>วิเคราะห์</w:t>
      </w:r>
      <w:r w:rsidR="00822F31" w:rsidRPr="000440E8">
        <w:rPr>
          <w:rFonts w:ascii="TH SarabunPSK" w:hAnsi="TH SarabunPSK" w:cs="TH SarabunPSK" w:hint="cs"/>
          <w:sz w:val="32"/>
          <w:szCs w:val="32"/>
          <w:cs/>
        </w:rPr>
        <w:t>ดัชนีความสอดคล้องของกรอบการประเมิน</w:t>
      </w:r>
      <w:r w:rsidR="00822F31" w:rsidRPr="000440E8">
        <w:rPr>
          <w:rFonts w:ascii="TH SarabunPSK" w:hAnsi="TH SarabunPSK" w:cs="TH SarabunPSK"/>
          <w:sz w:val="32"/>
          <w:szCs w:val="32"/>
          <w:cs/>
        </w:rPr>
        <w:t>สมรรถนะด้านการจัดการเรียนรู้ของนักศึกษาครูวิทยาศาสตร์</w:t>
      </w:r>
      <w:r w:rsidR="00822F31">
        <w:rPr>
          <w:rFonts w:ascii="TH SarabunPSK" w:hAnsi="TH SarabunPSK" w:cs="TH SarabunPSK" w:hint="cs"/>
          <w:sz w:val="32"/>
          <w:szCs w:val="32"/>
          <w:cs/>
        </w:rPr>
        <w:t xml:space="preserve"> </w:t>
      </w:r>
      <w:r w:rsidR="00822F31" w:rsidRPr="00047DE5">
        <w:rPr>
          <w:rFonts w:ascii="TH SarabunPSK" w:hAnsi="TH SarabunPSK" w:cs="TH SarabunPSK" w:hint="cs"/>
          <w:sz w:val="32"/>
          <w:szCs w:val="32"/>
          <w:cs/>
        </w:rPr>
        <w:t>ประชากรเป็น</w:t>
      </w:r>
      <w:r w:rsidR="00822F31" w:rsidRPr="00047DE5">
        <w:rPr>
          <w:rFonts w:ascii="TH SarabunPSK" w:hAnsi="TH SarabunPSK" w:cs="TH SarabunPSK"/>
          <w:sz w:val="32"/>
          <w:szCs w:val="32"/>
          <w:cs/>
        </w:rPr>
        <w:t>นักศึกษา</w:t>
      </w:r>
      <w:r w:rsidR="00822F31" w:rsidRPr="00047DE5">
        <w:rPr>
          <w:rFonts w:ascii="TH SarabunPSK" w:hAnsi="TH SarabunPSK" w:cs="TH SarabunPSK" w:hint="cs"/>
          <w:sz w:val="32"/>
          <w:szCs w:val="32"/>
          <w:cs/>
        </w:rPr>
        <w:t xml:space="preserve">ชั้นปีที่ </w:t>
      </w:r>
      <w:r w:rsidR="00822F31" w:rsidRPr="00047DE5">
        <w:rPr>
          <w:rFonts w:ascii="TH SarabunPSK" w:hAnsi="TH SarabunPSK" w:cs="TH SarabunPSK"/>
          <w:sz w:val="32"/>
          <w:szCs w:val="32"/>
        </w:rPr>
        <w:t xml:space="preserve">4 </w:t>
      </w:r>
      <w:r w:rsidR="00822F31" w:rsidRPr="00047DE5">
        <w:rPr>
          <w:rFonts w:ascii="TH SarabunPSK" w:hAnsi="TH SarabunPSK" w:cs="TH SarabunPSK" w:hint="cs"/>
          <w:sz w:val="32"/>
          <w:szCs w:val="32"/>
          <w:cs/>
        </w:rPr>
        <w:t xml:space="preserve"> </w:t>
      </w:r>
      <w:r w:rsidR="00822F31" w:rsidRPr="00047DE5">
        <w:rPr>
          <w:rFonts w:ascii="TH SarabunPSK" w:hAnsi="TH SarabunPSK" w:cs="TH SarabunPSK"/>
          <w:sz w:val="32"/>
          <w:szCs w:val="32"/>
          <w:cs/>
        </w:rPr>
        <w:t xml:space="preserve">สาขาวิชาวิทยาศาสตร์ทั่วไป </w:t>
      </w:r>
      <w:r w:rsidR="00822F31" w:rsidRPr="00047DE5">
        <w:rPr>
          <w:rFonts w:ascii="TH SarabunPSK" w:hAnsi="TH SarabunPSK" w:cs="TH SarabunPSK" w:hint="cs"/>
          <w:sz w:val="32"/>
          <w:szCs w:val="32"/>
          <w:cs/>
        </w:rPr>
        <w:t xml:space="preserve">คณะครุศาสตร์ มหาวิทยาลัยราชภัฏบุรีรัมย์ จำนวน </w:t>
      </w:r>
      <w:r w:rsidR="00822F31" w:rsidRPr="00047DE5">
        <w:rPr>
          <w:rFonts w:ascii="TH SarabunPSK" w:hAnsi="TH SarabunPSK" w:cs="TH SarabunPSK"/>
          <w:sz w:val="32"/>
          <w:szCs w:val="32"/>
        </w:rPr>
        <w:t xml:space="preserve">209 </w:t>
      </w:r>
      <w:r w:rsidR="00822F31" w:rsidRPr="00047DE5">
        <w:rPr>
          <w:rFonts w:ascii="TH SarabunPSK" w:hAnsi="TH SarabunPSK" w:cs="TH SarabunPSK"/>
          <w:sz w:val="32"/>
          <w:szCs w:val="32"/>
          <w:cs/>
        </w:rPr>
        <w:t>คน</w:t>
      </w:r>
      <w:r w:rsidR="00822F31" w:rsidRPr="00047DE5">
        <w:rPr>
          <w:rFonts w:ascii="TH SarabunPSK" w:hAnsi="TH SarabunPSK" w:cs="TH SarabunPSK" w:hint="cs"/>
          <w:sz w:val="32"/>
          <w:szCs w:val="32"/>
          <w:cs/>
        </w:rPr>
        <w:t xml:space="preserve"> </w:t>
      </w:r>
      <w:r w:rsidR="00822F31" w:rsidRPr="00047DE5">
        <w:rPr>
          <w:rFonts w:ascii="TH SarabunPSK" w:hAnsi="TH SarabunPSK" w:cs="TH SarabunPSK"/>
          <w:sz w:val="32"/>
          <w:szCs w:val="32"/>
          <w:cs/>
        </w:rPr>
        <w:t>กลุ่มตัวอย่างที่ศึกษา</w:t>
      </w:r>
      <w:r w:rsidR="00822F31" w:rsidRPr="00047DE5">
        <w:rPr>
          <w:rFonts w:ascii="TH SarabunPSK" w:hAnsi="TH SarabunPSK" w:cs="TH SarabunPSK" w:hint="cs"/>
          <w:sz w:val="32"/>
          <w:szCs w:val="32"/>
          <w:cs/>
        </w:rPr>
        <w:t>เป็น</w:t>
      </w:r>
      <w:r w:rsidR="00822F31" w:rsidRPr="00047DE5">
        <w:rPr>
          <w:rFonts w:ascii="TH SarabunPSK" w:hAnsi="TH SarabunPSK" w:cs="TH SarabunPSK"/>
          <w:sz w:val="32"/>
          <w:szCs w:val="32"/>
          <w:cs/>
        </w:rPr>
        <w:t>นักศึกษา</w:t>
      </w:r>
      <w:r w:rsidR="00822F31" w:rsidRPr="00047DE5">
        <w:rPr>
          <w:rFonts w:ascii="TH SarabunPSK" w:hAnsi="TH SarabunPSK" w:cs="TH SarabunPSK" w:hint="cs"/>
          <w:sz w:val="32"/>
          <w:szCs w:val="32"/>
          <w:cs/>
        </w:rPr>
        <w:t xml:space="preserve">ชั้นปีที่ </w:t>
      </w:r>
      <w:r w:rsidR="00822F31" w:rsidRPr="00047DE5">
        <w:rPr>
          <w:rFonts w:ascii="TH SarabunPSK" w:hAnsi="TH SarabunPSK" w:cs="TH SarabunPSK"/>
          <w:sz w:val="32"/>
          <w:szCs w:val="32"/>
        </w:rPr>
        <w:t xml:space="preserve">4 </w:t>
      </w:r>
      <w:r w:rsidR="00822F31" w:rsidRPr="00047DE5">
        <w:rPr>
          <w:rFonts w:ascii="TH SarabunPSK" w:hAnsi="TH SarabunPSK" w:cs="TH SarabunPSK"/>
          <w:sz w:val="32"/>
          <w:szCs w:val="32"/>
          <w:cs/>
        </w:rPr>
        <w:t>สาขาวิชาวิทยาศาสตร์ทั่วไป ได้มาจาก</w:t>
      </w:r>
      <w:r w:rsidR="00822F31" w:rsidRPr="00047DE5">
        <w:rPr>
          <w:rFonts w:ascii="TH SarabunPSK" w:hAnsi="TH SarabunPSK" w:cs="TH SarabunPSK" w:hint="cs"/>
          <w:sz w:val="32"/>
          <w:szCs w:val="32"/>
          <w:cs/>
        </w:rPr>
        <w:t>การ</w:t>
      </w:r>
      <w:r w:rsidR="00822F31" w:rsidRPr="00047DE5">
        <w:rPr>
          <w:rFonts w:ascii="TH SarabunPSK" w:hAnsi="TH SarabunPSK" w:cs="TH SarabunPSK"/>
          <w:sz w:val="32"/>
          <w:szCs w:val="32"/>
          <w:cs/>
        </w:rPr>
        <w:t>สุ่มอย่างง่าย</w:t>
      </w:r>
      <w:r w:rsidR="00822F31" w:rsidRPr="00047DE5">
        <w:rPr>
          <w:rFonts w:ascii="TH SarabunPSK" w:hAnsi="TH SarabunPSK" w:cs="TH SarabunPSK"/>
          <w:sz w:val="32"/>
          <w:szCs w:val="32"/>
        </w:rPr>
        <w:t xml:space="preserve"> </w:t>
      </w:r>
      <w:r w:rsidR="00822F31" w:rsidRPr="00047DE5">
        <w:rPr>
          <w:rFonts w:ascii="TH SarabunPSK" w:hAnsi="TH SarabunPSK" w:cs="TH SarabunPSK" w:hint="cs"/>
          <w:sz w:val="32"/>
          <w:szCs w:val="32"/>
          <w:cs/>
        </w:rPr>
        <w:t xml:space="preserve">จำนวน </w:t>
      </w:r>
      <w:r w:rsidR="00822F31" w:rsidRPr="00047DE5">
        <w:rPr>
          <w:rFonts w:ascii="TH SarabunPSK" w:hAnsi="TH SarabunPSK" w:cs="TH SarabunPSK"/>
          <w:sz w:val="32"/>
          <w:szCs w:val="32"/>
        </w:rPr>
        <w:t xml:space="preserve">38 </w:t>
      </w:r>
      <w:r w:rsidR="00822F31" w:rsidRPr="00047DE5">
        <w:rPr>
          <w:rFonts w:ascii="TH SarabunPSK" w:hAnsi="TH SarabunPSK" w:cs="TH SarabunPSK"/>
          <w:sz w:val="32"/>
          <w:szCs w:val="32"/>
          <w:cs/>
        </w:rPr>
        <w:t>คน</w:t>
      </w:r>
      <w:r w:rsidR="00822F31" w:rsidRPr="00047DE5">
        <w:rPr>
          <w:rFonts w:ascii="TH SarabunPSK" w:hAnsi="TH SarabunPSK" w:cs="TH SarabunPSK" w:hint="cs"/>
          <w:sz w:val="32"/>
          <w:szCs w:val="32"/>
          <w:cs/>
        </w:rPr>
        <w:t xml:space="preserve"> ในกิจกรรมการเตรียมความพร้อมด้านการสอนด้วยการทดลองสอนแบบจุลภาคใช้เวลาเรียนต่อเนื่อง </w:t>
      </w:r>
      <w:r w:rsidR="00822F31" w:rsidRPr="00047DE5">
        <w:rPr>
          <w:rFonts w:ascii="TH SarabunPSK" w:hAnsi="TH SarabunPSK" w:cs="TH SarabunPSK"/>
          <w:sz w:val="32"/>
          <w:szCs w:val="32"/>
        </w:rPr>
        <w:t xml:space="preserve">15 </w:t>
      </w:r>
      <w:r w:rsidR="00822F31" w:rsidRPr="00047DE5">
        <w:rPr>
          <w:rFonts w:ascii="TH SarabunPSK" w:hAnsi="TH SarabunPSK" w:cs="TH SarabunPSK" w:hint="cs"/>
          <w:sz w:val="32"/>
          <w:szCs w:val="32"/>
          <w:cs/>
        </w:rPr>
        <w:t>สัปดาห์ ระหว่างเดือนตุลาคม พ.ศ.</w:t>
      </w:r>
      <w:r w:rsidR="00822F31" w:rsidRPr="00047DE5">
        <w:rPr>
          <w:rFonts w:ascii="TH SarabunPSK" w:hAnsi="TH SarabunPSK" w:cs="TH SarabunPSK"/>
          <w:sz w:val="32"/>
          <w:szCs w:val="32"/>
        </w:rPr>
        <w:t>2557-</w:t>
      </w:r>
      <w:r w:rsidR="00822F31" w:rsidRPr="00047DE5">
        <w:rPr>
          <w:rFonts w:ascii="TH SarabunPSK" w:hAnsi="TH SarabunPSK" w:cs="TH SarabunPSK" w:hint="cs"/>
          <w:sz w:val="32"/>
          <w:szCs w:val="32"/>
          <w:cs/>
        </w:rPr>
        <w:t>กุมภาพันธ์ พ.ศ.</w:t>
      </w:r>
      <w:r w:rsidR="00822F31">
        <w:rPr>
          <w:rFonts w:ascii="TH SarabunPSK" w:hAnsi="TH SarabunPSK" w:cs="TH SarabunPSK"/>
          <w:sz w:val="32"/>
          <w:szCs w:val="32"/>
        </w:rPr>
        <w:t>2558</w:t>
      </w:r>
      <w:r w:rsidR="00822F31" w:rsidRPr="00047DE5">
        <w:rPr>
          <w:rFonts w:ascii="TH SarabunPSK" w:hAnsi="TH SarabunPSK" w:cs="TH SarabunPSK"/>
          <w:sz w:val="32"/>
          <w:szCs w:val="32"/>
        </w:rPr>
        <w:t xml:space="preserve"> </w:t>
      </w:r>
    </w:p>
    <w:p w:rsidR="00822F31" w:rsidRPr="000440E8"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pacing w:val="-4"/>
          <w:sz w:val="32"/>
          <w:szCs w:val="32"/>
          <w:cs/>
        </w:rPr>
      </w:pPr>
      <w:r w:rsidRPr="000440E8">
        <w:rPr>
          <w:rFonts w:ascii="TH SarabunPSK" w:hAnsi="TH SarabunPSK" w:cs="TH SarabunPSK"/>
          <w:spacing w:val="-4"/>
          <w:sz w:val="32"/>
          <w:szCs w:val="32"/>
          <w:cs/>
        </w:rPr>
        <w:tab/>
      </w:r>
      <w:r w:rsidRPr="000440E8">
        <w:rPr>
          <w:rFonts w:ascii="TH SarabunPSK" w:hAnsi="TH SarabunPSK" w:cs="TH SarabunPSK"/>
          <w:sz w:val="32"/>
          <w:szCs w:val="32"/>
          <w:cs/>
        </w:rPr>
        <w:t>การวิจัยครั้งนี้ใช้รูปแบบการวิจัยและพัฒนา โดยสังเคราะห์กรอบการประเมินสมรรถนะด้านการจัดการเรียนรู้และการรู้วิชาวิทยาศาสตร์ ร่วมกับผู้เชี่ยวชาญทางด้านการจัดการเรียนการ</w:t>
      </w:r>
      <w:r>
        <w:rPr>
          <w:rFonts w:ascii="TH SarabunPSK" w:hAnsi="TH SarabunPSK" w:cs="TH SarabunPSK" w:hint="cs"/>
          <w:sz w:val="32"/>
          <w:szCs w:val="32"/>
          <w:cs/>
        </w:rPr>
        <w:t>สอนวิทยาศาสตร์</w:t>
      </w:r>
      <w:r>
        <w:rPr>
          <w:rFonts w:ascii="TH SarabunPSK" w:hAnsi="TH SarabunPSK" w:cs="TH SarabunPSK"/>
          <w:sz w:val="32"/>
          <w:szCs w:val="32"/>
        </w:rPr>
        <w:t xml:space="preserve"> </w:t>
      </w:r>
      <w:r>
        <w:rPr>
          <w:rFonts w:ascii="TH SarabunPSK" w:hAnsi="TH SarabunPSK" w:cs="TH SarabunPSK" w:hint="cs"/>
          <w:sz w:val="32"/>
          <w:szCs w:val="32"/>
          <w:cs/>
        </w:rPr>
        <w:t xml:space="preserve">ที่มีประสบการณ์ด้านการสอนวิทยาศาสตร์ ระหว่าง </w:t>
      </w:r>
      <w:r>
        <w:rPr>
          <w:rFonts w:ascii="TH SarabunPSK" w:hAnsi="TH SarabunPSK" w:cs="TH SarabunPSK"/>
          <w:sz w:val="32"/>
          <w:szCs w:val="32"/>
        </w:rPr>
        <w:t xml:space="preserve">3-10 </w:t>
      </w:r>
      <w:r>
        <w:rPr>
          <w:rFonts w:ascii="TH SarabunPSK" w:hAnsi="TH SarabunPSK" w:cs="TH SarabunPSK" w:hint="cs"/>
          <w:sz w:val="32"/>
          <w:szCs w:val="32"/>
          <w:cs/>
        </w:rPr>
        <w:t>ปี จำนวน</w:t>
      </w:r>
      <w:r w:rsidRPr="000440E8">
        <w:rPr>
          <w:rFonts w:ascii="TH SarabunPSK" w:hAnsi="TH SarabunPSK" w:cs="TH SarabunPSK"/>
          <w:spacing w:val="-4"/>
          <w:sz w:val="32"/>
          <w:szCs w:val="32"/>
        </w:rPr>
        <w:t xml:space="preserve"> </w:t>
      </w:r>
      <w:r>
        <w:rPr>
          <w:rFonts w:ascii="TH SarabunPSK" w:hAnsi="TH SarabunPSK" w:cs="TH SarabunPSK"/>
          <w:sz w:val="32"/>
          <w:szCs w:val="32"/>
        </w:rPr>
        <w:t xml:space="preserve">12 </w:t>
      </w:r>
      <w:r>
        <w:rPr>
          <w:rFonts w:ascii="TH SarabunPSK" w:hAnsi="TH SarabunPSK" w:cs="TH SarabunPSK" w:hint="cs"/>
          <w:sz w:val="32"/>
          <w:szCs w:val="32"/>
          <w:cs/>
        </w:rPr>
        <w:t>คน จากการสนทนากลุ่ม เพื่อสังเคราะห์และออกแบบ</w:t>
      </w:r>
      <w:r w:rsidRPr="000440E8">
        <w:rPr>
          <w:rFonts w:ascii="TH SarabunPSK" w:hAnsi="TH SarabunPSK" w:cs="TH SarabunPSK" w:hint="cs"/>
          <w:sz w:val="32"/>
          <w:szCs w:val="32"/>
          <w:cs/>
        </w:rPr>
        <w:t>กรอบ</w:t>
      </w:r>
      <w:r w:rsidRPr="000440E8">
        <w:rPr>
          <w:rFonts w:ascii="TH SarabunPSK" w:hAnsi="TH SarabunPSK" w:cs="TH SarabunPSK"/>
          <w:sz w:val="32"/>
          <w:szCs w:val="32"/>
          <w:cs/>
        </w:rPr>
        <w:t>การประเมิน</w:t>
      </w:r>
      <w:r w:rsidRPr="000440E8">
        <w:rPr>
          <w:rFonts w:ascii="TH SarabunPSK" w:hAnsi="TH SarabunPSK" w:cs="TH SarabunPSK"/>
          <w:sz w:val="24"/>
          <w:szCs w:val="32"/>
          <w:cs/>
        </w:rPr>
        <w:t>สมรรถนะด้านการจัดการเรียน</w:t>
      </w:r>
      <w:r>
        <w:rPr>
          <w:rFonts w:ascii="TH SarabunPSK" w:hAnsi="TH SarabunPSK" w:cs="TH SarabunPSK" w:hint="cs"/>
          <w:sz w:val="24"/>
          <w:szCs w:val="32"/>
          <w:cs/>
        </w:rPr>
        <w:t>รู้</w:t>
      </w:r>
      <w:r w:rsidRPr="000440E8">
        <w:rPr>
          <w:rFonts w:ascii="TH SarabunPSK" w:hAnsi="TH SarabunPSK" w:cs="TH SarabunPSK"/>
          <w:sz w:val="24"/>
          <w:szCs w:val="32"/>
        </w:rPr>
        <w:t xml:space="preserve"> </w:t>
      </w:r>
      <w:r>
        <w:rPr>
          <w:rFonts w:ascii="TH SarabunPSK" w:hAnsi="TH SarabunPSK" w:cs="TH SarabunPSK" w:hint="cs"/>
          <w:sz w:val="32"/>
          <w:szCs w:val="32"/>
          <w:cs/>
        </w:rPr>
        <w:t>โดยผู้เชี่ยวชาญ</w:t>
      </w:r>
      <w:r>
        <w:rPr>
          <w:rFonts w:ascii="TH SarabunPSK" w:hAnsi="TH SarabunPSK" w:cs="TH SarabunPSK" w:hint="cs"/>
          <w:spacing w:val="-4"/>
          <w:sz w:val="32"/>
          <w:szCs w:val="32"/>
          <w:cs/>
        </w:rPr>
        <w:t>พิจารณาและให้ข้อเสนอแนะเกี่ยวกับความสอดคล้อง ความเหมาะสม และความสะดวกในการนำไปใช้ประเมิน</w:t>
      </w:r>
      <w:r>
        <w:rPr>
          <w:rFonts w:ascii="TH SarabunPSK" w:hAnsi="TH SarabunPSK" w:cs="TH SarabunPSK" w:hint="cs"/>
          <w:sz w:val="32"/>
          <w:szCs w:val="32"/>
          <w:cs/>
        </w:rPr>
        <w:t>สมรรถนะด้านการจัดการเรียนรู้ตาม</w:t>
      </w:r>
      <w:r w:rsidRPr="000440E8">
        <w:rPr>
          <w:rFonts w:ascii="TH SarabunPSK" w:hAnsi="TH SarabunPSK" w:cs="TH SarabunPSK" w:hint="cs"/>
          <w:sz w:val="32"/>
          <w:szCs w:val="32"/>
          <w:cs/>
        </w:rPr>
        <w:t>ตัวชี้วัด</w:t>
      </w:r>
      <w:r>
        <w:rPr>
          <w:rFonts w:ascii="TH SarabunPSK" w:hAnsi="TH SarabunPSK" w:cs="TH SarabunPSK" w:hint="cs"/>
          <w:spacing w:val="-4"/>
          <w:sz w:val="32"/>
          <w:szCs w:val="32"/>
          <w:cs/>
        </w:rPr>
        <w:t>ของกรอบการประเมินฯ</w:t>
      </w:r>
    </w:p>
    <w:p w:rsidR="00822F31" w:rsidRPr="000440E8" w:rsidRDefault="00822F31" w:rsidP="00822F31">
      <w:pPr>
        <w:spacing w:after="0" w:line="240" w:lineRule="auto"/>
        <w:ind w:firstLine="720"/>
        <w:rPr>
          <w:rFonts w:ascii="TH SarabunPSK" w:hAnsi="TH SarabunPSK" w:cs="TH SarabunPSK"/>
          <w:sz w:val="32"/>
          <w:szCs w:val="32"/>
        </w:rPr>
      </w:pPr>
      <w:r w:rsidRPr="000440E8">
        <w:rPr>
          <w:rFonts w:ascii="TH SarabunPSK" w:hAnsi="TH SarabunPSK" w:cs="TH SarabunPSK" w:hint="cs"/>
          <w:sz w:val="32"/>
          <w:szCs w:val="32"/>
          <w:cs/>
        </w:rPr>
        <w:t>เครื่องมือที่ใช้ในการ</w:t>
      </w:r>
      <w:r>
        <w:rPr>
          <w:rFonts w:ascii="TH SarabunPSK" w:hAnsi="TH SarabunPSK" w:cs="TH SarabunPSK" w:hint="cs"/>
          <w:sz w:val="32"/>
          <w:szCs w:val="32"/>
          <w:cs/>
        </w:rPr>
        <w:t>วิจัย ได้แก่</w:t>
      </w:r>
      <w:r w:rsidRPr="000440E8">
        <w:rPr>
          <w:rFonts w:ascii="TH SarabunPSK" w:hAnsi="TH SarabunPSK" w:cs="TH SarabunPSK" w:hint="cs"/>
          <w:sz w:val="32"/>
          <w:szCs w:val="32"/>
          <w:cs/>
        </w:rPr>
        <w:t xml:space="preserve"> แบบประเมินการปฏิบัติการสอนตามแนวคิดของ</w:t>
      </w:r>
      <w:r w:rsidRPr="000440E8">
        <w:rPr>
          <w:rFonts w:ascii="TH SarabunPSK" w:hAnsi="TH SarabunPSK" w:cs="TH SarabunPSK"/>
          <w:sz w:val="32"/>
          <w:szCs w:val="32"/>
          <w:cs/>
        </w:rPr>
        <w:t>กรอบการประเมินสมรรถนะ</w:t>
      </w:r>
      <w:r w:rsidRPr="000440E8">
        <w:rPr>
          <w:rFonts w:ascii="TH SarabunPSK" w:hAnsi="TH SarabunPSK" w:cs="TH SarabunPSK" w:hint="cs"/>
          <w:sz w:val="32"/>
          <w:szCs w:val="32"/>
          <w:cs/>
        </w:rPr>
        <w:t>ด้านการจัดการเรียนรู้</w:t>
      </w:r>
      <w:r w:rsidRPr="000440E8">
        <w:rPr>
          <w:rFonts w:ascii="TH SarabunPSK" w:hAnsi="TH SarabunPSK" w:cs="TH SarabunPSK"/>
          <w:sz w:val="32"/>
          <w:szCs w:val="32"/>
          <w:cs/>
        </w:rPr>
        <w:t>ของ</w:t>
      </w:r>
      <w:r w:rsidRPr="000440E8">
        <w:rPr>
          <w:rFonts w:ascii="TH SarabunPSK" w:hAnsi="TH SarabunPSK" w:cs="TH SarabunPSK" w:hint="cs"/>
          <w:sz w:val="32"/>
          <w:szCs w:val="32"/>
          <w:cs/>
        </w:rPr>
        <w:t>นักศึกษา</w:t>
      </w:r>
      <w:r w:rsidRPr="000440E8">
        <w:rPr>
          <w:rFonts w:ascii="TH SarabunPSK" w:hAnsi="TH SarabunPSK" w:cs="TH SarabunPSK"/>
          <w:sz w:val="32"/>
          <w:szCs w:val="32"/>
          <w:cs/>
        </w:rPr>
        <w:t>ครู</w:t>
      </w:r>
      <w:r>
        <w:rPr>
          <w:rFonts w:ascii="TH SarabunPSK" w:hAnsi="TH SarabunPSK" w:cs="TH SarabunPSK" w:hint="cs"/>
          <w:sz w:val="32"/>
          <w:szCs w:val="32"/>
          <w:cs/>
        </w:rPr>
        <w:t xml:space="preserve"> </w:t>
      </w:r>
      <w:r w:rsidRPr="000440E8">
        <w:rPr>
          <w:rFonts w:ascii="TH SarabunPSK" w:hAnsi="TH SarabunPSK" w:cs="TH SarabunPSK" w:hint="cs"/>
          <w:sz w:val="32"/>
          <w:szCs w:val="32"/>
          <w:cs/>
        </w:rPr>
        <w:t>ซึ่ง</w:t>
      </w:r>
      <w:r>
        <w:rPr>
          <w:rFonts w:ascii="TH SarabunPSK" w:hAnsi="TH SarabunPSK" w:cs="TH SarabunPSK" w:hint="cs"/>
          <w:sz w:val="32"/>
          <w:szCs w:val="32"/>
          <w:cs/>
        </w:rPr>
        <w:t>ได้</w:t>
      </w:r>
      <w:r w:rsidRPr="000440E8">
        <w:rPr>
          <w:rFonts w:ascii="TH SarabunPSK" w:hAnsi="TH SarabunPSK" w:cs="TH SarabunPSK" w:hint="cs"/>
          <w:sz w:val="32"/>
          <w:szCs w:val="32"/>
          <w:cs/>
        </w:rPr>
        <w:t>กำหนดเกณฑ์และตัวชี้วัด</w:t>
      </w:r>
      <w:r>
        <w:rPr>
          <w:rFonts w:ascii="TH SarabunPSK" w:hAnsi="TH SarabunPSK" w:cs="TH SarabunPSK" w:hint="cs"/>
          <w:sz w:val="32"/>
          <w:szCs w:val="32"/>
          <w:cs/>
        </w:rPr>
        <w:t>สำหรับ</w:t>
      </w:r>
      <w:r w:rsidRPr="000440E8">
        <w:rPr>
          <w:rFonts w:ascii="TH SarabunPSK" w:hAnsi="TH SarabunPSK" w:cs="TH SarabunPSK" w:hint="cs"/>
          <w:sz w:val="32"/>
          <w:szCs w:val="32"/>
          <w:cs/>
        </w:rPr>
        <w:t>การ</w:t>
      </w:r>
      <w:r w:rsidRPr="000440E8">
        <w:rPr>
          <w:rFonts w:ascii="TH SarabunPSK" w:hAnsi="TH SarabunPSK" w:cs="TH SarabunPSK"/>
          <w:sz w:val="32"/>
          <w:szCs w:val="32"/>
          <w:cs/>
        </w:rPr>
        <w:t>ประเมิน</w:t>
      </w:r>
      <w:r w:rsidRPr="000440E8">
        <w:rPr>
          <w:rFonts w:ascii="TH SarabunPSK" w:hAnsi="TH SarabunPSK" w:cs="TH SarabunPSK"/>
          <w:sz w:val="24"/>
          <w:szCs w:val="32"/>
          <w:cs/>
        </w:rPr>
        <w:t>สมรรถนะด้านการจัดการเรียน</w:t>
      </w:r>
      <w:r>
        <w:rPr>
          <w:rFonts w:ascii="TH SarabunPSK" w:hAnsi="TH SarabunPSK" w:cs="TH SarabunPSK" w:hint="cs"/>
          <w:sz w:val="24"/>
          <w:szCs w:val="32"/>
          <w:cs/>
        </w:rPr>
        <w:t>รู้</w:t>
      </w:r>
      <w:r w:rsidRPr="000440E8">
        <w:rPr>
          <w:rFonts w:ascii="TH SarabunPSK" w:hAnsi="TH SarabunPSK" w:cs="TH SarabunPSK"/>
          <w:sz w:val="24"/>
          <w:szCs w:val="32"/>
        </w:rPr>
        <w:t xml:space="preserve">  </w:t>
      </w:r>
      <w:r w:rsidRPr="000440E8">
        <w:rPr>
          <w:rFonts w:ascii="TH SarabunPSK" w:hAnsi="TH SarabunPSK" w:cs="TH SarabunPSK"/>
          <w:sz w:val="32"/>
          <w:szCs w:val="32"/>
        </w:rPr>
        <w:t xml:space="preserve">5 </w:t>
      </w:r>
      <w:r w:rsidRPr="000440E8">
        <w:rPr>
          <w:rFonts w:ascii="TH SarabunPSK" w:hAnsi="TH SarabunPSK" w:cs="TH SarabunPSK" w:hint="cs"/>
          <w:sz w:val="24"/>
          <w:szCs w:val="32"/>
          <w:cs/>
        </w:rPr>
        <w:t>สมรรถนะ</w:t>
      </w:r>
      <w:r w:rsidRPr="000440E8">
        <w:rPr>
          <w:rFonts w:ascii="TH SarabunPSK" w:hAnsi="TH SarabunPSK" w:cs="TH SarabunPSK" w:hint="cs"/>
          <w:sz w:val="32"/>
          <w:szCs w:val="32"/>
          <w:cs/>
        </w:rPr>
        <w:t>หลัก</w:t>
      </w:r>
      <w:r>
        <w:rPr>
          <w:rFonts w:ascii="TH SarabunPSK" w:hAnsi="TH SarabunPSK" w:cs="TH SarabunPSK" w:hint="cs"/>
          <w:sz w:val="32"/>
          <w:szCs w:val="32"/>
          <w:cs/>
        </w:rPr>
        <w:t xml:space="preserve"> </w:t>
      </w:r>
      <w:r w:rsidRPr="000440E8">
        <w:rPr>
          <w:rFonts w:ascii="TH SarabunPSK" w:hAnsi="TH SarabunPSK" w:cs="TH SarabunPSK"/>
          <w:sz w:val="32"/>
          <w:szCs w:val="32"/>
        </w:rPr>
        <w:t xml:space="preserve">33 </w:t>
      </w:r>
      <w:r>
        <w:rPr>
          <w:rFonts w:ascii="TH SarabunPSK" w:hAnsi="TH SarabunPSK" w:cs="TH SarabunPSK" w:hint="cs"/>
          <w:sz w:val="32"/>
          <w:szCs w:val="32"/>
          <w:cs/>
        </w:rPr>
        <w:t xml:space="preserve">ตัวชี้วัด </w:t>
      </w:r>
      <w:r w:rsidRPr="000440E8">
        <w:rPr>
          <w:rFonts w:ascii="TH SarabunPSK" w:hAnsi="TH SarabunPSK" w:cs="TH SarabunPSK" w:hint="cs"/>
          <w:sz w:val="32"/>
          <w:szCs w:val="32"/>
          <w:cs/>
        </w:rPr>
        <w:t>แบบทดสอบ</w:t>
      </w:r>
      <w:r w:rsidRPr="000440E8">
        <w:rPr>
          <w:rFonts w:ascii="TH SarabunPSK" w:hAnsi="TH SarabunPSK" w:cs="TH SarabunPSK"/>
          <w:sz w:val="32"/>
          <w:szCs w:val="32"/>
          <w:cs/>
        </w:rPr>
        <w:t>การรู้วิชา</w:t>
      </w:r>
      <w:r w:rsidRPr="000440E8">
        <w:rPr>
          <w:rFonts w:ascii="TH SarabunPSK" w:hAnsi="TH SarabunPSK" w:cs="TH SarabunPSK" w:hint="cs"/>
          <w:sz w:val="32"/>
          <w:szCs w:val="32"/>
          <w:cs/>
        </w:rPr>
        <w:t>วิทยาศาสตร์เป็นแบบทดสอบแบบ</w:t>
      </w:r>
      <w:r w:rsidRPr="000440E8">
        <w:rPr>
          <w:rFonts w:ascii="TH SarabunPSK" w:hAnsi="TH SarabunPSK" w:cs="TH SarabunPSK"/>
          <w:sz w:val="32"/>
          <w:szCs w:val="32"/>
          <w:cs/>
        </w:rPr>
        <w:t>ปรนัย</w:t>
      </w:r>
      <w:r>
        <w:rPr>
          <w:rFonts w:ascii="TH SarabunPSK" w:hAnsi="TH SarabunPSK" w:cs="TH SarabunPSK" w:hint="cs"/>
          <w:sz w:val="32"/>
          <w:szCs w:val="32"/>
          <w:cs/>
        </w:rPr>
        <w:t>และอัตนัย ส่วนแรกเป็นแบบปรนัยแบบ</w:t>
      </w:r>
      <w:r w:rsidRPr="000440E8">
        <w:rPr>
          <w:rFonts w:ascii="TH SarabunPSK" w:hAnsi="TH SarabunPSK" w:cs="TH SarabunPSK"/>
          <w:sz w:val="32"/>
          <w:szCs w:val="32"/>
          <w:cs/>
        </w:rPr>
        <w:t xml:space="preserve">เลือกตอบ </w:t>
      </w:r>
      <w:r w:rsidRPr="000440E8">
        <w:rPr>
          <w:rFonts w:ascii="TH SarabunPSK" w:hAnsi="TH SarabunPSK" w:cs="TH SarabunPSK"/>
          <w:sz w:val="32"/>
          <w:szCs w:val="32"/>
        </w:rPr>
        <w:t>4</w:t>
      </w:r>
      <w:r w:rsidRPr="000440E8">
        <w:rPr>
          <w:rFonts w:ascii="TH SarabunPSK" w:hAnsi="TH SarabunPSK" w:cs="TH SarabunPSK"/>
          <w:sz w:val="32"/>
          <w:szCs w:val="32"/>
          <w:cs/>
        </w:rPr>
        <w:t xml:space="preserve"> ตัวเลือก </w:t>
      </w:r>
      <w:r w:rsidRPr="000440E8">
        <w:rPr>
          <w:rFonts w:ascii="TH SarabunPSK" w:hAnsi="TH SarabunPSK" w:cs="TH SarabunPSK" w:hint="cs"/>
          <w:sz w:val="32"/>
          <w:szCs w:val="32"/>
          <w:cs/>
        </w:rPr>
        <w:t>ที่มี</w:t>
      </w:r>
      <w:r w:rsidRPr="000440E8">
        <w:rPr>
          <w:rFonts w:ascii="TH SarabunPSK" w:hAnsi="TH SarabunPSK" w:cs="TH SarabunPSK"/>
          <w:sz w:val="32"/>
          <w:szCs w:val="32"/>
          <w:cs/>
        </w:rPr>
        <w:t>ค่าความยาก</w:t>
      </w:r>
      <w:r>
        <w:rPr>
          <w:rFonts w:ascii="TH SarabunPSK" w:hAnsi="TH SarabunPSK" w:cs="TH SarabunPSK" w:hint="cs"/>
          <w:sz w:val="32"/>
          <w:szCs w:val="32"/>
          <w:cs/>
        </w:rPr>
        <w:t xml:space="preserve"> </w:t>
      </w:r>
      <w:r>
        <w:rPr>
          <w:rFonts w:ascii="TH SarabunPSK" w:hAnsi="TH SarabunPSK" w:cs="TH SarabunPSK"/>
          <w:sz w:val="32"/>
          <w:szCs w:val="32"/>
        </w:rPr>
        <w:t xml:space="preserve">(p) </w:t>
      </w:r>
      <w:r>
        <w:rPr>
          <w:rFonts w:ascii="TH SarabunPSK" w:hAnsi="TH SarabunPSK" w:cs="TH SarabunPSK" w:hint="cs"/>
          <w:sz w:val="32"/>
          <w:szCs w:val="32"/>
          <w:cs/>
        </w:rPr>
        <w:t>ระหว่าง</w:t>
      </w:r>
      <w:r w:rsidRPr="000440E8">
        <w:rPr>
          <w:rFonts w:ascii="TH SarabunPSK" w:hAnsi="TH SarabunPSK" w:cs="TH SarabunPSK"/>
          <w:sz w:val="32"/>
          <w:szCs w:val="32"/>
          <w:cs/>
        </w:rPr>
        <w:t xml:space="preserve"> </w:t>
      </w:r>
      <w:r w:rsidRPr="000440E8">
        <w:rPr>
          <w:rFonts w:ascii="TH SarabunPSK" w:hAnsi="TH SarabunPSK" w:cs="TH SarabunPSK"/>
          <w:sz w:val="32"/>
          <w:szCs w:val="32"/>
        </w:rPr>
        <w:t>0</w:t>
      </w:r>
      <w:r w:rsidRPr="000440E8">
        <w:rPr>
          <w:rFonts w:ascii="TH SarabunPSK" w:hAnsi="TH SarabunPSK" w:cs="TH SarabunPSK"/>
          <w:sz w:val="32"/>
          <w:szCs w:val="32"/>
          <w:cs/>
        </w:rPr>
        <w:t>.</w:t>
      </w:r>
      <w:r w:rsidRPr="000440E8">
        <w:rPr>
          <w:rFonts w:ascii="TH SarabunPSK" w:hAnsi="TH SarabunPSK" w:cs="TH SarabunPSK"/>
          <w:sz w:val="32"/>
          <w:szCs w:val="32"/>
        </w:rPr>
        <w:t>56-0.76</w:t>
      </w:r>
      <w:r w:rsidRPr="000440E8">
        <w:rPr>
          <w:rFonts w:ascii="TH SarabunPSK" w:hAnsi="TH SarabunPSK" w:cs="TH SarabunPSK"/>
          <w:sz w:val="32"/>
          <w:szCs w:val="32"/>
          <w:cs/>
        </w:rPr>
        <w:t xml:space="preserve"> ค่าอำนาจจำแนก</w:t>
      </w:r>
      <w:r>
        <w:rPr>
          <w:rFonts w:ascii="TH SarabunPSK" w:hAnsi="TH SarabunPSK" w:cs="TH SarabunPSK" w:hint="cs"/>
          <w:sz w:val="32"/>
          <w:szCs w:val="32"/>
          <w:cs/>
        </w:rPr>
        <w:t xml:space="preserve"> (</w:t>
      </w:r>
      <w:r>
        <w:rPr>
          <w:rFonts w:ascii="TH SarabunPSK" w:hAnsi="TH SarabunPSK" w:cs="TH SarabunPSK"/>
          <w:sz w:val="32"/>
          <w:szCs w:val="32"/>
        </w:rPr>
        <w:t>r</w:t>
      </w:r>
      <w:r>
        <w:rPr>
          <w:rFonts w:ascii="TH SarabunPSK" w:hAnsi="TH SarabunPSK" w:cs="TH SarabunPSK" w:hint="cs"/>
          <w:sz w:val="32"/>
          <w:szCs w:val="32"/>
          <w:cs/>
        </w:rPr>
        <w:t>) ระหว่าง</w:t>
      </w:r>
      <w:r w:rsidRPr="000440E8">
        <w:rPr>
          <w:rFonts w:ascii="TH SarabunPSK" w:hAnsi="TH SarabunPSK" w:cs="TH SarabunPSK"/>
          <w:sz w:val="32"/>
          <w:szCs w:val="32"/>
          <w:cs/>
        </w:rPr>
        <w:t xml:space="preserve"> </w:t>
      </w:r>
      <w:r w:rsidRPr="000440E8">
        <w:rPr>
          <w:rFonts w:ascii="TH SarabunPSK" w:hAnsi="TH SarabunPSK" w:cs="TH SarabunPSK"/>
          <w:sz w:val="32"/>
          <w:szCs w:val="32"/>
        </w:rPr>
        <w:t>0</w:t>
      </w:r>
      <w:r w:rsidRPr="000440E8">
        <w:rPr>
          <w:rFonts w:ascii="TH SarabunPSK" w:hAnsi="TH SarabunPSK" w:cs="TH SarabunPSK"/>
          <w:sz w:val="32"/>
          <w:szCs w:val="32"/>
          <w:cs/>
        </w:rPr>
        <w:t>.</w:t>
      </w:r>
      <w:r w:rsidRPr="000440E8">
        <w:rPr>
          <w:rFonts w:ascii="TH SarabunPSK" w:hAnsi="TH SarabunPSK" w:cs="TH SarabunPSK"/>
          <w:sz w:val="32"/>
          <w:szCs w:val="32"/>
        </w:rPr>
        <w:t>26-0.63</w:t>
      </w:r>
      <w:r w:rsidRPr="000440E8">
        <w:rPr>
          <w:rFonts w:ascii="TH SarabunPSK" w:hAnsi="TH SarabunPSK" w:cs="TH SarabunPSK"/>
          <w:sz w:val="32"/>
          <w:szCs w:val="32"/>
          <w:cs/>
        </w:rPr>
        <w:t xml:space="preserve"> และความเชื่อมั่นของ</w:t>
      </w:r>
      <w:r w:rsidRPr="000440E8">
        <w:rPr>
          <w:rFonts w:ascii="TH SarabunPSK" w:hAnsi="TH SarabunPSK" w:cs="TH SarabunPSK" w:hint="cs"/>
          <w:sz w:val="32"/>
          <w:szCs w:val="32"/>
          <w:cs/>
        </w:rPr>
        <w:t>แบบทดสอบ</w:t>
      </w:r>
      <w:r w:rsidRPr="000440E8">
        <w:rPr>
          <w:rFonts w:ascii="TH SarabunPSK" w:hAnsi="TH SarabunPSK" w:cs="TH SarabunPSK"/>
          <w:sz w:val="32"/>
          <w:szCs w:val="32"/>
          <w:cs/>
        </w:rPr>
        <w:t>ทั้งฉบับ</w:t>
      </w:r>
      <w:r w:rsidRPr="000440E8">
        <w:rPr>
          <w:rFonts w:ascii="TH SarabunPSK" w:hAnsi="TH SarabunPSK" w:cs="TH SarabunPSK"/>
          <w:b/>
          <w:bCs/>
          <w:sz w:val="32"/>
          <w:szCs w:val="32"/>
        </w:rPr>
        <w:t xml:space="preserve"> </w:t>
      </w:r>
      <w:r w:rsidRPr="000440E8">
        <w:rPr>
          <w:rFonts w:ascii="TH SarabunPSK" w:hAnsi="TH SarabunPSK" w:cs="TH SarabunPSK"/>
          <w:sz w:val="32"/>
          <w:szCs w:val="32"/>
        </w:rPr>
        <w:t>(Lovett Reliability) 0.8635</w:t>
      </w:r>
      <w:r w:rsidRPr="000440E8">
        <w:rPr>
          <w:rFonts w:hint="cs"/>
          <w:b/>
          <w:bCs/>
          <w:cs/>
        </w:rPr>
        <w:t xml:space="preserve"> </w:t>
      </w:r>
      <w:r w:rsidRPr="000440E8">
        <w:rPr>
          <w:rFonts w:ascii="TH SarabunPSK" w:hAnsi="TH SarabunPSK" w:cs="TH SarabunPSK"/>
          <w:sz w:val="32"/>
          <w:szCs w:val="32"/>
          <w:cs/>
        </w:rPr>
        <w:t>และ</w:t>
      </w:r>
      <w:r w:rsidRPr="000440E8">
        <w:rPr>
          <w:rFonts w:ascii="TH SarabunPSK" w:hAnsi="TH SarabunPSK" w:cs="TH SarabunPSK" w:hint="cs"/>
          <w:sz w:val="32"/>
          <w:szCs w:val="32"/>
          <w:cs/>
        </w:rPr>
        <w:t>ส่วนที่สองเป็น</w:t>
      </w:r>
      <w:r w:rsidRPr="000440E8">
        <w:rPr>
          <w:rFonts w:ascii="TH SarabunPSK" w:hAnsi="TH SarabunPSK" w:cs="TH SarabunPSK"/>
          <w:sz w:val="32"/>
          <w:szCs w:val="32"/>
          <w:cs/>
        </w:rPr>
        <w:t>แบบทดสอบ</w:t>
      </w:r>
      <w:r w:rsidRPr="000440E8">
        <w:rPr>
          <w:rFonts w:ascii="TH SarabunPSK" w:hAnsi="TH SarabunPSK" w:cs="TH SarabunPSK" w:hint="cs"/>
          <w:sz w:val="32"/>
          <w:szCs w:val="32"/>
          <w:cs/>
        </w:rPr>
        <w:t>อัต</w:t>
      </w:r>
      <w:r w:rsidRPr="000440E8">
        <w:rPr>
          <w:rFonts w:ascii="TH SarabunPSK" w:hAnsi="TH SarabunPSK" w:cs="TH SarabunPSK"/>
          <w:sz w:val="32"/>
          <w:szCs w:val="32"/>
          <w:cs/>
        </w:rPr>
        <w:t>นัย</w:t>
      </w:r>
      <w:r>
        <w:rPr>
          <w:rFonts w:ascii="TH SarabunPSK" w:hAnsi="TH SarabunPSK" w:cs="TH SarabunPSK" w:hint="cs"/>
          <w:sz w:val="32"/>
          <w:szCs w:val="32"/>
          <w:cs/>
        </w:rPr>
        <w:t>แบบ</w:t>
      </w:r>
      <w:r w:rsidRPr="000440E8">
        <w:rPr>
          <w:rFonts w:ascii="TH SarabunPSK" w:hAnsi="TH SarabunPSK" w:cs="TH SarabunPSK" w:hint="cs"/>
          <w:sz w:val="32"/>
          <w:szCs w:val="32"/>
          <w:cs/>
        </w:rPr>
        <w:t>ตอบสั้น</w:t>
      </w:r>
      <w:r w:rsidRPr="000440E8">
        <w:rPr>
          <w:rFonts w:ascii="TH SarabunPSK" w:hAnsi="TH SarabunPSK" w:cs="TH SarabunPSK"/>
          <w:sz w:val="32"/>
          <w:szCs w:val="32"/>
          <w:cs/>
        </w:rPr>
        <w:t xml:space="preserve"> </w:t>
      </w:r>
      <w:r w:rsidRPr="000440E8">
        <w:rPr>
          <w:rFonts w:ascii="TH SarabunPSK" w:hAnsi="TH SarabunPSK" w:cs="TH SarabunPSK" w:hint="cs"/>
          <w:sz w:val="32"/>
          <w:szCs w:val="32"/>
          <w:cs/>
        </w:rPr>
        <w:t>ที่มี</w:t>
      </w:r>
      <w:r w:rsidRPr="000440E8">
        <w:rPr>
          <w:rFonts w:ascii="TH SarabunPSK" w:hAnsi="TH SarabunPSK" w:cs="TH SarabunPSK"/>
          <w:sz w:val="32"/>
          <w:szCs w:val="32"/>
          <w:cs/>
        </w:rPr>
        <w:t>ค่าความยาก</w:t>
      </w:r>
      <w:r>
        <w:rPr>
          <w:rFonts w:ascii="TH SarabunPSK" w:hAnsi="TH SarabunPSK" w:cs="TH SarabunPSK"/>
          <w:sz w:val="32"/>
          <w:szCs w:val="32"/>
        </w:rPr>
        <w:t xml:space="preserve"> (p) </w:t>
      </w:r>
      <w:r>
        <w:rPr>
          <w:rFonts w:ascii="TH SarabunPSK" w:hAnsi="TH SarabunPSK" w:cs="TH SarabunPSK" w:hint="cs"/>
          <w:sz w:val="32"/>
          <w:szCs w:val="32"/>
          <w:cs/>
        </w:rPr>
        <w:t xml:space="preserve">ระหว่าง </w:t>
      </w:r>
      <w:r w:rsidRPr="000440E8">
        <w:rPr>
          <w:rFonts w:ascii="TH SarabunPSK" w:hAnsi="TH SarabunPSK" w:cs="TH SarabunPSK"/>
          <w:sz w:val="32"/>
          <w:szCs w:val="32"/>
        </w:rPr>
        <w:t>0</w:t>
      </w:r>
      <w:r w:rsidRPr="000440E8">
        <w:rPr>
          <w:rFonts w:ascii="TH SarabunPSK" w:hAnsi="TH SarabunPSK" w:cs="TH SarabunPSK"/>
          <w:sz w:val="32"/>
          <w:szCs w:val="32"/>
          <w:cs/>
        </w:rPr>
        <w:t>.</w:t>
      </w:r>
      <w:r w:rsidRPr="000440E8">
        <w:rPr>
          <w:rFonts w:ascii="TH SarabunPSK" w:hAnsi="TH SarabunPSK" w:cs="TH SarabunPSK"/>
          <w:sz w:val="32"/>
          <w:szCs w:val="32"/>
        </w:rPr>
        <w:t>56-0.70</w:t>
      </w:r>
      <w:r w:rsidRPr="000440E8">
        <w:rPr>
          <w:rFonts w:ascii="TH SarabunPSK" w:hAnsi="TH SarabunPSK" w:cs="TH SarabunPSK"/>
          <w:sz w:val="32"/>
          <w:szCs w:val="32"/>
          <w:cs/>
        </w:rPr>
        <w:t xml:space="preserve"> ค่าอำนาจจำแนก</w:t>
      </w:r>
      <w:r>
        <w:rPr>
          <w:rFonts w:ascii="TH SarabunPSK" w:hAnsi="TH SarabunPSK" w:cs="TH SarabunPSK" w:hint="cs"/>
          <w:sz w:val="32"/>
          <w:szCs w:val="32"/>
          <w:cs/>
        </w:rPr>
        <w:t xml:space="preserve"> </w:t>
      </w:r>
      <w:r>
        <w:rPr>
          <w:rFonts w:ascii="TH SarabunPSK" w:hAnsi="TH SarabunPSK" w:cs="TH SarabunPSK"/>
          <w:sz w:val="32"/>
          <w:szCs w:val="32"/>
        </w:rPr>
        <w:t xml:space="preserve">(p) </w:t>
      </w:r>
      <w:r>
        <w:rPr>
          <w:rFonts w:ascii="TH SarabunPSK" w:hAnsi="TH SarabunPSK" w:cs="TH SarabunPSK" w:hint="cs"/>
          <w:sz w:val="32"/>
          <w:szCs w:val="32"/>
          <w:cs/>
        </w:rPr>
        <w:t>ระหว่าง</w:t>
      </w:r>
      <w:r>
        <w:rPr>
          <w:rFonts w:ascii="TH SarabunPSK" w:hAnsi="TH SarabunPSK" w:cs="TH SarabunPSK"/>
          <w:sz w:val="32"/>
          <w:szCs w:val="32"/>
        </w:rPr>
        <w:t xml:space="preserve"> </w:t>
      </w:r>
      <w:r w:rsidRPr="000440E8">
        <w:rPr>
          <w:rFonts w:ascii="TH SarabunPSK" w:hAnsi="TH SarabunPSK" w:cs="TH SarabunPSK"/>
          <w:sz w:val="32"/>
          <w:szCs w:val="32"/>
        </w:rPr>
        <w:t>0</w:t>
      </w:r>
      <w:r w:rsidRPr="000440E8">
        <w:rPr>
          <w:rFonts w:ascii="TH SarabunPSK" w:hAnsi="TH SarabunPSK" w:cs="TH SarabunPSK"/>
          <w:sz w:val="32"/>
          <w:szCs w:val="32"/>
          <w:cs/>
        </w:rPr>
        <w:t>.</w:t>
      </w:r>
      <w:r w:rsidRPr="000440E8">
        <w:rPr>
          <w:rFonts w:ascii="TH SarabunPSK" w:hAnsi="TH SarabunPSK" w:cs="TH SarabunPSK"/>
          <w:sz w:val="32"/>
          <w:szCs w:val="32"/>
        </w:rPr>
        <w:t>33-0.46</w:t>
      </w:r>
      <w:r w:rsidRPr="000440E8">
        <w:rPr>
          <w:rFonts w:ascii="TH SarabunPSK" w:hAnsi="TH SarabunPSK" w:cs="TH SarabunPSK"/>
          <w:sz w:val="32"/>
          <w:szCs w:val="32"/>
          <w:cs/>
        </w:rPr>
        <w:t xml:space="preserve"> และความเชื่อมั่นของข</w:t>
      </w:r>
      <w:r w:rsidRPr="000440E8">
        <w:rPr>
          <w:rFonts w:ascii="TH SarabunPSK" w:hAnsi="TH SarabunPSK" w:cs="TH SarabunPSK"/>
          <w:sz w:val="32"/>
          <w:szCs w:val="32"/>
        </w:rPr>
        <w:t></w:t>
      </w:r>
      <w:r w:rsidRPr="000440E8">
        <w:rPr>
          <w:rFonts w:ascii="TH SarabunPSK" w:hAnsi="TH SarabunPSK" w:cs="TH SarabunPSK"/>
          <w:sz w:val="32"/>
          <w:szCs w:val="32"/>
          <w:cs/>
        </w:rPr>
        <w:t>อสอบทั้งฉบับ</w:t>
      </w:r>
      <w:r w:rsidRPr="000440E8">
        <w:rPr>
          <w:rFonts w:ascii="TH SarabunPSK" w:hAnsi="TH SarabunPSK" w:cs="TH SarabunPSK"/>
          <w:sz w:val="32"/>
          <w:szCs w:val="32"/>
        </w:rPr>
        <w:t xml:space="preserve"> (Coefficient Alpha) 0.859 </w:t>
      </w:r>
    </w:p>
    <w:p w:rsidR="00822F31" w:rsidRPr="000440E8"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pacing w:val="-4"/>
          <w:sz w:val="32"/>
          <w:szCs w:val="32"/>
        </w:rPr>
      </w:pPr>
      <w:r>
        <w:rPr>
          <w:rFonts w:ascii="TH SarabunPSK" w:hAnsi="TH SarabunPSK" w:cs="TH SarabunPSK" w:hint="cs"/>
          <w:spacing w:val="-4"/>
          <w:sz w:val="32"/>
          <w:szCs w:val="32"/>
          <w:cs/>
        </w:rPr>
        <w:tab/>
      </w:r>
      <w:r w:rsidRPr="000440E8">
        <w:rPr>
          <w:rFonts w:ascii="TH SarabunPSK" w:hAnsi="TH SarabunPSK" w:cs="TH SarabunPSK"/>
          <w:spacing w:val="-4"/>
          <w:sz w:val="32"/>
          <w:szCs w:val="32"/>
          <w:cs/>
        </w:rPr>
        <w:t>ผลการวิจัยพบว่า</w:t>
      </w:r>
    </w:p>
    <w:p w:rsidR="00822F31" w:rsidRDefault="00822F31" w:rsidP="00822F31">
      <w:pPr>
        <w:spacing w:after="0" w:line="240" w:lineRule="auto"/>
        <w:rPr>
          <w:rFonts w:ascii="TH SarabunPSK" w:hAnsi="TH SarabunPSK" w:cs="TH SarabunPSK"/>
          <w:sz w:val="32"/>
          <w:szCs w:val="32"/>
        </w:rPr>
      </w:pPr>
      <w:r w:rsidRPr="000440E8">
        <w:rPr>
          <w:rFonts w:ascii="TH SarabunPSK" w:hAnsi="TH SarabunPSK" w:cs="TH SarabunPSK"/>
          <w:sz w:val="32"/>
          <w:szCs w:val="32"/>
        </w:rPr>
        <w:t xml:space="preserve">  </w:t>
      </w:r>
      <w:r w:rsidRPr="000440E8">
        <w:rPr>
          <w:rFonts w:ascii="TH SarabunPSK" w:hAnsi="TH SarabunPSK" w:cs="TH SarabunPSK"/>
          <w:sz w:val="32"/>
          <w:szCs w:val="32"/>
        </w:rPr>
        <w:tab/>
      </w:r>
      <w:r>
        <w:rPr>
          <w:rFonts w:ascii="TH SarabunPSK" w:hAnsi="TH SarabunPSK" w:cs="TH SarabunPSK"/>
          <w:sz w:val="32"/>
          <w:szCs w:val="32"/>
        </w:rPr>
        <w:t xml:space="preserve">1. </w:t>
      </w:r>
      <w:r w:rsidRPr="007825ED">
        <w:rPr>
          <w:rFonts w:ascii="TH SarabunPSK" w:hAnsi="TH SarabunPSK" w:cs="TH SarabunPSK"/>
          <w:sz w:val="32"/>
          <w:szCs w:val="32"/>
          <w:cs/>
        </w:rPr>
        <w:t xml:space="preserve">กรอบการประเมินสมรรถนะด้านการจัดการเรียนรู้ประกอบด้วยเกณฑ์การประเมินสมรรถนะด้านการจัดการเรียนรู้ </w:t>
      </w:r>
      <w:r w:rsidRPr="007825ED">
        <w:rPr>
          <w:rFonts w:ascii="TH SarabunPSK" w:hAnsi="TH SarabunPSK" w:cs="TH SarabunPSK"/>
          <w:sz w:val="32"/>
          <w:szCs w:val="32"/>
        </w:rPr>
        <w:t xml:space="preserve">5 </w:t>
      </w:r>
      <w:r w:rsidRPr="007825ED">
        <w:rPr>
          <w:rFonts w:ascii="TH SarabunPSK" w:hAnsi="TH SarabunPSK" w:cs="TH SarabunPSK"/>
          <w:sz w:val="32"/>
          <w:szCs w:val="32"/>
          <w:cs/>
        </w:rPr>
        <w:t>ด้าน คือ การวางแผนสำหรับการจัดเรียนรู้ (ก่อนการสอน) การจัดบรรยากาศในการเรียนรู้และการบริหารจัดการห้องเรียน กลยุทธ์กระตุ้นผู้เรียนให้เกิดการเรียนรู้ที่มีประสิทธิภาพ ผลย้อนกลับและการประเมินผล ผู้เรียน และสะท้อนผลการจัดการเรียนรู้ (หลังสอน)</w:t>
      </w:r>
    </w:p>
    <w:p w:rsidR="00822F31" w:rsidRPr="000440E8" w:rsidRDefault="00822F31" w:rsidP="00822F3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2</w:t>
      </w:r>
      <w:r w:rsidRPr="000440E8">
        <w:rPr>
          <w:rFonts w:ascii="TH SarabunPSK" w:hAnsi="TH SarabunPSK" w:cs="TH SarabunPSK"/>
          <w:sz w:val="32"/>
          <w:szCs w:val="32"/>
        </w:rPr>
        <w:t xml:space="preserve">. </w:t>
      </w:r>
      <w:r>
        <w:rPr>
          <w:rFonts w:ascii="TH SarabunPSK" w:hAnsi="TH SarabunPSK" w:cs="TH SarabunPSK" w:hint="cs"/>
          <w:sz w:val="32"/>
          <w:szCs w:val="32"/>
          <w:cs/>
        </w:rPr>
        <w:t>การวิเคราะห์</w:t>
      </w:r>
      <w:r w:rsidRPr="000440E8">
        <w:rPr>
          <w:rFonts w:ascii="TH SarabunPSK" w:hAnsi="TH SarabunPSK" w:cs="TH SarabunPSK"/>
          <w:sz w:val="32"/>
          <w:szCs w:val="32"/>
          <w:cs/>
        </w:rPr>
        <w:t>ค่าดัชนีความสอด</w:t>
      </w:r>
      <w:r>
        <w:rPr>
          <w:rFonts w:ascii="TH SarabunPSK" w:hAnsi="TH SarabunPSK" w:cs="TH SarabunPSK"/>
          <w:sz w:val="32"/>
          <w:szCs w:val="32"/>
          <w:cs/>
        </w:rPr>
        <w:t>คล้องของผู้ประเมิน</w:t>
      </w:r>
      <w:r>
        <w:rPr>
          <w:rFonts w:ascii="TH SarabunPSK" w:hAnsi="TH SarabunPSK" w:cs="TH SarabunPSK" w:hint="cs"/>
          <w:sz w:val="32"/>
          <w:szCs w:val="32"/>
          <w:cs/>
        </w:rPr>
        <w:t>ตาม</w:t>
      </w:r>
      <w:r w:rsidRPr="000440E8">
        <w:rPr>
          <w:rFonts w:ascii="TH SarabunPSK" w:hAnsi="TH SarabunPSK" w:cs="TH SarabunPSK" w:hint="cs"/>
          <w:sz w:val="32"/>
          <w:szCs w:val="32"/>
          <w:cs/>
        </w:rPr>
        <w:t xml:space="preserve">กรอบการประเมินสมรรถนะฯ </w:t>
      </w:r>
      <w:r>
        <w:rPr>
          <w:rFonts w:ascii="TH SarabunPSK" w:hAnsi="TH SarabunPSK" w:cs="TH SarabunPSK" w:hint="cs"/>
          <w:sz w:val="32"/>
          <w:szCs w:val="32"/>
          <w:cs/>
        </w:rPr>
        <w:t>ในการ</w:t>
      </w:r>
      <w:r w:rsidRPr="000440E8">
        <w:rPr>
          <w:rFonts w:ascii="TH SarabunPSK" w:hAnsi="TH SarabunPSK" w:cs="TH SarabunPSK" w:hint="cs"/>
          <w:sz w:val="32"/>
          <w:szCs w:val="32"/>
          <w:cs/>
        </w:rPr>
        <w:t>ประเมินการทดลองสอนแบบจุลภาค</w:t>
      </w:r>
      <w:r>
        <w:rPr>
          <w:rFonts w:ascii="TH SarabunPSK" w:hAnsi="TH SarabunPSK" w:cs="TH SarabunPSK" w:hint="cs"/>
          <w:sz w:val="32"/>
          <w:szCs w:val="32"/>
          <w:cs/>
        </w:rPr>
        <w:t xml:space="preserve">ของนักศึกษาครูวิทยาศาสตร์ โดยผู้ประเมิน </w:t>
      </w:r>
      <w:r>
        <w:rPr>
          <w:rFonts w:ascii="TH SarabunPSK" w:hAnsi="TH SarabunPSK" w:cs="TH SarabunPSK"/>
          <w:sz w:val="32"/>
          <w:szCs w:val="32"/>
        </w:rPr>
        <w:t xml:space="preserve">3 </w:t>
      </w:r>
      <w:r>
        <w:rPr>
          <w:rFonts w:ascii="TH SarabunPSK" w:hAnsi="TH SarabunPSK" w:cs="TH SarabunPSK" w:hint="cs"/>
          <w:sz w:val="32"/>
          <w:szCs w:val="32"/>
          <w:cs/>
        </w:rPr>
        <w:t>คน พบว่า</w:t>
      </w:r>
      <w:r w:rsidRPr="000440E8">
        <w:rPr>
          <w:rFonts w:ascii="TH SarabunPSK" w:hAnsi="TH SarabunPSK" w:cs="TH SarabunPSK"/>
          <w:sz w:val="32"/>
          <w:szCs w:val="32"/>
          <w:cs/>
        </w:rPr>
        <w:t>ค่าดัชนีความ</w:t>
      </w:r>
      <w:r w:rsidRPr="000440E8">
        <w:rPr>
          <w:rFonts w:ascii="TH SarabunPSK" w:hAnsi="TH SarabunPSK" w:cs="TH SarabunPSK"/>
          <w:sz w:val="32"/>
          <w:szCs w:val="32"/>
          <w:cs/>
        </w:rPr>
        <w:lastRenderedPageBreak/>
        <w:t>สอด</w:t>
      </w:r>
      <w:r>
        <w:rPr>
          <w:rFonts w:ascii="TH SarabunPSK" w:hAnsi="TH SarabunPSK" w:cs="TH SarabunPSK"/>
          <w:sz w:val="32"/>
          <w:szCs w:val="32"/>
          <w:cs/>
        </w:rPr>
        <w:t>คล้องของผู้ประเมิน</w:t>
      </w:r>
      <w:r w:rsidRPr="00A2684A">
        <w:rPr>
          <w:rFonts w:ascii="TH SarabunPSK" w:hAnsi="TH SarabunPSK" w:cs="TH SarabunPSK"/>
          <w:sz w:val="32"/>
          <w:szCs w:val="32"/>
          <w:cs/>
        </w:rPr>
        <w:t>มีค่า</w:t>
      </w:r>
      <w:r w:rsidRPr="0036186B">
        <w:rPr>
          <w:rFonts w:ascii="TH SarabunPSK" w:hAnsi="TH SarabunPSK" w:cs="TH SarabunPSK"/>
          <w:sz w:val="32"/>
          <w:szCs w:val="32"/>
          <w:cs/>
        </w:rPr>
        <w:t xml:space="preserve">อยู่ระหว่าง </w:t>
      </w:r>
      <w:r>
        <w:rPr>
          <w:rFonts w:ascii="TH SarabunPSK" w:hAnsi="TH SarabunPSK" w:cs="TH SarabunPSK"/>
          <w:sz w:val="32"/>
          <w:szCs w:val="32"/>
        </w:rPr>
        <w:t>0.93</w:t>
      </w:r>
      <w:r w:rsidRPr="0036186B">
        <w:rPr>
          <w:rFonts w:ascii="TH SarabunPSK" w:hAnsi="TH SarabunPSK" w:cs="TH SarabunPSK"/>
          <w:sz w:val="32"/>
          <w:szCs w:val="32"/>
        </w:rPr>
        <w:t>0-1.000</w:t>
      </w:r>
      <w:r>
        <w:rPr>
          <w:rFonts w:ascii="TH SarabunPSK" w:hAnsi="TH SarabunPSK" w:cs="TH SarabunPSK" w:hint="cs"/>
          <w:sz w:val="32"/>
          <w:szCs w:val="32"/>
          <w:cs/>
        </w:rPr>
        <w:t xml:space="preserve"> </w:t>
      </w:r>
      <w:r w:rsidRPr="00A2684A">
        <w:rPr>
          <w:rFonts w:ascii="TH SarabunPSK" w:hAnsi="TH SarabunPSK" w:cs="TH SarabunPSK"/>
          <w:sz w:val="32"/>
          <w:szCs w:val="32"/>
          <w:cs/>
        </w:rPr>
        <w:t>ดังนั้นกรอบการประเมินฯ ที่ผู้วิจัยสร้างขึ้นมีความเหมาะสมและมีความน่าเชื่อถือของเกณฑ์</w:t>
      </w:r>
      <w:r>
        <w:rPr>
          <w:rFonts w:ascii="TH SarabunPSK" w:hAnsi="TH SarabunPSK" w:cs="TH SarabunPSK"/>
          <w:sz w:val="32"/>
          <w:szCs w:val="32"/>
          <w:cs/>
        </w:rPr>
        <w:t>การประเมินและตัวชี้วัดในระดับสูง</w:t>
      </w:r>
      <w:r w:rsidRPr="00A2684A">
        <w:rPr>
          <w:rFonts w:ascii="TH SarabunPSK" w:hAnsi="TH SarabunPSK" w:cs="TH SarabunPSK"/>
          <w:sz w:val="32"/>
          <w:szCs w:val="32"/>
          <w:cs/>
        </w:rPr>
        <w:t xml:space="preserve"> </w:t>
      </w:r>
      <w:r>
        <w:rPr>
          <w:rFonts w:ascii="TH SarabunPSK" w:hAnsi="TH SarabunPSK" w:cs="TH SarabunPSK" w:hint="cs"/>
          <w:sz w:val="32"/>
          <w:szCs w:val="32"/>
          <w:cs/>
        </w:rPr>
        <w:t>จึง</w:t>
      </w:r>
      <w:r w:rsidRPr="00A2684A">
        <w:rPr>
          <w:rFonts w:ascii="TH SarabunPSK" w:hAnsi="TH SarabunPSK" w:cs="TH SarabunPSK"/>
          <w:sz w:val="32"/>
          <w:szCs w:val="32"/>
          <w:cs/>
        </w:rPr>
        <w:t>สามารถนำไปประเมินสมรรถนะด้านการจัดการเรียนรู้ของนักศึกษาครู หลักสูตรครุศาสตรบัณฑิต สาขาวิทยาศาสตร์ทั่วไปได้</w:t>
      </w:r>
    </w:p>
    <w:p w:rsidR="00822F31" w:rsidRPr="000440E8" w:rsidRDefault="00822F31" w:rsidP="00822F31">
      <w:pPr>
        <w:spacing w:after="0" w:line="240" w:lineRule="auto"/>
        <w:rPr>
          <w:rFonts w:ascii="TH SarabunPSK" w:eastAsia="MS Mincho" w:hAnsi="TH SarabunPSK" w:cs="TH SarabunPSK"/>
          <w:sz w:val="32"/>
          <w:szCs w:val="32"/>
        </w:rPr>
      </w:pPr>
      <w:r w:rsidRPr="000440E8">
        <w:rPr>
          <w:rFonts w:ascii="TH SarabunPSK" w:hAnsi="TH SarabunPSK" w:cs="TH SarabunPSK"/>
          <w:sz w:val="32"/>
          <w:szCs w:val="32"/>
        </w:rPr>
        <w:t xml:space="preserve"> </w:t>
      </w:r>
      <w:r w:rsidRPr="000440E8">
        <w:rPr>
          <w:rFonts w:ascii="TH SarabunPSK" w:hAnsi="TH SarabunPSK" w:cs="TH SarabunPSK"/>
          <w:sz w:val="32"/>
          <w:szCs w:val="32"/>
        </w:rPr>
        <w:tab/>
      </w:r>
      <w:r>
        <w:rPr>
          <w:rFonts w:ascii="TH SarabunPSK" w:hAnsi="TH SarabunPSK" w:cs="TH SarabunPSK"/>
          <w:sz w:val="32"/>
          <w:szCs w:val="32"/>
        </w:rPr>
        <w:t>3</w:t>
      </w:r>
      <w:r w:rsidRPr="000440E8">
        <w:rPr>
          <w:rFonts w:ascii="TH SarabunPSK" w:hAnsi="TH SarabunPSK" w:cs="TH SarabunPSK"/>
          <w:sz w:val="32"/>
          <w:szCs w:val="32"/>
        </w:rPr>
        <w:t xml:space="preserve">. </w:t>
      </w:r>
      <w:r w:rsidRPr="000440E8">
        <w:rPr>
          <w:rFonts w:ascii="TH SarabunPSK" w:hAnsi="TH SarabunPSK" w:cs="TH SarabunPSK"/>
          <w:sz w:val="32"/>
          <w:szCs w:val="32"/>
          <w:cs/>
        </w:rPr>
        <w:t>การวิเคราะห์ผลสัมฤทธิ์ด้านการรู้วิชาเฉพาะด้านของนักศึกษาครูวิทยาศาสตร์</w:t>
      </w:r>
      <w:r>
        <w:rPr>
          <w:rFonts w:ascii="TH SarabunPSK" w:eastAsia="BrowalliaNew-Bold" w:hAnsi="TH SarabunPSK" w:cs="TH SarabunPSK" w:hint="cs"/>
          <w:sz w:val="32"/>
          <w:szCs w:val="32"/>
          <w:cs/>
        </w:rPr>
        <w:t xml:space="preserve"> </w:t>
      </w:r>
      <w:r w:rsidRPr="000440E8">
        <w:rPr>
          <w:rFonts w:ascii="TH SarabunPSK" w:hAnsi="TH SarabunPSK" w:cs="TH SarabunPSK"/>
          <w:sz w:val="32"/>
          <w:szCs w:val="32"/>
          <w:cs/>
        </w:rPr>
        <w:t>พบว่าคะแนนสอบ</w:t>
      </w:r>
      <w:r>
        <w:rPr>
          <w:rFonts w:ascii="TH SarabunPSK" w:hAnsi="TH SarabunPSK" w:cs="TH SarabunPSK" w:hint="cs"/>
          <w:sz w:val="32"/>
          <w:szCs w:val="32"/>
          <w:cs/>
        </w:rPr>
        <w:t>การรู้วิชาเฉพาะด้านวิทยาศาสตร์</w:t>
      </w:r>
      <w:r w:rsidRPr="000440E8">
        <w:rPr>
          <w:rFonts w:ascii="TH SarabunPSK" w:hAnsi="TH SarabunPSK" w:cs="TH SarabunPSK"/>
          <w:sz w:val="32"/>
          <w:szCs w:val="32"/>
          <w:cs/>
        </w:rPr>
        <w:t>ของผู้เรียนหลังเรียนสูงกว่า</w:t>
      </w:r>
      <w:r>
        <w:rPr>
          <w:rFonts w:ascii="TH SarabunPSK" w:hAnsi="TH SarabunPSK" w:cs="TH SarabunPSK" w:hint="cs"/>
          <w:sz w:val="32"/>
          <w:szCs w:val="32"/>
          <w:cs/>
        </w:rPr>
        <w:t>คะแนน</w:t>
      </w:r>
      <w:r w:rsidRPr="000440E8">
        <w:rPr>
          <w:rFonts w:ascii="TH SarabunPSK" w:hAnsi="TH SarabunPSK" w:cs="TH SarabunPSK"/>
          <w:sz w:val="32"/>
          <w:szCs w:val="32"/>
          <w:cs/>
        </w:rPr>
        <w:t xml:space="preserve">เกณฑ์อย่างมีนัยสำคัญทางสถิติที่ระดับ .05 </w:t>
      </w:r>
    </w:p>
    <w:p w:rsidR="00822F31" w:rsidRDefault="00822F31" w:rsidP="00822F31">
      <w:pPr>
        <w:suppressLineNumbers/>
        <w:spacing w:after="0" w:line="240" w:lineRule="auto"/>
        <w:jc w:val="both"/>
        <w:rPr>
          <w:rFonts w:ascii="TH SarabunPSK" w:eastAsia="MS Mincho" w:hAnsi="TH SarabunPSK" w:cs="TH SarabunPSK"/>
          <w:sz w:val="32"/>
          <w:szCs w:val="32"/>
        </w:rPr>
      </w:pPr>
    </w:p>
    <w:p w:rsidR="007C04F8" w:rsidRPr="00024CB7" w:rsidRDefault="00822F31" w:rsidP="00822F31">
      <w:pPr>
        <w:tabs>
          <w:tab w:val="num" w:pos="1170"/>
          <w:tab w:val="num" w:pos="1620"/>
        </w:tabs>
        <w:spacing w:after="0" w:line="240" w:lineRule="auto"/>
        <w:rPr>
          <w:rFonts w:ascii="TH SarabunPSK" w:eastAsia="MS Mincho" w:hAnsi="TH SarabunPSK" w:cs="TH SarabunPSK"/>
          <w:sz w:val="32"/>
          <w:szCs w:val="32"/>
        </w:rPr>
      </w:pPr>
      <w:r w:rsidRPr="0013718F">
        <w:rPr>
          <w:rFonts w:ascii="TH SarabunPSK" w:eastAsia="MS Mincho" w:hAnsi="TH SarabunPSK" w:cs="TH SarabunPSK" w:hint="cs"/>
          <w:b/>
          <w:bCs/>
          <w:sz w:val="32"/>
          <w:szCs w:val="32"/>
          <w:cs/>
        </w:rPr>
        <w:t>คำสำคัญ</w:t>
      </w:r>
      <w:r w:rsidRPr="0013718F">
        <w:rPr>
          <w:rFonts w:ascii="TH SarabunPSK" w:eastAsia="MS Mincho" w:hAnsi="TH SarabunPSK" w:cs="TH SarabunPSK"/>
          <w:b/>
          <w:bCs/>
          <w:sz w:val="32"/>
          <w:szCs w:val="32"/>
        </w:rPr>
        <w:t>:</w:t>
      </w:r>
      <w:r w:rsidRPr="000440E8">
        <w:rPr>
          <w:rFonts w:ascii="TH SarabunPSK" w:eastAsia="MS Mincho" w:hAnsi="TH SarabunPSK" w:cs="TH SarabunPSK"/>
          <w:sz w:val="32"/>
          <w:szCs w:val="32"/>
        </w:rPr>
        <w:t xml:space="preserve"> </w:t>
      </w:r>
      <w:r w:rsidRPr="000440E8">
        <w:rPr>
          <w:rFonts w:ascii="TH SarabunPSK" w:hAnsi="TH SarabunPSK" w:cs="TH SarabunPSK"/>
          <w:sz w:val="32"/>
          <w:szCs w:val="32"/>
          <w:cs/>
        </w:rPr>
        <w:t>สมรรถนะด้านการจัดการเรียนรู้</w:t>
      </w:r>
      <w:r w:rsidRPr="000440E8">
        <w:rPr>
          <w:rFonts w:ascii="TH SarabunPSK" w:hAnsi="TH SarabunPSK" w:cs="TH SarabunPSK" w:hint="cs"/>
          <w:sz w:val="32"/>
          <w:szCs w:val="32"/>
          <w:cs/>
        </w:rPr>
        <w:t xml:space="preserve"> </w:t>
      </w:r>
      <w:r w:rsidRPr="000440E8">
        <w:rPr>
          <w:rFonts w:ascii="TH SarabunPSK" w:hAnsi="TH SarabunPSK" w:cs="TH SarabunPSK"/>
          <w:sz w:val="32"/>
          <w:szCs w:val="32"/>
          <w:cs/>
        </w:rPr>
        <w:t>การรู้วิชาเฉพาะด้าน</w:t>
      </w:r>
      <w:r>
        <w:rPr>
          <w:rFonts w:ascii="TH SarabunPSK" w:eastAsia="MS Mincho" w:hAnsi="TH SarabunPSK" w:cs="TH SarabunPSK" w:hint="cs"/>
          <w:sz w:val="32"/>
          <w:szCs w:val="32"/>
          <w:cs/>
        </w:rPr>
        <w:t xml:space="preserve">วิทยาศาสตร์ </w:t>
      </w:r>
      <w:r w:rsidRPr="000440E8">
        <w:rPr>
          <w:rFonts w:ascii="TH SarabunPSK" w:hAnsi="TH SarabunPSK" w:cs="TH SarabunPSK" w:hint="cs"/>
          <w:sz w:val="32"/>
          <w:szCs w:val="32"/>
          <w:cs/>
        </w:rPr>
        <w:t>ดัชนีความสอดคล้องของการประเมิน</w:t>
      </w:r>
      <w:r>
        <w:rPr>
          <w:rFonts w:ascii="TH SarabunPSK" w:eastAsia="MS Mincho" w:hAnsi="TH SarabunPSK" w:cs="TH SarabunPSK" w:hint="cs"/>
          <w:sz w:val="32"/>
          <w:szCs w:val="32"/>
          <w:cs/>
        </w:rPr>
        <w:t xml:space="preserve"> การสอนแบบจุลภาค</w:t>
      </w:r>
    </w:p>
    <w:p w:rsidR="001C0E15" w:rsidRPr="00024CB7" w:rsidRDefault="001C0E15" w:rsidP="00024CB7">
      <w:pPr>
        <w:suppressLineNumbers/>
        <w:spacing w:after="0" w:line="240" w:lineRule="auto"/>
        <w:jc w:val="both"/>
        <w:rPr>
          <w:rFonts w:ascii="TH SarabunPSK" w:eastAsia="MS Mincho" w:hAnsi="TH SarabunPSK" w:cs="TH SarabunPSK"/>
          <w:sz w:val="32"/>
          <w:szCs w:val="32"/>
        </w:rPr>
      </w:pPr>
    </w:p>
    <w:p w:rsidR="00B719FA" w:rsidRPr="00933C2E" w:rsidRDefault="00B719FA" w:rsidP="00024CB7">
      <w:pPr>
        <w:pStyle w:val="Heading1"/>
        <w:numPr>
          <w:ilvl w:val="0"/>
          <w:numId w:val="0"/>
        </w:numPr>
        <w:tabs>
          <w:tab w:val="clear" w:pos="216"/>
          <w:tab w:val="left" w:pos="-990"/>
        </w:tabs>
        <w:spacing w:before="0" w:after="0"/>
        <w:rPr>
          <w:rFonts w:ascii="TH SarabunPSK" w:eastAsia="MS Mincho" w:hAnsi="TH SarabunPSK" w:cs="TH SarabunPSK"/>
          <w:b/>
          <w:bCs/>
          <w:sz w:val="36"/>
          <w:szCs w:val="36"/>
        </w:rPr>
      </w:pPr>
      <w:r w:rsidRPr="00933C2E">
        <w:rPr>
          <w:rFonts w:ascii="TH SarabunPSK" w:eastAsia="MS Mincho" w:hAnsi="TH SarabunPSK" w:cs="TH SarabunPSK"/>
          <w:b/>
          <w:bCs/>
          <w:sz w:val="36"/>
          <w:szCs w:val="36"/>
        </w:rPr>
        <w:t>abstract</w:t>
      </w:r>
    </w:p>
    <w:p w:rsidR="00B719FA" w:rsidRPr="00024CB7" w:rsidRDefault="00B719FA" w:rsidP="00024CB7">
      <w:pPr>
        <w:spacing w:after="0" w:line="240" w:lineRule="auto"/>
        <w:rPr>
          <w:rFonts w:ascii="TH SarabunPSK" w:hAnsi="TH SarabunPSK" w:cs="TH SarabunPSK"/>
          <w:sz w:val="32"/>
          <w:szCs w:val="32"/>
          <w:lang w:bidi="ar-SA"/>
        </w:rPr>
      </w:pPr>
    </w:p>
    <w:p w:rsidR="00822F31" w:rsidRPr="00E4683D" w:rsidRDefault="00B719FA"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z w:val="32"/>
          <w:szCs w:val="32"/>
        </w:rPr>
      </w:pPr>
      <w:r w:rsidRPr="00024CB7">
        <w:rPr>
          <w:rFonts w:ascii="TH SarabunPSK" w:hAnsi="TH SarabunPSK" w:cs="TH SarabunPSK"/>
          <w:sz w:val="32"/>
          <w:szCs w:val="32"/>
        </w:rPr>
        <w:t xml:space="preserve"> </w:t>
      </w:r>
      <w:r w:rsidRPr="00024CB7">
        <w:rPr>
          <w:rFonts w:ascii="TH SarabunPSK" w:hAnsi="TH SarabunPSK" w:cs="TH SarabunPSK"/>
          <w:sz w:val="32"/>
          <w:szCs w:val="32"/>
        </w:rPr>
        <w:tab/>
      </w:r>
      <w:r w:rsidR="00822F31" w:rsidRPr="00E4683D">
        <w:rPr>
          <w:rFonts w:ascii="TH SarabunPSK" w:hAnsi="TH SarabunPSK" w:cs="TH SarabunPSK"/>
          <w:sz w:val="32"/>
          <w:szCs w:val="32"/>
        </w:rPr>
        <w:t xml:space="preserve">The purpose of this research was to (1) develop assessment framework for student teachers’ learning management and specific content knowledge in the field of science, (2) develop assessment observational record form according to the assessment framework with 4 levels of rubric scoring criteria and construct achievement test for assessing specific content knowledge in science according to implement micro-teaching lessons, (3) investigate </w:t>
      </w:r>
      <w:r w:rsidR="00822F31">
        <w:rPr>
          <w:rFonts w:ascii="TH SarabunPSK" w:hAnsi="TH SarabunPSK" w:cs="TH SarabunPSK"/>
          <w:sz w:val="32"/>
          <w:szCs w:val="32"/>
        </w:rPr>
        <w:t xml:space="preserve">the </w:t>
      </w:r>
      <w:r w:rsidR="00822F31" w:rsidRPr="00E4683D">
        <w:rPr>
          <w:rFonts w:ascii="TH SarabunPSK" w:hAnsi="TH SarabunPSK" w:cs="TH SarabunPSK"/>
          <w:sz w:val="32"/>
          <w:szCs w:val="32"/>
        </w:rPr>
        <w:t xml:space="preserve">Rater Agreement Index (RAI) of the rubric scoring criteria in the assessment observational record, which 3 supervisors used to assess teaching performance in general science lesson of student teachers. The population in this research was the fourth year 209 student' teachers in general science program at </w:t>
      </w:r>
      <w:proofErr w:type="spellStart"/>
      <w:r w:rsidR="00822F31" w:rsidRPr="00E4683D">
        <w:rPr>
          <w:rFonts w:ascii="TH SarabunPSK" w:hAnsi="TH SarabunPSK" w:cs="TH SarabunPSK"/>
          <w:sz w:val="32"/>
          <w:szCs w:val="32"/>
        </w:rPr>
        <w:t>Burir</w:t>
      </w:r>
      <w:r w:rsidR="00822F31">
        <w:rPr>
          <w:rFonts w:ascii="TH SarabunPSK" w:hAnsi="TH SarabunPSK" w:cs="TH SarabunPSK"/>
          <w:sz w:val="32"/>
          <w:szCs w:val="32"/>
        </w:rPr>
        <w:t>am</w:t>
      </w:r>
      <w:proofErr w:type="spellEnd"/>
      <w:r w:rsidR="00822F31">
        <w:rPr>
          <w:rFonts w:ascii="TH SarabunPSK" w:hAnsi="TH SarabunPSK" w:cs="TH SarabunPSK"/>
          <w:sz w:val="32"/>
          <w:szCs w:val="32"/>
        </w:rPr>
        <w:t xml:space="preserve"> </w:t>
      </w:r>
      <w:proofErr w:type="spellStart"/>
      <w:r w:rsidR="00822F31">
        <w:rPr>
          <w:rFonts w:ascii="TH SarabunPSK" w:hAnsi="TH SarabunPSK" w:cs="TH SarabunPSK"/>
          <w:sz w:val="32"/>
          <w:szCs w:val="32"/>
        </w:rPr>
        <w:t>Raja</w:t>
      </w:r>
      <w:r w:rsidR="00822F31" w:rsidRPr="00E4683D">
        <w:rPr>
          <w:rFonts w:ascii="TH SarabunPSK" w:hAnsi="TH SarabunPSK" w:cs="TH SarabunPSK"/>
          <w:sz w:val="32"/>
          <w:szCs w:val="32"/>
        </w:rPr>
        <w:t>bhat</w:t>
      </w:r>
      <w:proofErr w:type="spellEnd"/>
      <w:r w:rsidR="00822F31" w:rsidRPr="00E4683D">
        <w:rPr>
          <w:rFonts w:ascii="TH SarabunPSK" w:hAnsi="TH SarabunPSK" w:cs="TH SarabunPSK"/>
          <w:sz w:val="32"/>
          <w:szCs w:val="32"/>
        </w:rPr>
        <w:t xml:space="preserve"> University, Faculty of Education. Teacher preparation in micro-teaching instruction was undertaken across 15 weeks during October 2014 through February 2015 for the fourth year 38 student' teachers.</w:t>
      </w:r>
    </w:p>
    <w:p w:rsidR="00822F31" w:rsidRPr="00E4683D" w:rsidRDefault="00822F31" w:rsidP="00822F31">
      <w:pPr>
        <w:tabs>
          <w:tab w:val="left" w:pos="821"/>
          <w:tab w:val="left" w:pos="1152"/>
          <w:tab w:val="left" w:pos="1483"/>
          <w:tab w:val="left" w:pos="1814"/>
          <w:tab w:val="left" w:pos="2146"/>
        </w:tabs>
        <w:spacing w:after="0" w:line="240" w:lineRule="auto"/>
        <w:ind w:firstLine="720"/>
        <w:jc w:val="thaiDistribute"/>
        <w:rPr>
          <w:rFonts w:ascii="TH SarabunPSK" w:hAnsi="TH SarabunPSK" w:cs="TH SarabunPSK"/>
          <w:sz w:val="32"/>
          <w:szCs w:val="32"/>
        </w:rPr>
      </w:pPr>
      <w:r w:rsidRPr="00E4683D">
        <w:rPr>
          <w:rFonts w:ascii="TH SarabunPSK" w:hAnsi="TH SarabunPSK" w:cs="TH SarabunPSK"/>
          <w:sz w:val="32"/>
          <w:szCs w:val="32"/>
        </w:rPr>
        <w:t xml:space="preserve"> Research and development were employed to develop assessment framework, assessment observational record, and achievement test. Research instruments were synthesized and validated by group of 12 experts with various teaching experience from 3-10 years according to focus group meeting. The experts were asked to consider and recommend on consistency, appropriateness and usability of the 5 essential elements of competencies and rubric criteria in each levels of assessment framework. The rubric scoring assessment </w:t>
      </w:r>
      <w:r>
        <w:rPr>
          <w:rFonts w:ascii="TH SarabunPSK" w:hAnsi="TH SarabunPSK" w:cs="TH SarabunPSK"/>
          <w:sz w:val="32"/>
          <w:szCs w:val="32"/>
        </w:rPr>
        <w:t xml:space="preserve">observational record </w:t>
      </w:r>
      <w:r w:rsidRPr="00E4683D">
        <w:rPr>
          <w:rFonts w:ascii="TH SarabunPSK" w:hAnsi="TH SarabunPSK" w:cs="TH SarabunPSK"/>
          <w:sz w:val="32"/>
          <w:szCs w:val="32"/>
        </w:rPr>
        <w:t>was designed for classifying competencies’ levels in teaching science lesson. These levels were beginning, approaching proficient, proficient, and distinguished levels.</w:t>
      </w:r>
    </w:p>
    <w:p w:rsidR="00822F31" w:rsidRPr="00E4683D" w:rsidRDefault="00822F31" w:rsidP="00822F31">
      <w:pPr>
        <w:spacing w:after="0" w:line="240" w:lineRule="auto"/>
        <w:ind w:firstLine="720"/>
        <w:rPr>
          <w:rFonts w:ascii="TH SarabunPSK" w:hAnsi="TH SarabunPSK" w:cs="TH SarabunPSK"/>
          <w:sz w:val="32"/>
          <w:szCs w:val="32"/>
        </w:rPr>
      </w:pPr>
      <w:r w:rsidRPr="00E4683D">
        <w:rPr>
          <w:rFonts w:ascii="TH SarabunPSK" w:hAnsi="TH SarabunPSK" w:cs="TH SarabunPSK"/>
          <w:sz w:val="32"/>
          <w:szCs w:val="32"/>
        </w:rPr>
        <w:t>Research instruments were (1) assessment observational record consisted of 5 elements of competencies (33 sub-competencies) with 4 levels of rubric criteria, (2) multiple choice and short answer response achievement test items designed to measure specific content knowledge in the field of science. Index of Item Objective Congruence of the multiple choice achievement test items was higher than 0.66. The item difficulty (p) was between 0.56 – 0.70, item discrimination (r) was between 0</w:t>
      </w:r>
      <w:r w:rsidRPr="00E4683D">
        <w:rPr>
          <w:rFonts w:ascii="TH SarabunPSK" w:hAnsi="TH SarabunPSK" w:cs="TH SarabunPSK"/>
          <w:sz w:val="32"/>
          <w:szCs w:val="32"/>
          <w:cs/>
        </w:rPr>
        <w:t>.</w:t>
      </w:r>
      <w:r w:rsidRPr="00E4683D">
        <w:rPr>
          <w:rFonts w:ascii="TH SarabunPSK" w:hAnsi="TH SarabunPSK" w:cs="TH SarabunPSK"/>
          <w:sz w:val="32"/>
          <w:szCs w:val="32"/>
        </w:rPr>
        <w:t xml:space="preserve">33-0.46, and reliability (Lovett </w:t>
      </w:r>
      <w:r w:rsidRPr="00E4683D">
        <w:rPr>
          <w:rFonts w:ascii="TH SarabunPSK" w:hAnsi="TH SarabunPSK" w:cs="TH SarabunPSK"/>
          <w:sz w:val="32"/>
          <w:szCs w:val="32"/>
        </w:rPr>
        <w:lastRenderedPageBreak/>
        <w:t>Reliability) was 0.8635. Index of Item Objective Congruence of the short answer response achievement test items was also higher than 0.66. The item difficulty (p) was between 0.56 – 0.76, item discrimination (r) was between 0</w:t>
      </w:r>
      <w:r w:rsidRPr="00E4683D">
        <w:rPr>
          <w:rFonts w:ascii="TH SarabunPSK" w:hAnsi="TH SarabunPSK" w:cs="TH SarabunPSK"/>
          <w:sz w:val="32"/>
          <w:szCs w:val="32"/>
          <w:cs/>
        </w:rPr>
        <w:t>.</w:t>
      </w:r>
      <w:r w:rsidRPr="00E4683D">
        <w:rPr>
          <w:rFonts w:ascii="TH SarabunPSK" w:hAnsi="TH SarabunPSK" w:cs="TH SarabunPSK"/>
          <w:sz w:val="32"/>
          <w:szCs w:val="32"/>
        </w:rPr>
        <w:t xml:space="preserve">26-0.63, and reliability (Coefficient Alpha) was 0.859. </w:t>
      </w:r>
    </w:p>
    <w:p w:rsidR="00822F31" w:rsidRPr="00E4683D"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z w:val="32"/>
          <w:szCs w:val="32"/>
        </w:rPr>
      </w:pPr>
      <w:r w:rsidRPr="00E4683D">
        <w:rPr>
          <w:rFonts w:ascii="TH SarabunPSK" w:hAnsi="TH SarabunPSK" w:cs="TH SarabunPSK"/>
          <w:sz w:val="32"/>
          <w:szCs w:val="32"/>
        </w:rPr>
        <w:tab/>
        <w:t>The research findings revealed as follows:</w:t>
      </w:r>
    </w:p>
    <w:p w:rsidR="00822F31"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z w:val="32"/>
          <w:szCs w:val="32"/>
        </w:rPr>
      </w:pPr>
      <w:r w:rsidRPr="00E4683D">
        <w:rPr>
          <w:rFonts w:ascii="TH SarabunPSK" w:hAnsi="TH SarabunPSK" w:cs="TH SarabunPSK"/>
          <w:sz w:val="32"/>
          <w:szCs w:val="32"/>
        </w:rPr>
        <w:t xml:space="preserve"> </w:t>
      </w:r>
      <w:r w:rsidRPr="00E4683D">
        <w:rPr>
          <w:rFonts w:ascii="TH SarabunPSK" w:hAnsi="TH SarabunPSK" w:cs="TH SarabunPSK"/>
          <w:sz w:val="32"/>
          <w:szCs w:val="32"/>
        </w:rPr>
        <w:tab/>
        <w:t>1. The assessment framework consists of 5 essential elements including planning (before teaching), classroom environment and classroom management, strategies for engaging the effective learning, feedback and assessment of learning, and self-reflection (after teaching).</w:t>
      </w:r>
    </w:p>
    <w:p w:rsidR="00822F31" w:rsidRPr="00E4683D"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pacing w:val="-4"/>
          <w:sz w:val="32"/>
          <w:szCs w:val="32"/>
        </w:rPr>
      </w:pPr>
      <w:r>
        <w:rPr>
          <w:rFonts w:ascii="TH SarabunPSK" w:hAnsi="TH SarabunPSK" w:cs="TH SarabunPSK"/>
          <w:sz w:val="32"/>
          <w:szCs w:val="32"/>
        </w:rPr>
        <w:tab/>
        <w:t xml:space="preserve">2. </w:t>
      </w:r>
      <w:r w:rsidRPr="00E4683D">
        <w:rPr>
          <w:rFonts w:ascii="TH SarabunPSK" w:hAnsi="TH SarabunPSK" w:cs="TH SarabunPSK"/>
          <w:sz w:val="32"/>
          <w:szCs w:val="32"/>
        </w:rPr>
        <w:t xml:space="preserve">The results of </w:t>
      </w:r>
      <w:r>
        <w:rPr>
          <w:rFonts w:ascii="TH SarabunPSK" w:hAnsi="TH SarabunPSK" w:cs="TH SarabunPSK"/>
          <w:sz w:val="32"/>
          <w:szCs w:val="32"/>
        </w:rPr>
        <w:t>analyzing</w:t>
      </w:r>
      <w:r w:rsidRPr="00E4683D">
        <w:rPr>
          <w:rFonts w:ascii="TH SarabunPSK" w:hAnsi="TH SarabunPSK" w:cs="TH SarabunPSK"/>
          <w:sz w:val="32"/>
          <w:szCs w:val="32"/>
        </w:rPr>
        <w:t xml:space="preserve"> </w:t>
      </w:r>
      <w:r>
        <w:rPr>
          <w:rFonts w:ascii="TH SarabunPSK" w:hAnsi="TH SarabunPSK" w:cs="TH SarabunPSK"/>
          <w:sz w:val="32"/>
          <w:szCs w:val="32"/>
        </w:rPr>
        <w:t xml:space="preserve">the </w:t>
      </w:r>
      <w:r w:rsidRPr="00E4683D">
        <w:rPr>
          <w:rFonts w:ascii="TH SarabunPSK" w:hAnsi="TH SarabunPSK" w:cs="TH SarabunPSK"/>
          <w:sz w:val="32"/>
          <w:szCs w:val="32"/>
        </w:rPr>
        <w:t xml:space="preserve">Rater Agreement Index </w:t>
      </w:r>
      <w:r>
        <w:rPr>
          <w:rFonts w:ascii="TH SarabunPSK" w:hAnsi="TH SarabunPSK" w:cs="TH SarabunPSK"/>
          <w:sz w:val="32"/>
          <w:szCs w:val="32"/>
        </w:rPr>
        <w:t xml:space="preserve">from 3 during micro –teaching lesson preparation and teaching </w:t>
      </w:r>
      <w:r w:rsidRPr="00E4683D">
        <w:rPr>
          <w:rFonts w:ascii="TH SarabunPSK" w:hAnsi="TH SarabunPSK" w:cs="TH SarabunPSK"/>
          <w:sz w:val="32"/>
          <w:szCs w:val="32"/>
        </w:rPr>
        <w:t xml:space="preserve">indicated that the </w:t>
      </w:r>
      <w:r>
        <w:rPr>
          <w:rFonts w:ascii="TH SarabunPSK" w:hAnsi="TH SarabunPSK" w:cs="TH SarabunPSK"/>
          <w:sz w:val="32"/>
          <w:szCs w:val="32"/>
        </w:rPr>
        <w:t xml:space="preserve">assessment were highly recommended to use for assessing competencies of teaching performance in preparation of general science education program  </w:t>
      </w:r>
      <w:r>
        <w:rPr>
          <w:rFonts w:ascii="TH SarabunPSK" w:hAnsi="TH SarabunPSK" w:cs="TH SarabunPSK"/>
          <w:spacing w:val="-4"/>
          <w:sz w:val="32"/>
          <w:szCs w:val="32"/>
        </w:rPr>
        <w:t xml:space="preserve"> </w:t>
      </w:r>
    </w:p>
    <w:p w:rsidR="00822F31" w:rsidRPr="00E4683D" w:rsidRDefault="00822F31" w:rsidP="00822F31">
      <w:pPr>
        <w:tabs>
          <w:tab w:val="left" w:pos="821"/>
          <w:tab w:val="left" w:pos="1152"/>
          <w:tab w:val="left" w:pos="1483"/>
          <w:tab w:val="left" w:pos="1814"/>
          <w:tab w:val="left" w:pos="2146"/>
        </w:tabs>
        <w:spacing w:after="0" w:line="240" w:lineRule="auto"/>
        <w:jc w:val="thaiDistribute"/>
        <w:rPr>
          <w:rFonts w:ascii="TH SarabunPSK" w:hAnsi="TH SarabunPSK" w:cs="TH SarabunPSK"/>
          <w:spacing w:val="-4"/>
          <w:sz w:val="32"/>
          <w:szCs w:val="32"/>
        </w:rPr>
      </w:pPr>
      <w:r>
        <w:rPr>
          <w:rFonts w:ascii="TH SarabunPSK" w:hAnsi="TH SarabunPSK" w:cs="TH SarabunPSK"/>
          <w:sz w:val="32"/>
          <w:szCs w:val="32"/>
        </w:rPr>
        <w:t xml:space="preserve"> </w:t>
      </w:r>
      <w:r>
        <w:rPr>
          <w:rFonts w:ascii="TH SarabunPSK" w:hAnsi="TH SarabunPSK" w:cs="TH SarabunPSK"/>
          <w:sz w:val="32"/>
          <w:szCs w:val="32"/>
        </w:rPr>
        <w:tab/>
        <w:t>3</w:t>
      </w:r>
      <w:r w:rsidRPr="00E4683D">
        <w:rPr>
          <w:rFonts w:ascii="TH SarabunPSK" w:hAnsi="TH SarabunPSK" w:cs="TH SarabunPSK"/>
          <w:sz w:val="32"/>
          <w:szCs w:val="32"/>
        </w:rPr>
        <w:t xml:space="preserve">. The results of t-test </w:t>
      </w:r>
      <w:r>
        <w:rPr>
          <w:rFonts w:ascii="TH SarabunPSK" w:hAnsi="TH SarabunPSK" w:cs="TH SarabunPSK"/>
          <w:sz w:val="32"/>
          <w:szCs w:val="32"/>
        </w:rPr>
        <w:t xml:space="preserve">one sample </w:t>
      </w:r>
      <w:r w:rsidRPr="00E4683D">
        <w:rPr>
          <w:rFonts w:ascii="TH SarabunPSK" w:hAnsi="TH SarabunPSK" w:cs="TH SarabunPSK"/>
          <w:sz w:val="32"/>
          <w:szCs w:val="32"/>
        </w:rPr>
        <w:t xml:space="preserve">indicated that the students' achievement score after learning using the </w:t>
      </w:r>
      <w:r>
        <w:rPr>
          <w:rFonts w:ascii="TH SarabunPSK" w:hAnsi="TH SarabunPSK" w:cs="TH SarabunPSK"/>
          <w:sz w:val="32"/>
          <w:szCs w:val="32"/>
        </w:rPr>
        <w:t>micro-teaching activities</w:t>
      </w:r>
      <w:r w:rsidRPr="00E4683D">
        <w:rPr>
          <w:rFonts w:ascii="TH SarabunPSK" w:hAnsi="TH SarabunPSK" w:cs="TH SarabunPSK"/>
          <w:sz w:val="32"/>
          <w:szCs w:val="32"/>
        </w:rPr>
        <w:t xml:space="preserve"> was higher than </w:t>
      </w:r>
      <w:r>
        <w:rPr>
          <w:rFonts w:ascii="TH SarabunPSK" w:hAnsi="TH SarabunPSK" w:cs="TH SarabunPSK"/>
          <w:sz w:val="32"/>
          <w:szCs w:val="32"/>
        </w:rPr>
        <w:t>the criterion score of 75%</w:t>
      </w:r>
      <w:r w:rsidRPr="00E4683D">
        <w:rPr>
          <w:rFonts w:ascii="TH SarabunPSK" w:hAnsi="TH SarabunPSK" w:cs="TH SarabunPSK"/>
          <w:sz w:val="32"/>
          <w:szCs w:val="32"/>
        </w:rPr>
        <w:t xml:space="preserve"> at the 0.05 level of significance.</w:t>
      </w:r>
    </w:p>
    <w:p w:rsidR="00822F31" w:rsidRPr="00E4683D" w:rsidRDefault="00822F31" w:rsidP="00822F31">
      <w:pPr>
        <w:suppressLineNumbers/>
        <w:jc w:val="both"/>
        <w:rPr>
          <w:rFonts w:ascii="TH SarabunPSK" w:eastAsia="MS Mincho" w:hAnsi="TH SarabunPSK" w:cs="TH SarabunPSK"/>
          <w:sz w:val="32"/>
          <w:szCs w:val="32"/>
        </w:rPr>
      </w:pPr>
    </w:p>
    <w:p w:rsidR="007C04F8" w:rsidRPr="00024CB7" w:rsidRDefault="00822F31" w:rsidP="00822F31">
      <w:pPr>
        <w:tabs>
          <w:tab w:val="left" w:pos="821"/>
          <w:tab w:val="left" w:pos="1152"/>
          <w:tab w:val="left" w:pos="1483"/>
          <w:tab w:val="left" w:pos="1814"/>
          <w:tab w:val="left" w:pos="2146"/>
        </w:tabs>
        <w:spacing w:after="0" w:line="240" w:lineRule="auto"/>
        <w:jc w:val="thaiDistribute"/>
        <w:rPr>
          <w:rFonts w:ascii="TH SarabunPSK" w:eastAsia="MS Mincho" w:hAnsi="TH SarabunPSK" w:cs="TH SarabunPSK"/>
          <w:sz w:val="32"/>
          <w:szCs w:val="32"/>
        </w:rPr>
      </w:pPr>
      <w:r w:rsidRPr="00E4683D">
        <w:rPr>
          <w:rFonts w:ascii="TH SarabunPSK" w:eastAsia="MS Mincho" w:hAnsi="TH SarabunPSK" w:cs="TH SarabunPSK"/>
          <w:b/>
          <w:bCs/>
          <w:sz w:val="32"/>
          <w:szCs w:val="32"/>
        </w:rPr>
        <w:t>Keywords:</w:t>
      </w:r>
      <w:r w:rsidRPr="00E4683D">
        <w:rPr>
          <w:rFonts w:ascii="TH SarabunPSK" w:eastAsia="MS Mincho" w:hAnsi="TH SarabunPSK" w:cs="TH SarabunPSK"/>
          <w:sz w:val="32"/>
          <w:szCs w:val="32"/>
        </w:rPr>
        <w:t xml:space="preserve"> </w:t>
      </w:r>
      <w:r w:rsidRPr="00E4683D">
        <w:rPr>
          <w:rFonts w:ascii="TH SarabunPSK" w:hAnsi="TH SarabunPSK" w:cs="TH SarabunPSK"/>
          <w:sz w:val="32"/>
          <w:szCs w:val="32"/>
        </w:rPr>
        <w:t xml:space="preserve">Teaching Competencies, Specific </w:t>
      </w:r>
      <w:r w:rsidRPr="00E4683D">
        <w:rPr>
          <w:rFonts w:ascii="TH SarabunPSK" w:eastAsia="MS Mincho" w:hAnsi="TH SarabunPSK" w:cs="TH SarabunPSK"/>
          <w:sz w:val="32"/>
          <w:szCs w:val="32"/>
        </w:rPr>
        <w:t>Science</w:t>
      </w:r>
      <w:r w:rsidRPr="00E4683D">
        <w:rPr>
          <w:rFonts w:ascii="TH SarabunPSK" w:hAnsi="TH SarabunPSK" w:cs="TH SarabunPSK"/>
          <w:sz w:val="32"/>
          <w:szCs w:val="32"/>
        </w:rPr>
        <w:t xml:space="preserve"> Content Knowledge</w:t>
      </w:r>
      <w:r w:rsidRPr="00E4683D">
        <w:rPr>
          <w:rFonts w:ascii="TH SarabunPSK" w:eastAsia="MS Mincho" w:hAnsi="TH SarabunPSK" w:cs="TH SarabunPSK"/>
          <w:sz w:val="32"/>
          <w:szCs w:val="32"/>
        </w:rPr>
        <w:t>,</w:t>
      </w:r>
      <w:r w:rsidRPr="00E4683D">
        <w:rPr>
          <w:rFonts w:ascii="TH SarabunPSK" w:eastAsia="MS Mincho" w:hAnsi="TH SarabunPSK" w:cs="TH SarabunPSK"/>
          <w:sz w:val="32"/>
          <w:szCs w:val="32"/>
          <w:cs/>
        </w:rPr>
        <w:t xml:space="preserve"> </w:t>
      </w:r>
      <w:r w:rsidRPr="00E4683D">
        <w:rPr>
          <w:rFonts w:ascii="TH SarabunPSK" w:eastAsia="MS Mincho" w:hAnsi="TH SarabunPSK" w:cs="TH SarabunPSK"/>
          <w:sz w:val="32"/>
          <w:szCs w:val="32"/>
        </w:rPr>
        <w:t>Rater Agreement Index, Micro-teaching</w:t>
      </w:r>
      <w:r>
        <w:rPr>
          <w:rFonts w:ascii="TH SarabunPSK" w:eastAsia="MS Mincho" w:hAnsi="TH SarabunPSK" w:cs="TH SarabunPSK"/>
          <w:sz w:val="32"/>
          <w:szCs w:val="32"/>
        </w:rPr>
        <w:t xml:space="preserve"> </w:t>
      </w:r>
    </w:p>
    <w:p w:rsidR="007C04F8" w:rsidRPr="00024CB7" w:rsidRDefault="007C04F8" w:rsidP="00024CB7">
      <w:pPr>
        <w:suppressLineNumbers/>
        <w:spacing w:after="0" w:line="240" w:lineRule="auto"/>
        <w:jc w:val="both"/>
        <w:rPr>
          <w:rFonts w:ascii="TH SarabunPSK" w:eastAsia="MS Mincho" w:hAnsi="TH SarabunPSK" w:cs="TH SarabunPSK"/>
          <w:sz w:val="32"/>
          <w:szCs w:val="32"/>
        </w:rPr>
      </w:pPr>
    </w:p>
    <w:p w:rsidR="00467243" w:rsidRPr="00024CB7" w:rsidRDefault="00467243" w:rsidP="00024CB7">
      <w:pPr>
        <w:suppressLineNumbers/>
        <w:spacing w:after="0" w:line="240" w:lineRule="auto"/>
        <w:jc w:val="both"/>
        <w:rPr>
          <w:rFonts w:ascii="TH SarabunPSK" w:eastAsia="MS Mincho" w:hAnsi="TH SarabunPSK" w:cs="TH SarabunPSK"/>
          <w:sz w:val="32"/>
          <w:szCs w:val="32"/>
        </w:rPr>
      </w:pPr>
    </w:p>
    <w:p w:rsidR="00467243" w:rsidRPr="00024CB7" w:rsidRDefault="00467243"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B719FA" w:rsidRPr="00024CB7" w:rsidRDefault="00B719FA" w:rsidP="00024CB7">
      <w:pPr>
        <w:suppressLineNumbers/>
        <w:spacing w:after="0" w:line="240" w:lineRule="auto"/>
        <w:jc w:val="both"/>
        <w:rPr>
          <w:rFonts w:ascii="TH SarabunPSK" w:eastAsia="MS Mincho" w:hAnsi="TH SarabunPSK" w:cs="TH SarabunPSK"/>
          <w:sz w:val="32"/>
          <w:szCs w:val="32"/>
        </w:rPr>
      </w:pPr>
    </w:p>
    <w:p w:rsidR="00467243" w:rsidRDefault="00467243" w:rsidP="00024CB7">
      <w:pPr>
        <w:suppressLineNumbers/>
        <w:spacing w:after="0" w:line="240" w:lineRule="auto"/>
        <w:jc w:val="both"/>
        <w:rPr>
          <w:rFonts w:ascii="TH SarabunPSK" w:eastAsia="MS Mincho" w:hAnsi="TH SarabunPSK" w:cs="TH SarabunPSK"/>
          <w:sz w:val="32"/>
          <w:szCs w:val="32"/>
        </w:rPr>
      </w:pPr>
    </w:p>
    <w:p w:rsidR="00F62C4D" w:rsidRDefault="00F62C4D" w:rsidP="00024CB7">
      <w:pPr>
        <w:suppressLineNumbers/>
        <w:spacing w:after="0" w:line="240" w:lineRule="auto"/>
        <w:jc w:val="both"/>
        <w:rPr>
          <w:rFonts w:ascii="TH SarabunPSK" w:eastAsia="MS Mincho" w:hAnsi="TH SarabunPSK" w:cs="TH SarabunPSK"/>
          <w:sz w:val="32"/>
          <w:szCs w:val="32"/>
        </w:rPr>
      </w:pPr>
    </w:p>
    <w:p w:rsidR="00F62C4D" w:rsidRDefault="00F62C4D" w:rsidP="00024CB7">
      <w:pPr>
        <w:suppressLineNumbers/>
        <w:spacing w:after="0" w:line="240" w:lineRule="auto"/>
        <w:jc w:val="both"/>
        <w:rPr>
          <w:rFonts w:ascii="TH SarabunPSK" w:eastAsia="MS Mincho" w:hAnsi="TH SarabunPSK" w:cs="TH SarabunPSK"/>
          <w:sz w:val="32"/>
          <w:szCs w:val="32"/>
        </w:rPr>
      </w:pPr>
    </w:p>
    <w:p w:rsidR="00222DF6" w:rsidRPr="00024CB7" w:rsidRDefault="00222DF6" w:rsidP="00024CB7">
      <w:pPr>
        <w:suppressLineNumbers/>
        <w:spacing w:after="0" w:line="240" w:lineRule="auto"/>
        <w:jc w:val="both"/>
        <w:rPr>
          <w:rFonts w:ascii="TH SarabunPSK" w:eastAsia="MS Mincho" w:hAnsi="TH SarabunPSK" w:cs="TH SarabunPSK"/>
          <w:sz w:val="32"/>
          <w:szCs w:val="32"/>
        </w:rPr>
      </w:pPr>
    </w:p>
    <w:p w:rsidR="00AC7660" w:rsidRPr="00933C2E" w:rsidRDefault="00AC7660" w:rsidP="00933C2E">
      <w:pPr>
        <w:tabs>
          <w:tab w:val="num" w:pos="1170"/>
        </w:tabs>
        <w:spacing w:after="0" w:line="240" w:lineRule="auto"/>
        <w:rPr>
          <w:rFonts w:ascii="TH SarabunPSK" w:eastAsia="Cordia New" w:hAnsi="TH SarabunPSK" w:cs="TH SarabunPSK"/>
          <w:b/>
          <w:bCs/>
          <w:sz w:val="36"/>
          <w:szCs w:val="36"/>
        </w:rPr>
      </w:pPr>
      <w:r w:rsidRPr="00933C2E">
        <w:rPr>
          <w:rFonts w:ascii="TH SarabunPSK" w:eastAsia="Cordia New" w:hAnsi="TH SarabunPSK" w:cs="TH SarabunPSK"/>
          <w:b/>
          <w:bCs/>
          <w:sz w:val="36"/>
          <w:szCs w:val="36"/>
          <w:cs/>
        </w:rPr>
        <w:lastRenderedPageBreak/>
        <w:t>ความสำคัญและที่มาของปัญหา</w:t>
      </w:r>
    </w:p>
    <w:p w:rsidR="00AC7660" w:rsidRPr="00024CB7" w:rsidRDefault="00AC7660" w:rsidP="00024CB7">
      <w:pPr>
        <w:autoSpaceDE w:val="0"/>
        <w:autoSpaceDN w:val="0"/>
        <w:adjustRightInd w:val="0"/>
        <w:spacing w:after="0" w:line="240" w:lineRule="auto"/>
        <w:ind w:firstLine="720"/>
        <w:rPr>
          <w:rFonts w:ascii="TH SarabunPSK" w:eastAsia="Cordia New" w:hAnsi="TH SarabunPSK" w:cs="TH SarabunPSK"/>
          <w:sz w:val="32"/>
          <w:szCs w:val="32"/>
        </w:rPr>
      </w:pPr>
    </w:p>
    <w:p w:rsidR="00AC7660" w:rsidRPr="00024CB7" w:rsidRDefault="00AC7660" w:rsidP="00024CB7">
      <w:pPr>
        <w:autoSpaceDE w:val="0"/>
        <w:autoSpaceDN w:val="0"/>
        <w:adjustRightInd w:val="0"/>
        <w:spacing w:after="0" w:line="240" w:lineRule="auto"/>
        <w:ind w:firstLine="720"/>
        <w:rPr>
          <w:rFonts w:ascii="TH SarabunPSK" w:eastAsia="Cordia New" w:hAnsi="TH SarabunPSK" w:cs="TH SarabunPSK"/>
          <w:sz w:val="32"/>
          <w:szCs w:val="32"/>
          <w:cs/>
        </w:rPr>
      </w:pPr>
      <w:r w:rsidRPr="00024CB7">
        <w:rPr>
          <w:rFonts w:ascii="TH SarabunPSK" w:eastAsia="Cordia New" w:hAnsi="TH SarabunPSK" w:cs="TH SarabunPSK"/>
          <w:sz w:val="32"/>
          <w:szCs w:val="32"/>
          <w:cs/>
        </w:rPr>
        <w:t>นักวิจัยทางการศึกษาหรือผู้ที่เกี่ยวข้องกับการพัฒนาวิชาชีพครูได้พยายามคิดหาแนวทางในการส่งสริมให้ผู้เรียนสามารถพัฒนาสมรรถนะที่จำเป็นสำหรับครูในด้านการจัดการเรียนการสอน จึงมีการศึกษาวิจัยวิธีการที่ใช้ในการพัฒนาสมรรถนะของนักศึกษาครูด้านการรู้วิชาเฉพาะด้านสมรรถนะด้านการจัดการเรียนรู้ และการรู้วิธีการสอนที่หลากหลาย เช่น การมอบหมายให้วิเคราะห์เนื้อหาในหนังสือเรียน</w:t>
      </w:r>
      <w:r w:rsidRPr="00024CB7">
        <w:rPr>
          <w:rFonts w:ascii="TH SarabunPSK" w:eastAsia="Cordia New" w:hAnsi="TH SarabunPSK" w:cs="TH SarabunPSK"/>
          <w:sz w:val="32"/>
          <w:szCs w:val="32"/>
        </w:rPr>
        <w:t xml:space="preserve"> (Stump, 2001)</w:t>
      </w:r>
      <w:r w:rsidRPr="00024CB7">
        <w:rPr>
          <w:rFonts w:ascii="TH SarabunPSK" w:eastAsia="Cordia New" w:hAnsi="TH SarabunPSK" w:cs="TH SarabunPSK"/>
          <w:sz w:val="32"/>
          <w:szCs w:val="32"/>
          <w:cs/>
        </w:rPr>
        <w:t xml:space="preserve"> การมอบหมายให้เขียนแผนการจัดการเรียนรู้แล้ววิจารณ์แผนการจัดการเรียนรู้ที่เขียนขึ้นโดยตนเอง เพื่อน และครูผู้สอนรายวิชาวิธีสอน (</w:t>
      </w:r>
      <w:r w:rsidRPr="00024CB7">
        <w:rPr>
          <w:rFonts w:ascii="TH SarabunPSK" w:eastAsia="Cordia New" w:hAnsi="TH SarabunPSK" w:cs="TH SarabunPSK"/>
          <w:sz w:val="32"/>
          <w:szCs w:val="32"/>
        </w:rPr>
        <w:t xml:space="preserve">Tuan, </w:t>
      </w:r>
      <w:r w:rsidRPr="00024CB7">
        <w:rPr>
          <w:rFonts w:ascii="TH SarabunPSK" w:eastAsia="Cordia New" w:hAnsi="TH SarabunPSK" w:cs="TH SarabunPSK"/>
          <w:sz w:val="32"/>
          <w:szCs w:val="32"/>
          <w:cs/>
        </w:rPr>
        <w:t>1996</w:t>
      </w:r>
      <w:r w:rsidRPr="00024CB7">
        <w:rPr>
          <w:rFonts w:ascii="TH SarabunPSK" w:eastAsia="Cordia New" w:hAnsi="TH SarabunPSK" w:cs="TH SarabunPSK"/>
          <w:sz w:val="32"/>
          <w:szCs w:val="32"/>
        </w:rPr>
        <w:t xml:space="preserve">; Stump, </w:t>
      </w:r>
      <w:r w:rsidRPr="00024CB7">
        <w:rPr>
          <w:rFonts w:ascii="TH SarabunPSK" w:eastAsia="Cordia New" w:hAnsi="TH SarabunPSK" w:cs="TH SarabunPSK"/>
          <w:sz w:val="32"/>
          <w:szCs w:val="32"/>
          <w:cs/>
        </w:rPr>
        <w:t>2001) การปฏิบัติการสอนแบบจุลภาค (</w:t>
      </w:r>
      <w:r w:rsidRPr="00024CB7">
        <w:rPr>
          <w:rFonts w:ascii="TH SarabunPSK" w:eastAsia="Cordia New" w:hAnsi="TH SarabunPSK" w:cs="TH SarabunPSK"/>
          <w:sz w:val="32"/>
          <w:szCs w:val="32"/>
        </w:rPr>
        <w:t xml:space="preserve">micro-teaching) </w:t>
      </w:r>
      <w:r w:rsidRPr="00024CB7">
        <w:rPr>
          <w:rFonts w:ascii="TH SarabunPSK" w:eastAsia="Cordia New" w:hAnsi="TH SarabunPSK" w:cs="TH SarabunPSK"/>
          <w:sz w:val="32"/>
          <w:szCs w:val="32"/>
          <w:cs/>
        </w:rPr>
        <w:t>แล้ววิจารณ์การสอนโดยตนเอง เพื่อน และครูผู้สอนวิชาวิธีสอน (</w:t>
      </w:r>
      <w:r w:rsidRPr="00024CB7">
        <w:rPr>
          <w:rFonts w:ascii="TH SarabunPSK" w:eastAsia="Cordia New" w:hAnsi="TH SarabunPSK" w:cs="TH SarabunPSK"/>
          <w:sz w:val="32"/>
          <w:szCs w:val="32"/>
        </w:rPr>
        <w:t xml:space="preserve">Tuan, </w:t>
      </w:r>
      <w:r w:rsidRPr="00024CB7">
        <w:rPr>
          <w:rFonts w:ascii="TH SarabunPSK" w:eastAsia="Cordia New" w:hAnsi="TH SarabunPSK" w:cs="TH SarabunPSK"/>
          <w:sz w:val="32"/>
          <w:szCs w:val="32"/>
          <w:cs/>
        </w:rPr>
        <w:t>1996</w:t>
      </w:r>
      <w:r w:rsidRPr="00024CB7">
        <w:rPr>
          <w:rFonts w:ascii="TH SarabunPSK" w:eastAsia="Cordia New" w:hAnsi="TH SarabunPSK" w:cs="TH SarabunPSK"/>
          <w:sz w:val="32"/>
          <w:szCs w:val="32"/>
        </w:rPr>
        <w:t xml:space="preserve">; Tuan &amp; </w:t>
      </w:r>
      <w:proofErr w:type="spellStart"/>
      <w:r w:rsidRPr="00024CB7">
        <w:rPr>
          <w:rFonts w:ascii="TH SarabunPSK" w:eastAsia="Cordia New" w:hAnsi="TH SarabunPSK" w:cs="TH SarabunPSK"/>
          <w:sz w:val="32"/>
          <w:szCs w:val="32"/>
        </w:rPr>
        <w:t>Kaou</w:t>
      </w:r>
      <w:proofErr w:type="spellEnd"/>
      <w:r w:rsidRPr="00024CB7">
        <w:rPr>
          <w:rFonts w:ascii="TH SarabunPSK" w:eastAsia="Cordia New" w:hAnsi="TH SarabunPSK" w:cs="TH SarabunPSK"/>
          <w:sz w:val="32"/>
          <w:szCs w:val="32"/>
        </w:rPr>
        <w:t xml:space="preserve">, </w:t>
      </w:r>
      <w:r w:rsidRPr="00024CB7">
        <w:rPr>
          <w:rFonts w:ascii="TH SarabunPSK" w:eastAsia="Cordia New" w:hAnsi="TH SarabunPSK" w:cs="TH SarabunPSK"/>
          <w:sz w:val="32"/>
          <w:szCs w:val="32"/>
          <w:cs/>
        </w:rPr>
        <w:t>1997</w:t>
      </w:r>
      <w:r w:rsidRPr="00024CB7">
        <w:rPr>
          <w:rFonts w:ascii="TH SarabunPSK" w:eastAsia="Cordia New" w:hAnsi="TH SarabunPSK" w:cs="TH SarabunPSK"/>
          <w:sz w:val="32"/>
          <w:szCs w:val="32"/>
        </w:rPr>
        <w:t xml:space="preserve">; </w:t>
      </w:r>
      <w:r w:rsidR="00024CB7" w:rsidRPr="00024CB7">
        <w:rPr>
          <w:rFonts w:ascii="TH SarabunPSK" w:eastAsia="Cordia New" w:hAnsi="TH SarabunPSK" w:cs="TH SarabunPSK"/>
          <w:sz w:val="32"/>
          <w:szCs w:val="32"/>
        </w:rPr>
        <w:t xml:space="preserve">Bell, Veal &amp; </w:t>
      </w:r>
      <w:proofErr w:type="spellStart"/>
      <w:r w:rsidR="00024CB7" w:rsidRPr="00024CB7">
        <w:rPr>
          <w:rFonts w:ascii="TH SarabunPSK" w:eastAsia="Cordia New" w:hAnsi="TH SarabunPSK" w:cs="TH SarabunPSK"/>
          <w:sz w:val="32"/>
          <w:szCs w:val="32"/>
        </w:rPr>
        <w:t>Tippins</w:t>
      </w:r>
      <w:proofErr w:type="spellEnd"/>
      <w:r w:rsidR="00024CB7" w:rsidRPr="00024CB7">
        <w:rPr>
          <w:rFonts w:ascii="TH SarabunPSK" w:eastAsia="Cordia New" w:hAnsi="TH SarabunPSK" w:cs="TH SarabunPSK"/>
          <w:sz w:val="32"/>
          <w:szCs w:val="32"/>
        </w:rPr>
        <w:t>, 1998</w:t>
      </w:r>
      <w:r w:rsidRPr="00024CB7">
        <w:rPr>
          <w:rFonts w:ascii="TH SarabunPSK" w:eastAsia="Cordia New" w:hAnsi="TH SarabunPSK" w:cs="TH SarabunPSK"/>
          <w:sz w:val="32"/>
          <w:szCs w:val="32"/>
        </w:rPr>
        <w:t xml:space="preserve">; Veal, </w:t>
      </w:r>
      <w:r w:rsidRPr="00024CB7">
        <w:rPr>
          <w:rFonts w:ascii="TH SarabunPSK" w:eastAsia="Cordia New" w:hAnsi="TH SarabunPSK" w:cs="TH SarabunPSK"/>
          <w:sz w:val="32"/>
          <w:szCs w:val="32"/>
          <w:cs/>
        </w:rPr>
        <w:t>1998</w:t>
      </w:r>
      <w:r w:rsidRPr="00024CB7">
        <w:rPr>
          <w:rFonts w:ascii="TH SarabunPSK" w:eastAsia="Cordia New" w:hAnsi="TH SarabunPSK" w:cs="TH SarabunPSK"/>
          <w:sz w:val="32"/>
          <w:szCs w:val="32"/>
        </w:rPr>
        <w:t xml:space="preserve">; </w:t>
      </w:r>
      <w:proofErr w:type="spellStart"/>
      <w:r w:rsidRPr="00024CB7">
        <w:rPr>
          <w:rFonts w:ascii="TH SarabunPSK" w:eastAsia="Cordia New" w:hAnsi="TH SarabunPSK" w:cs="TH SarabunPSK"/>
          <w:sz w:val="32"/>
          <w:szCs w:val="32"/>
        </w:rPr>
        <w:t>Eick</w:t>
      </w:r>
      <w:proofErr w:type="spellEnd"/>
      <w:r w:rsidRPr="00024CB7">
        <w:rPr>
          <w:rFonts w:ascii="TH SarabunPSK" w:eastAsia="Cordia New" w:hAnsi="TH SarabunPSK" w:cs="TH SarabunPSK"/>
          <w:sz w:val="32"/>
          <w:szCs w:val="32"/>
        </w:rPr>
        <w:t xml:space="preserve">, </w:t>
      </w:r>
      <w:r w:rsidRPr="00024CB7">
        <w:rPr>
          <w:rFonts w:ascii="TH SarabunPSK" w:eastAsia="Cordia New" w:hAnsi="TH SarabunPSK" w:cs="TH SarabunPSK"/>
          <w:sz w:val="32"/>
          <w:szCs w:val="32"/>
          <w:cs/>
        </w:rPr>
        <w:t>2000</w:t>
      </w:r>
      <w:r w:rsidRPr="00024CB7">
        <w:rPr>
          <w:rFonts w:ascii="TH SarabunPSK" w:eastAsia="Cordia New" w:hAnsi="TH SarabunPSK" w:cs="TH SarabunPSK"/>
          <w:sz w:val="32"/>
          <w:szCs w:val="32"/>
        </w:rPr>
        <w:t xml:space="preserve">; Halim &amp; </w:t>
      </w:r>
      <w:proofErr w:type="spellStart"/>
      <w:r w:rsidRPr="00024CB7">
        <w:rPr>
          <w:rFonts w:ascii="TH SarabunPSK" w:eastAsia="Cordia New" w:hAnsi="TH SarabunPSK" w:cs="TH SarabunPSK"/>
          <w:sz w:val="32"/>
          <w:szCs w:val="32"/>
        </w:rPr>
        <w:t>Meerah</w:t>
      </w:r>
      <w:proofErr w:type="spellEnd"/>
      <w:r w:rsidRPr="00024CB7">
        <w:rPr>
          <w:rFonts w:ascii="TH SarabunPSK" w:eastAsia="Cordia New" w:hAnsi="TH SarabunPSK" w:cs="TH SarabunPSK"/>
          <w:sz w:val="32"/>
          <w:szCs w:val="32"/>
        </w:rPr>
        <w:t xml:space="preserve">, </w:t>
      </w:r>
      <w:r w:rsidRPr="00024CB7">
        <w:rPr>
          <w:rFonts w:ascii="TH SarabunPSK" w:eastAsia="Cordia New" w:hAnsi="TH SarabunPSK" w:cs="TH SarabunPSK"/>
          <w:sz w:val="32"/>
          <w:szCs w:val="32"/>
          <w:cs/>
        </w:rPr>
        <w:t>2002) การสะท้อนแนวคิดและประสบการณ์เกี่ยวกับการสอน (</w:t>
      </w:r>
      <w:r w:rsidRPr="00024CB7">
        <w:rPr>
          <w:rFonts w:ascii="TH SarabunPSK" w:eastAsia="Cordia New" w:hAnsi="TH SarabunPSK" w:cs="TH SarabunPSK"/>
          <w:sz w:val="32"/>
          <w:szCs w:val="32"/>
        </w:rPr>
        <w:t xml:space="preserve">Tuan, </w:t>
      </w:r>
      <w:r w:rsidRPr="00024CB7">
        <w:rPr>
          <w:rFonts w:ascii="TH SarabunPSK" w:eastAsia="Cordia New" w:hAnsi="TH SarabunPSK" w:cs="TH SarabunPSK"/>
          <w:sz w:val="32"/>
          <w:szCs w:val="32"/>
          <w:cs/>
        </w:rPr>
        <w:t>1996) การเขียนอนุทิน (</w:t>
      </w:r>
      <w:r w:rsidRPr="00024CB7">
        <w:rPr>
          <w:rFonts w:ascii="TH SarabunPSK" w:eastAsia="Cordia New" w:hAnsi="TH SarabunPSK" w:cs="TH SarabunPSK"/>
          <w:sz w:val="32"/>
          <w:szCs w:val="32"/>
        </w:rPr>
        <w:t xml:space="preserve">Tuan, </w:t>
      </w:r>
      <w:r w:rsidRPr="00024CB7">
        <w:rPr>
          <w:rFonts w:ascii="TH SarabunPSK" w:eastAsia="Cordia New" w:hAnsi="TH SarabunPSK" w:cs="TH SarabunPSK"/>
          <w:sz w:val="32"/>
          <w:szCs w:val="32"/>
          <w:cs/>
        </w:rPr>
        <w:t>1996</w:t>
      </w:r>
      <w:r w:rsidRPr="00024CB7">
        <w:rPr>
          <w:rFonts w:ascii="TH SarabunPSK" w:eastAsia="Cordia New" w:hAnsi="TH SarabunPSK" w:cs="TH SarabunPSK"/>
          <w:sz w:val="32"/>
          <w:szCs w:val="32"/>
        </w:rPr>
        <w:t xml:space="preserve">; </w:t>
      </w:r>
      <w:r w:rsidR="00024CB7" w:rsidRPr="00024CB7">
        <w:rPr>
          <w:rFonts w:ascii="TH SarabunPSK" w:eastAsia="Cordia New" w:hAnsi="TH SarabunPSK" w:cs="TH SarabunPSK"/>
          <w:sz w:val="32"/>
          <w:szCs w:val="32"/>
        </w:rPr>
        <w:t xml:space="preserve">Bell, Veal &amp; </w:t>
      </w:r>
      <w:proofErr w:type="spellStart"/>
      <w:r w:rsidR="00024CB7" w:rsidRPr="00024CB7">
        <w:rPr>
          <w:rFonts w:ascii="TH SarabunPSK" w:eastAsia="Cordia New" w:hAnsi="TH SarabunPSK" w:cs="TH SarabunPSK"/>
          <w:sz w:val="32"/>
          <w:szCs w:val="32"/>
        </w:rPr>
        <w:t>Tippins</w:t>
      </w:r>
      <w:proofErr w:type="spellEnd"/>
      <w:r w:rsidR="00024CB7" w:rsidRPr="00024CB7">
        <w:rPr>
          <w:rFonts w:ascii="TH SarabunPSK" w:eastAsia="Cordia New" w:hAnsi="TH SarabunPSK" w:cs="TH SarabunPSK"/>
          <w:sz w:val="32"/>
          <w:szCs w:val="32"/>
        </w:rPr>
        <w:t>, 1998</w:t>
      </w:r>
      <w:r w:rsidR="00024CB7">
        <w:rPr>
          <w:rFonts w:ascii="TH SarabunPSK" w:eastAsia="Cordia New" w:hAnsi="TH SarabunPSK" w:cs="TH SarabunPSK" w:hint="cs"/>
          <w:sz w:val="32"/>
          <w:szCs w:val="32"/>
          <w:cs/>
        </w:rPr>
        <w:t xml:space="preserve"> </w:t>
      </w:r>
      <w:r w:rsidRPr="00024CB7">
        <w:rPr>
          <w:rFonts w:ascii="TH SarabunPSK" w:eastAsia="Cordia New" w:hAnsi="TH SarabunPSK" w:cs="TH SarabunPSK"/>
          <w:sz w:val="32"/>
          <w:szCs w:val="32"/>
        </w:rPr>
        <w:t xml:space="preserve">; Veal, </w:t>
      </w:r>
      <w:r w:rsidRPr="00024CB7">
        <w:rPr>
          <w:rFonts w:ascii="TH SarabunPSK" w:eastAsia="Cordia New" w:hAnsi="TH SarabunPSK" w:cs="TH SarabunPSK"/>
          <w:sz w:val="32"/>
          <w:szCs w:val="32"/>
          <w:cs/>
        </w:rPr>
        <w:t>1998</w:t>
      </w:r>
      <w:r w:rsidRPr="00024CB7">
        <w:rPr>
          <w:rFonts w:ascii="TH SarabunPSK" w:eastAsia="Cordia New" w:hAnsi="TH SarabunPSK" w:cs="TH SarabunPSK"/>
          <w:sz w:val="32"/>
          <w:szCs w:val="32"/>
        </w:rPr>
        <w:t xml:space="preserve">; </w:t>
      </w:r>
      <w:proofErr w:type="spellStart"/>
      <w:r w:rsidRPr="00024CB7">
        <w:rPr>
          <w:rFonts w:ascii="TH SarabunPSK" w:eastAsia="Cordia New" w:hAnsi="TH SarabunPSK" w:cs="TH SarabunPSK"/>
          <w:sz w:val="32"/>
          <w:szCs w:val="32"/>
        </w:rPr>
        <w:t>Eick</w:t>
      </w:r>
      <w:proofErr w:type="spellEnd"/>
      <w:r w:rsidRPr="00024CB7">
        <w:rPr>
          <w:rFonts w:ascii="TH SarabunPSK" w:eastAsia="Cordia New" w:hAnsi="TH SarabunPSK" w:cs="TH SarabunPSK"/>
          <w:sz w:val="32"/>
          <w:szCs w:val="32"/>
        </w:rPr>
        <w:t xml:space="preserve">, </w:t>
      </w:r>
      <w:r w:rsidRPr="00024CB7">
        <w:rPr>
          <w:rFonts w:ascii="TH SarabunPSK" w:eastAsia="Cordia New" w:hAnsi="TH SarabunPSK" w:cs="TH SarabunPSK"/>
          <w:sz w:val="32"/>
          <w:szCs w:val="32"/>
          <w:cs/>
        </w:rPr>
        <w:t>2000) รวมทั้งการประชุมเชิงปฏิบัติการระหว่างการฝึกประสบการณ์วิชาชีพครู (</w:t>
      </w:r>
      <w:r w:rsidR="00024CB7" w:rsidRPr="0031563C">
        <w:rPr>
          <w:rFonts w:ascii="TH SarabunPSK" w:eastAsia="Calibri" w:hAnsi="TH SarabunPSK" w:cs="TH SarabunPSK"/>
          <w:sz w:val="32"/>
          <w:szCs w:val="32"/>
        </w:rPr>
        <w:t xml:space="preserve">van </w:t>
      </w:r>
      <w:proofErr w:type="spellStart"/>
      <w:r w:rsidR="00024CB7" w:rsidRPr="0031563C">
        <w:rPr>
          <w:rFonts w:ascii="TH SarabunPSK" w:eastAsia="Calibri" w:hAnsi="TH SarabunPSK" w:cs="TH SarabunPSK"/>
          <w:sz w:val="32"/>
          <w:szCs w:val="32"/>
        </w:rPr>
        <w:t>Driel</w:t>
      </w:r>
      <w:proofErr w:type="spellEnd"/>
      <w:r w:rsidR="00024CB7" w:rsidRPr="0031563C">
        <w:rPr>
          <w:rFonts w:ascii="TH SarabunPSK" w:eastAsia="Calibri" w:hAnsi="TH SarabunPSK" w:cs="TH SarabunPSK"/>
          <w:sz w:val="32"/>
          <w:szCs w:val="32"/>
        </w:rPr>
        <w:t>, J.</w:t>
      </w:r>
      <w:r w:rsidR="00024CB7">
        <w:rPr>
          <w:rFonts w:ascii="TH SarabunPSK" w:eastAsia="Calibri" w:hAnsi="TH SarabunPSK" w:cs="TH SarabunPSK"/>
          <w:sz w:val="32"/>
          <w:szCs w:val="32"/>
        </w:rPr>
        <w:t xml:space="preserve"> H.; de Jong, O.; &amp; </w:t>
      </w:r>
      <w:proofErr w:type="spellStart"/>
      <w:r w:rsidR="00024CB7">
        <w:rPr>
          <w:rFonts w:ascii="TH SarabunPSK" w:eastAsia="Calibri" w:hAnsi="TH SarabunPSK" w:cs="TH SarabunPSK"/>
          <w:sz w:val="32"/>
          <w:szCs w:val="32"/>
        </w:rPr>
        <w:t>Verloop</w:t>
      </w:r>
      <w:proofErr w:type="spellEnd"/>
      <w:r w:rsidR="00024CB7">
        <w:rPr>
          <w:rFonts w:ascii="TH SarabunPSK" w:eastAsia="Calibri" w:hAnsi="TH SarabunPSK" w:cs="TH SarabunPSK"/>
          <w:sz w:val="32"/>
          <w:szCs w:val="32"/>
        </w:rPr>
        <w:t xml:space="preserve">, N., </w:t>
      </w:r>
      <w:r w:rsidRPr="00024CB7">
        <w:rPr>
          <w:rFonts w:ascii="TH SarabunPSK" w:eastAsia="Cordia New" w:hAnsi="TH SarabunPSK" w:cs="TH SarabunPSK"/>
          <w:sz w:val="32"/>
          <w:szCs w:val="32"/>
          <w:cs/>
        </w:rPr>
        <w:t>2002) อย่างไรก็ตามปัญหาหนึ่งที่พบโดยทั่วไปสำหรับนักศึกษาครูที่มีความรู้ในเนื้อหาที่สอนแต่ไม่สามารถถ่ายทอดความรู้ในเนื้อหาที่ตนเองมีอยู่ผ่านกิจกรรมการเรียนรู้เพื่อทำให้ผู้เรียนเข้าใจเนื้อหาสาระสำคัญของรายวิชาต่างๆ ได้ ซึ่งการขาดสมรรถนะด้านการจัดการเรียนรู้ทำให้การจัดการเรียนการสอนในเนื้อหาดังกล่าวไม่มีประสิทธิภาพเท่าที่ควร</w:t>
      </w:r>
      <w:r w:rsidRPr="00024CB7">
        <w:rPr>
          <w:rFonts w:ascii="TH SarabunPSK" w:eastAsia="Cordia New" w:hAnsi="TH SarabunPSK" w:cs="TH SarabunPSK"/>
          <w:sz w:val="32"/>
          <w:szCs w:val="32"/>
        </w:rPr>
        <w:t xml:space="preserve"> (Veal, 1998; Bell, Veal &amp; </w:t>
      </w:r>
      <w:proofErr w:type="spellStart"/>
      <w:r w:rsidRPr="00024CB7">
        <w:rPr>
          <w:rFonts w:ascii="TH SarabunPSK" w:eastAsia="Cordia New" w:hAnsi="TH SarabunPSK" w:cs="TH SarabunPSK"/>
          <w:sz w:val="32"/>
          <w:szCs w:val="32"/>
        </w:rPr>
        <w:t>Tippins</w:t>
      </w:r>
      <w:proofErr w:type="spellEnd"/>
      <w:r w:rsidRPr="00024CB7">
        <w:rPr>
          <w:rFonts w:ascii="TH SarabunPSK" w:eastAsia="Cordia New" w:hAnsi="TH SarabunPSK" w:cs="TH SarabunPSK"/>
          <w:sz w:val="32"/>
          <w:szCs w:val="32"/>
        </w:rPr>
        <w:t xml:space="preserve">, 1998; </w:t>
      </w:r>
      <w:proofErr w:type="spellStart"/>
      <w:r w:rsidRPr="00024CB7">
        <w:rPr>
          <w:rFonts w:ascii="TH SarabunPSK" w:eastAsia="Cordia New" w:hAnsi="TH SarabunPSK" w:cs="TH SarabunPSK"/>
          <w:sz w:val="32"/>
          <w:szCs w:val="32"/>
        </w:rPr>
        <w:t>Zembal</w:t>
      </w:r>
      <w:proofErr w:type="spellEnd"/>
      <w:r w:rsidRPr="00024CB7">
        <w:rPr>
          <w:rFonts w:ascii="TH SarabunPSK" w:eastAsia="Cordia New" w:hAnsi="TH SarabunPSK" w:cs="TH SarabunPSK"/>
          <w:sz w:val="32"/>
          <w:szCs w:val="32"/>
        </w:rPr>
        <w:t xml:space="preserve">-Saul, Starr &amp; </w:t>
      </w:r>
      <w:proofErr w:type="spellStart"/>
      <w:r w:rsidRPr="00024CB7">
        <w:rPr>
          <w:rFonts w:ascii="TH SarabunPSK" w:eastAsia="Cordia New" w:hAnsi="TH SarabunPSK" w:cs="TH SarabunPSK"/>
          <w:sz w:val="32"/>
          <w:szCs w:val="32"/>
        </w:rPr>
        <w:t>Krajcik</w:t>
      </w:r>
      <w:proofErr w:type="spellEnd"/>
      <w:r w:rsidRPr="00024CB7">
        <w:rPr>
          <w:rFonts w:ascii="TH SarabunPSK" w:eastAsia="Cordia New" w:hAnsi="TH SarabunPSK" w:cs="TH SarabunPSK"/>
          <w:sz w:val="32"/>
          <w:szCs w:val="32"/>
        </w:rPr>
        <w:t>, 1999)</w:t>
      </w:r>
    </w:p>
    <w:p w:rsidR="00024CB7" w:rsidRDefault="00AC7660" w:rsidP="00024CB7">
      <w:pPr>
        <w:autoSpaceDE w:val="0"/>
        <w:autoSpaceDN w:val="0"/>
        <w:adjustRightInd w:val="0"/>
        <w:spacing w:after="0" w:line="240" w:lineRule="auto"/>
        <w:rPr>
          <w:rFonts w:ascii="TH SarabunPSK" w:eastAsia="Cordia New" w:hAnsi="TH SarabunPSK" w:cs="TH SarabunPSK"/>
          <w:sz w:val="32"/>
          <w:szCs w:val="32"/>
        </w:rPr>
      </w:pPr>
      <w:r w:rsidRPr="00024CB7">
        <w:rPr>
          <w:rFonts w:ascii="TH SarabunPSK" w:eastAsia="JasmineUPC-Bold" w:hAnsi="TH SarabunPSK" w:cs="TH SarabunPSK"/>
          <w:sz w:val="32"/>
          <w:szCs w:val="32"/>
          <w:cs/>
        </w:rPr>
        <w:tab/>
        <w:t>สถาบันส่งเสริมการสอนวิทยาศาสตร์และเทคโนโลยี (2547) ได้เสนอแนะว่า ครูวิทยาศาสตร์และคณิตศาสตร์ควรได้รับการส่งเสริมให้สามารถบูรณาการองค์ประกอบแต่ละด้านของความรู้ด้านเนื้อหาและวิธีการสอนให้เหมาะสมต่อการจัดการเรียนการสอนตามแนวทางปฏิรูปการจัดการเรียนรู้ในปัจจุบัน อย่างไรก็ตามสถานภาพการจัดการเรียนการสอนวิทยาศาสตร์ของประเทศไทยพบปัญหาที่สำคัญอยู่ 6 ด้านได้แก่ หลักสูตร การจัดการเรียนการสอน ครู สื่อการเรียนรู้ การวัดและประเมินผลและผลสัมฤทธิ์ทางการเรียน (สำนักงานคณะกรรมการการศึกษาแห่งชาติ</w:t>
      </w:r>
      <w:r w:rsidRPr="00024CB7">
        <w:rPr>
          <w:rFonts w:ascii="TH SarabunPSK" w:eastAsia="JasmineUPC-Bold" w:hAnsi="TH SarabunPSK" w:cs="TH SarabunPSK"/>
          <w:sz w:val="32"/>
          <w:szCs w:val="32"/>
        </w:rPr>
        <w:t xml:space="preserve">, </w:t>
      </w:r>
      <w:r w:rsidRPr="00024CB7">
        <w:rPr>
          <w:rFonts w:ascii="TH SarabunPSK" w:eastAsia="JasmineUPC-Bold" w:hAnsi="TH SarabunPSK" w:cs="TH SarabunPSK"/>
          <w:sz w:val="32"/>
          <w:szCs w:val="32"/>
          <w:cs/>
        </w:rPr>
        <w:t xml:space="preserve">2544) </w:t>
      </w:r>
      <w:r w:rsidRPr="00024CB7">
        <w:rPr>
          <w:rFonts w:ascii="TH SarabunPSK" w:eastAsia="Cordia New" w:hAnsi="TH SarabunPSK" w:cs="TH SarabunPSK"/>
          <w:sz w:val="32"/>
          <w:szCs w:val="32"/>
          <w:cs/>
        </w:rPr>
        <w:t>ซึ่งในบริบทการจัดการเรียนการสอนในระดับการศึกษาขั้นพื้นฐานของนักศึกษาครูหลักสูตรครุศาสตรบัณฑิต กลุ่มวิชาวิทยาศาสตร์ คณิตศาสตร์ และเทคโนโลยีและนวัตกรรมการศึกษา จากการนิเทศการสอนพบว่านักศึกษาครูส่วนใหญ่ต้องเผชิญกับปัญหาหลายประการในขณะออกไปปฏิบัติการสอนในสถานศึกษา โดยเฉพาะปัญหาที่นักศึกษาฝึกสอนไม่สามารถสอนความรู้ในเนื้อหาที่ตนเองรู้ให้ผู้เรียนเข้าใจเนื้อหาดังกล่าวได้ ซึ่งทำให้การจัดการเรียนการสอนไม่มีประสิทธิภาพ ดังนั้นปัญหาจากการขาดสมรรถนะด้านการจัดการเรียนการสอนส่งผลโดยตรงต่อประสิทธิภาพในการสอนรายวิชาต่างๆ ซึ่งสอดค</w:t>
      </w:r>
      <w:r w:rsidR="00024CB7">
        <w:rPr>
          <w:rFonts w:ascii="TH SarabunPSK" w:eastAsia="Cordia New" w:hAnsi="TH SarabunPSK" w:cs="TH SarabunPSK"/>
          <w:sz w:val="32"/>
          <w:szCs w:val="32"/>
          <w:cs/>
        </w:rPr>
        <w:t>ล้องกับผลวิจัยดังที่กล่าวมาแล้ว</w:t>
      </w:r>
    </w:p>
    <w:p w:rsidR="00AC7660" w:rsidRPr="00024CB7" w:rsidRDefault="00024CB7" w:rsidP="00024CB7">
      <w:pPr>
        <w:autoSpaceDE w:val="0"/>
        <w:autoSpaceDN w:val="0"/>
        <w:adjustRightInd w:val="0"/>
        <w:spacing w:after="0" w:line="240" w:lineRule="auto"/>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tab/>
      </w:r>
      <w:r w:rsidR="00AC7660" w:rsidRPr="00024CB7">
        <w:rPr>
          <w:rFonts w:ascii="TH SarabunPSK" w:eastAsia="Calibri" w:hAnsi="TH SarabunPSK" w:cs="TH SarabunPSK"/>
          <w:sz w:val="32"/>
          <w:szCs w:val="32"/>
          <w:cs/>
        </w:rPr>
        <w:t>ภารกิจสำคัญอีกประการของคณะครุศาสตร์ ก็คือทำหน้าที่เป็น "ครูของครู" ที่ต้องผลิตและพัฒนานักศึกษาครูให้มีความรู้และความสามารถในการจัดการเรียนรู้ที่มีประสิทธิภาพ นำทักษะและความรู้ที่จำเป็นจากกระบวนการเรียนการสอนไปปรับใช้ในสถานการณ์จริงได้ ในการผลิตและพัฒนานักศึกษาวิชาชีพครูในระดับอุดมศึกษามีเป้าหมายให้นักศึกษามีความรู้ในเนื้อหาและมีสมรรถนะที่จำเป็นสำหรับการสอนในระดับการศึกษาขั้นพื้นฐานได้แก่ การรู้วิชาเฉพาะด้าน (</w:t>
      </w:r>
      <w:r w:rsidR="00AC7660" w:rsidRPr="00024CB7">
        <w:rPr>
          <w:rFonts w:ascii="TH SarabunPSK" w:eastAsia="Calibri" w:hAnsi="TH SarabunPSK" w:cs="TH SarabunPSK"/>
          <w:sz w:val="32"/>
          <w:szCs w:val="32"/>
        </w:rPr>
        <w:t xml:space="preserve">Specific Content Knowledge) </w:t>
      </w:r>
      <w:r w:rsidR="00AC7660" w:rsidRPr="00024CB7">
        <w:rPr>
          <w:rFonts w:ascii="TH SarabunPSK" w:eastAsia="Calibri" w:hAnsi="TH SarabunPSK" w:cs="TH SarabunPSK"/>
          <w:sz w:val="32"/>
          <w:szCs w:val="32"/>
          <w:cs/>
        </w:rPr>
        <w:t>การรู้วิธีการสอน (</w:t>
      </w:r>
      <w:r w:rsidR="00AC7660" w:rsidRPr="00024CB7">
        <w:rPr>
          <w:rFonts w:ascii="TH SarabunPSK" w:eastAsia="Calibri" w:hAnsi="TH SarabunPSK" w:cs="TH SarabunPSK"/>
          <w:sz w:val="32"/>
          <w:szCs w:val="32"/>
        </w:rPr>
        <w:t xml:space="preserve">Pedagogical Content Knowledge) </w:t>
      </w:r>
      <w:r w:rsidR="00AC7660" w:rsidRPr="00024CB7">
        <w:rPr>
          <w:rFonts w:ascii="TH SarabunPSK" w:eastAsia="Calibri" w:hAnsi="TH SarabunPSK" w:cs="TH SarabunPSK"/>
          <w:sz w:val="32"/>
          <w:szCs w:val="32"/>
          <w:cs/>
        </w:rPr>
        <w:t>และสมรรถนะด้านการจัดการเรียนรู้ (</w:t>
      </w:r>
      <w:r w:rsidR="00AC7660" w:rsidRPr="00024CB7">
        <w:rPr>
          <w:rFonts w:ascii="TH SarabunPSK" w:eastAsia="Calibri" w:hAnsi="TH SarabunPSK" w:cs="TH SarabunPSK"/>
          <w:sz w:val="32"/>
          <w:szCs w:val="32"/>
        </w:rPr>
        <w:t>Teaching Competency)</w:t>
      </w:r>
    </w:p>
    <w:p w:rsidR="00AC7660" w:rsidRPr="00024CB7" w:rsidRDefault="00AC7660" w:rsidP="00024CB7">
      <w:pPr>
        <w:tabs>
          <w:tab w:val="num" w:pos="1170"/>
        </w:tabs>
        <w:spacing w:after="0" w:line="240" w:lineRule="auto"/>
        <w:rPr>
          <w:rFonts w:ascii="TH SarabunPSK" w:eastAsia="Cordia New" w:hAnsi="TH SarabunPSK" w:cs="TH SarabunPSK"/>
          <w:sz w:val="32"/>
          <w:szCs w:val="32"/>
        </w:rPr>
      </w:pPr>
      <w:r w:rsidRPr="00024CB7">
        <w:rPr>
          <w:rFonts w:ascii="TH SarabunPSK" w:eastAsia="Cordia New" w:hAnsi="TH SarabunPSK" w:cs="TH SarabunPSK"/>
          <w:sz w:val="32"/>
          <w:szCs w:val="32"/>
          <w:cs/>
        </w:rPr>
        <w:t>ความรู้ความเข้าใจเรื่อง</w:t>
      </w:r>
      <w:r w:rsidRPr="00024CB7">
        <w:rPr>
          <w:rFonts w:ascii="TH SarabunPSK" w:eastAsia="Calibri" w:hAnsi="TH SarabunPSK" w:cs="TH SarabunPSK"/>
          <w:sz w:val="32"/>
          <w:szCs w:val="32"/>
          <w:cs/>
        </w:rPr>
        <w:t>การรู้วิชาเฉพาะด้าน</w:t>
      </w:r>
      <w:r w:rsidR="00024CB7">
        <w:rPr>
          <w:rFonts w:ascii="TH SarabunPSK" w:eastAsia="Calibri" w:hAnsi="TH SarabunPSK" w:cs="TH SarabunPSK" w:hint="cs"/>
          <w:sz w:val="32"/>
          <w:szCs w:val="32"/>
          <w:cs/>
        </w:rPr>
        <w:t>วิทยาศาสตร์</w:t>
      </w:r>
      <w:r w:rsidRPr="00024CB7">
        <w:rPr>
          <w:rFonts w:ascii="TH SarabunPSK" w:eastAsia="Calibri" w:hAnsi="TH SarabunPSK" w:cs="TH SarabunPSK"/>
          <w:sz w:val="32"/>
          <w:szCs w:val="32"/>
          <w:cs/>
        </w:rPr>
        <w:t xml:space="preserve"> การรู้วิธีการสอน และสมรรถนะด้านการจัดการเรียนรู้ </w:t>
      </w:r>
      <w:r w:rsidRPr="00024CB7">
        <w:rPr>
          <w:rFonts w:ascii="TH SarabunPSK" w:eastAsia="Cordia New" w:hAnsi="TH SarabunPSK" w:cs="TH SarabunPSK"/>
          <w:sz w:val="32"/>
          <w:szCs w:val="32"/>
          <w:cs/>
        </w:rPr>
        <w:t>เป็นข้อมูลที่สำคัญยิ่งต่อการจัดการกำหนดแนวทางในการจัดประสบการณ์ด้านวิชาชีพของครูสาขาวิชาวิทยาศาสตร์</w:t>
      </w:r>
      <w:r w:rsidR="00024CB7">
        <w:rPr>
          <w:rFonts w:ascii="TH SarabunPSK" w:eastAsia="Cordia New" w:hAnsi="TH SarabunPSK" w:cs="TH SarabunPSK" w:hint="cs"/>
          <w:sz w:val="32"/>
          <w:szCs w:val="32"/>
          <w:cs/>
        </w:rPr>
        <w:t>ทั่วไป</w:t>
      </w:r>
      <w:r w:rsidRPr="00024CB7">
        <w:rPr>
          <w:rFonts w:ascii="TH SarabunPSK" w:eastAsia="Cordia New" w:hAnsi="TH SarabunPSK" w:cs="TH SarabunPSK"/>
          <w:sz w:val="32"/>
          <w:szCs w:val="32"/>
          <w:cs/>
        </w:rPr>
        <w:t xml:space="preserve"> เพื่อการพัฒนาผู้เรียนให้มีคุณภาพทั้งด้านความรู้</w:t>
      </w:r>
      <w:r w:rsidR="00024CB7">
        <w:rPr>
          <w:rFonts w:ascii="TH SarabunPSK" w:eastAsia="Cordia New" w:hAnsi="TH SarabunPSK" w:cs="TH SarabunPSK" w:hint="cs"/>
          <w:sz w:val="32"/>
          <w:szCs w:val="32"/>
          <w:cs/>
        </w:rPr>
        <w:t xml:space="preserve"> </w:t>
      </w:r>
      <w:r w:rsidRPr="00024CB7">
        <w:rPr>
          <w:rFonts w:ascii="TH SarabunPSK" w:eastAsia="Cordia New" w:hAnsi="TH SarabunPSK" w:cs="TH SarabunPSK"/>
          <w:sz w:val="32"/>
          <w:szCs w:val="32"/>
          <w:cs/>
        </w:rPr>
        <w:t>และทักษะวิชาชีพ</w:t>
      </w:r>
      <w:r w:rsidR="00024CB7">
        <w:rPr>
          <w:rFonts w:ascii="TH SarabunPSK" w:eastAsia="Cordia New" w:hAnsi="TH SarabunPSK" w:cs="TH SarabunPSK" w:hint="cs"/>
          <w:sz w:val="32"/>
          <w:szCs w:val="32"/>
          <w:cs/>
        </w:rPr>
        <w:t>ครู</w:t>
      </w:r>
      <w:r w:rsidRPr="00024CB7">
        <w:rPr>
          <w:rFonts w:ascii="TH SarabunPSK" w:eastAsia="Cordia New" w:hAnsi="TH SarabunPSK" w:cs="TH SarabunPSK"/>
          <w:sz w:val="32"/>
          <w:szCs w:val="32"/>
          <w:cs/>
        </w:rPr>
        <w:t xml:space="preserve"> ดังนั้นกรอบการ</w:t>
      </w:r>
      <w:r w:rsidRPr="00024CB7">
        <w:rPr>
          <w:rFonts w:ascii="TH SarabunPSK" w:eastAsia="Cordia New" w:hAnsi="TH SarabunPSK" w:cs="TH SarabunPSK"/>
          <w:sz w:val="32"/>
          <w:szCs w:val="32"/>
          <w:cs/>
        </w:rPr>
        <w:lastRenderedPageBreak/>
        <w:t>ประเมินสมรรถนะด้านการจัดการเรียนรู้และการรู้วิชาเฉพาะด้านของนักศึกษาครูวิทยาศาสตร์ ที่ได้จากการวิจัยครั้งนี้จะสามารถนำไปใช้เป็นเครื่องมือสำหรับวัดและประเมินสมรรถนะด้านการจัดการเรียนรู้และการรู้วิชาเฉพาะด้านของนักศึกษาครูวิทยาศาสตร์ เพื่อเป็นข้อมูลในการเตรียมนักศึกษาก่อนออกฝึกประสบการณ์วิชาชีพครูในสถานศึกษาต่อไป</w:t>
      </w:r>
    </w:p>
    <w:p w:rsidR="00AC7660" w:rsidRPr="00024CB7" w:rsidRDefault="00AC7660" w:rsidP="00024CB7">
      <w:pPr>
        <w:autoSpaceDE w:val="0"/>
        <w:autoSpaceDN w:val="0"/>
        <w:adjustRightInd w:val="0"/>
        <w:spacing w:after="0" w:line="240" w:lineRule="auto"/>
        <w:ind w:left="90" w:firstLine="630"/>
        <w:rPr>
          <w:rFonts w:ascii="TH SarabunPSK" w:eastAsia="Cordia New" w:hAnsi="TH SarabunPSK" w:cs="TH SarabunPSK"/>
          <w:sz w:val="32"/>
          <w:szCs w:val="32"/>
        </w:rPr>
      </w:pPr>
    </w:p>
    <w:p w:rsidR="00C2044C" w:rsidRPr="00933C2E" w:rsidRDefault="00C2044C" w:rsidP="00024CB7">
      <w:pPr>
        <w:tabs>
          <w:tab w:val="num" w:pos="1170"/>
        </w:tabs>
        <w:spacing w:after="0" w:line="240" w:lineRule="auto"/>
        <w:jc w:val="both"/>
        <w:rPr>
          <w:rFonts w:ascii="TH SarabunPSK" w:hAnsi="TH SarabunPSK" w:cs="TH SarabunPSK"/>
          <w:b/>
          <w:bCs/>
          <w:sz w:val="36"/>
          <w:szCs w:val="36"/>
        </w:rPr>
      </w:pPr>
      <w:r w:rsidRPr="00933C2E">
        <w:rPr>
          <w:rFonts w:ascii="TH SarabunPSK" w:hAnsi="TH SarabunPSK" w:cs="TH SarabunPSK"/>
          <w:b/>
          <w:bCs/>
          <w:sz w:val="36"/>
          <w:szCs w:val="36"/>
          <w:cs/>
        </w:rPr>
        <w:t>วัตถุประสงค์ของการวิจัย</w:t>
      </w:r>
    </w:p>
    <w:p w:rsidR="00C2044C" w:rsidRPr="00024CB7" w:rsidRDefault="00C2044C"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t>1</w:t>
      </w:r>
      <w:r w:rsidRPr="00024CB7">
        <w:rPr>
          <w:rFonts w:ascii="TH SarabunPSK" w:hAnsi="TH SarabunPSK" w:cs="TH SarabunPSK"/>
          <w:sz w:val="32"/>
          <w:szCs w:val="32"/>
        </w:rPr>
        <w:t>.</w:t>
      </w:r>
      <w:r w:rsidRPr="00024CB7">
        <w:rPr>
          <w:rFonts w:ascii="TH SarabunPSK" w:hAnsi="TH SarabunPSK" w:cs="TH SarabunPSK"/>
          <w:sz w:val="32"/>
          <w:szCs w:val="32"/>
          <w:cs/>
        </w:rPr>
        <w:t xml:space="preserve"> เพื่อสร้างกรอบการประเมินสมรรถนะด้านการจัดการเรียนรู้ และการรู้วิชาเฉพาะด้านของนักศึกษาครูวิทยาศาสตร์</w:t>
      </w:r>
    </w:p>
    <w:p w:rsidR="00C2044C" w:rsidRPr="00024CB7" w:rsidRDefault="00C2044C"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DE7E59" w:rsidRPr="00024CB7">
        <w:rPr>
          <w:rFonts w:ascii="TH SarabunPSK" w:hAnsi="TH SarabunPSK" w:cs="TH SarabunPSK"/>
          <w:sz w:val="32"/>
          <w:szCs w:val="32"/>
        </w:rPr>
        <w:t>2.</w:t>
      </w:r>
      <w:r w:rsidRPr="00024CB7">
        <w:rPr>
          <w:rFonts w:ascii="TH SarabunPSK" w:hAnsi="TH SarabunPSK" w:cs="TH SarabunPSK"/>
          <w:sz w:val="32"/>
          <w:szCs w:val="32"/>
          <w:cs/>
        </w:rPr>
        <w:t xml:space="preserve"> เพื่อสร้างแบบประเมินสมรรถนะด้านการจัดการเรียนรู้ และแบบทดสอบการรู้วิชาวิทยาศาสตร์สำหรับนักศึกษาครูวิทยาศาสตร์</w:t>
      </w:r>
    </w:p>
    <w:p w:rsidR="00C2044C" w:rsidRPr="00024CB7" w:rsidRDefault="00C2044C"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DE7E59" w:rsidRPr="00024CB7">
        <w:rPr>
          <w:rFonts w:ascii="TH SarabunPSK" w:hAnsi="TH SarabunPSK" w:cs="TH SarabunPSK"/>
          <w:sz w:val="32"/>
          <w:szCs w:val="32"/>
        </w:rPr>
        <w:t>3.</w:t>
      </w:r>
      <w:r w:rsidRPr="00024CB7">
        <w:rPr>
          <w:rFonts w:ascii="TH SarabunPSK" w:hAnsi="TH SarabunPSK" w:cs="TH SarabunPSK"/>
          <w:sz w:val="32"/>
          <w:szCs w:val="32"/>
          <w:cs/>
        </w:rPr>
        <w:t xml:space="preserve"> เพื่อหาดัชนีความสอดคล้องของกรอบการประเมินสมรรถนะด้านการจัดการเรียนรู้ของนักศึกษาครูวิทยาศาสตร์</w:t>
      </w:r>
    </w:p>
    <w:p w:rsidR="00C2044C" w:rsidRPr="00024CB7" w:rsidRDefault="00C2044C" w:rsidP="00024CB7">
      <w:pPr>
        <w:tabs>
          <w:tab w:val="num" w:pos="1170"/>
        </w:tabs>
        <w:spacing w:after="0" w:line="240" w:lineRule="auto"/>
        <w:jc w:val="both"/>
        <w:rPr>
          <w:rFonts w:ascii="TH SarabunPSK" w:hAnsi="TH SarabunPSK" w:cs="TH SarabunPSK"/>
          <w:b/>
          <w:bCs/>
          <w:sz w:val="32"/>
          <w:szCs w:val="32"/>
        </w:rPr>
      </w:pPr>
    </w:p>
    <w:p w:rsidR="00C2044C" w:rsidRPr="00933C2E" w:rsidRDefault="00C2044C" w:rsidP="00024CB7">
      <w:pPr>
        <w:tabs>
          <w:tab w:val="num" w:pos="1170"/>
        </w:tabs>
        <w:spacing w:after="0" w:line="240" w:lineRule="auto"/>
        <w:jc w:val="both"/>
        <w:rPr>
          <w:rFonts w:ascii="TH SarabunPSK" w:hAnsi="TH SarabunPSK" w:cs="TH SarabunPSK"/>
          <w:b/>
          <w:bCs/>
          <w:sz w:val="36"/>
          <w:szCs w:val="36"/>
        </w:rPr>
      </w:pPr>
      <w:r w:rsidRPr="00933C2E">
        <w:rPr>
          <w:rFonts w:ascii="TH SarabunPSK" w:hAnsi="TH SarabunPSK" w:cs="TH SarabunPSK"/>
          <w:b/>
          <w:bCs/>
          <w:sz w:val="36"/>
          <w:szCs w:val="36"/>
          <w:cs/>
        </w:rPr>
        <w:t>สมมติฐานของการวิจัย</w:t>
      </w:r>
    </w:p>
    <w:p w:rsidR="00C2044C" w:rsidRPr="00024CB7" w:rsidRDefault="00C2044C"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ab/>
      </w:r>
      <w:r w:rsidR="00DE7E59" w:rsidRPr="00024CB7">
        <w:rPr>
          <w:rFonts w:ascii="TH SarabunPSK" w:hAnsi="TH SarabunPSK" w:cs="TH SarabunPSK"/>
          <w:sz w:val="32"/>
          <w:szCs w:val="32"/>
        </w:rPr>
        <w:t>1.</w:t>
      </w:r>
      <w:r w:rsidRPr="00024CB7">
        <w:rPr>
          <w:rFonts w:ascii="TH SarabunPSK" w:hAnsi="TH SarabunPSK" w:cs="TH SarabunPSK"/>
          <w:sz w:val="32"/>
          <w:szCs w:val="32"/>
          <w:cs/>
        </w:rPr>
        <w:t xml:space="preserve"> คะแนนการรู้วิชาเฉพาะด้านของนักศึกษาครูวิทยาศาสตร์หลังเรียนสูงกว่าคะแนนเกณฑ์ร้อยละ </w:t>
      </w:r>
      <w:r w:rsidRPr="00024CB7">
        <w:rPr>
          <w:rFonts w:ascii="TH SarabunPSK" w:hAnsi="TH SarabunPSK" w:cs="TH SarabunPSK"/>
          <w:sz w:val="32"/>
          <w:szCs w:val="32"/>
        </w:rPr>
        <w:t>75</w:t>
      </w:r>
    </w:p>
    <w:p w:rsidR="00C2044C" w:rsidRPr="00024CB7" w:rsidRDefault="00C2044C" w:rsidP="00024CB7">
      <w:pPr>
        <w:tabs>
          <w:tab w:val="num" w:pos="1170"/>
        </w:tabs>
        <w:spacing w:after="0" w:line="240" w:lineRule="auto"/>
        <w:jc w:val="both"/>
        <w:rPr>
          <w:rFonts w:ascii="TH SarabunPSK" w:hAnsi="TH SarabunPSK" w:cs="TH SarabunPSK"/>
          <w:b/>
          <w:bCs/>
          <w:sz w:val="32"/>
          <w:szCs w:val="32"/>
        </w:rPr>
      </w:pPr>
    </w:p>
    <w:p w:rsidR="00C2044C" w:rsidRPr="00933C2E" w:rsidRDefault="008F0152" w:rsidP="00933C2E">
      <w:pPr>
        <w:tabs>
          <w:tab w:val="num" w:pos="1170"/>
        </w:tabs>
        <w:spacing w:after="0" w:line="240" w:lineRule="auto"/>
        <w:rPr>
          <w:rFonts w:ascii="TH SarabunPSK" w:hAnsi="TH SarabunPSK" w:cs="TH SarabunPSK"/>
          <w:b/>
          <w:bCs/>
          <w:sz w:val="36"/>
          <w:szCs w:val="36"/>
        </w:rPr>
      </w:pPr>
      <w:r w:rsidRPr="00933C2E">
        <w:rPr>
          <w:rFonts w:ascii="TH SarabunPSK" w:hAnsi="TH SarabunPSK" w:cs="TH SarabunPSK"/>
          <w:b/>
          <w:bCs/>
          <w:sz w:val="36"/>
          <w:szCs w:val="36"/>
          <w:cs/>
        </w:rPr>
        <w:t>วิธีดำเนิน</w:t>
      </w:r>
      <w:r w:rsidR="00C2044C" w:rsidRPr="00933C2E">
        <w:rPr>
          <w:rFonts w:ascii="TH SarabunPSK" w:hAnsi="TH SarabunPSK" w:cs="TH SarabunPSK"/>
          <w:b/>
          <w:bCs/>
          <w:sz w:val="36"/>
          <w:szCs w:val="36"/>
          <w:cs/>
        </w:rPr>
        <w:t>การวิจัย</w:t>
      </w:r>
    </w:p>
    <w:p w:rsidR="00DE7E59" w:rsidRPr="00024CB7" w:rsidRDefault="00C2044C" w:rsidP="00024CB7">
      <w:pPr>
        <w:tabs>
          <w:tab w:val="num" w:pos="709"/>
        </w:tabs>
        <w:spacing w:after="0" w:line="240" w:lineRule="auto"/>
        <w:rPr>
          <w:rFonts w:ascii="TH SarabunPSK" w:hAnsi="TH SarabunPSK" w:cs="TH SarabunPSK"/>
          <w:b/>
          <w:bCs/>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p>
    <w:p w:rsidR="00C2044C" w:rsidRPr="00024CB7" w:rsidRDefault="00933C2E" w:rsidP="00024CB7">
      <w:pPr>
        <w:tabs>
          <w:tab w:val="num" w:pos="709"/>
        </w:tabs>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ab/>
      </w:r>
      <w:r w:rsidR="00C2044C" w:rsidRPr="00024CB7">
        <w:rPr>
          <w:rFonts w:ascii="TH SarabunPSK" w:hAnsi="TH SarabunPSK" w:cs="TH SarabunPSK"/>
          <w:b/>
          <w:bCs/>
          <w:sz w:val="32"/>
          <w:szCs w:val="32"/>
          <w:cs/>
        </w:rPr>
        <w:t>ประชากร</w:t>
      </w:r>
      <w:r w:rsidR="008F0152" w:rsidRPr="00024CB7">
        <w:rPr>
          <w:rFonts w:ascii="TH SarabunPSK" w:hAnsi="TH SarabunPSK" w:cs="TH SarabunPSK"/>
          <w:b/>
          <w:bCs/>
          <w:sz w:val="32"/>
          <w:szCs w:val="32"/>
          <w:cs/>
        </w:rPr>
        <w:t>และกลุ่มตัวอย่าง</w:t>
      </w:r>
    </w:p>
    <w:p w:rsidR="008F0152" w:rsidRPr="00024CB7" w:rsidRDefault="008F0152"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cs/>
        </w:rPr>
        <w:tab/>
        <w:t>ประชากรที่ใช้ในการวิจัยครั้งนี้</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ได้แก่</w:t>
      </w:r>
      <w:r w:rsidRPr="00024CB7">
        <w:rPr>
          <w:rFonts w:ascii="TH SarabunPSK" w:hAnsi="TH SarabunPSK" w:cs="TH SarabunPSK"/>
          <w:color w:val="000000"/>
          <w:sz w:val="32"/>
          <w:szCs w:val="32"/>
        </w:rPr>
        <w:t xml:space="preserve"> </w:t>
      </w:r>
      <w:r w:rsidRPr="00024CB7">
        <w:rPr>
          <w:rFonts w:ascii="TH SarabunPSK" w:hAnsi="TH SarabunPSK" w:cs="TH SarabunPSK"/>
          <w:sz w:val="32"/>
          <w:szCs w:val="32"/>
          <w:cs/>
        </w:rPr>
        <w:t>นักศึกษาคณะครุศาสตร์ สาขาวิชาวิทยาศาสตร์ทั่วไป จำนวน 5 หมู่เรียน รวมทั้งหมด 209 คน</w:t>
      </w:r>
    </w:p>
    <w:p w:rsidR="008F0152" w:rsidRPr="00024CB7" w:rsidRDefault="008F0152"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cs/>
        </w:rPr>
        <w:tab/>
        <w:t>กลุ่มตัวอย่างที่ใช้การวิจัยครั้งนี้</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ได้แก่</w:t>
      </w:r>
      <w:r w:rsidRPr="00024CB7">
        <w:rPr>
          <w:rFonts w:ascii="TH SarabunPSK" w:hAnsi="TH SarabunPSK" w:cs="TH SarabunPSK"/>
          <w:color w:val="000000"/>
          <w:sz w:val="32"/>
          <w:szCs w:val="32"/>
        </w:rPr>
        <w:t xml:space="preserve"> </w:t>
      </w:r>
      <w:r w:rsidRPr="00024CB7">
        <w:rPr>
          <w:rFonts w:ascii="TH SarabunPSK" w:hAnsi="TH SarabunPSK" w:cs="TH SarabunPSK"/>
          <w:sz w:val="32"/>
          <w:szCs w:val="32"/>
          <w:cs/>
        </w:rPr>
        <w:t xml:space="preserve">นักศึกษาคณะครุศาสตร์ สาขาวิชาวิทยาศาสตร์ทั่วไป จำนวน </w:t>
      </w:r>
      <w:r w:rsidRPr="00024CB7">
        <w:rPr>
          <w:rFonts w:ascii="TH SarabunPSK" w:hAnsi="TH SarabunPSK" w:cs="TH SarabunPSK"/>
          <w:sz w:val="32"/>
          <w:szCs w:val="32"/>
        </w:rPr>
        <w:t>1</w:t>
      </w:r>
      <w:r w:rsidRPr="00024CB7">
        <w:rPr>
          <w:rFonts w:ascii="TH SarabunPSK" w:hAnsi="TH SarabunPSK" w:cs="TH SarabunPSK"/>
          <w:sz w:val="32"/>
          <w:szCs w:val="32"/>
          <w:cs/>
        </w:rPr>
        <w:t xml:space="preserve"> หมู่เรียน รวมทั้งหมด </w:t>
      </w:r>
      <w:r w:rsidRPr="00024CB7">
        <w:rPr>
          <w:rFonts w:ascii="TH SarabunPSK" w:hAnsi="TH SarabunPSK" w:cs="TH SarabunPSK"/>
          <w:sz w:val="32"/>
          <w:szCs w:val="32"/>
        </w:rPr>
        <w:t xml:space="preserve">38 </w:t>
      </w:r>
      <w:r w:rsidRPr="00024CB7">
        <w:rPr>
          <w:rFonts w:ascii="TH SarabunPSK" w:hAnsi="TH SarabunPSK" w:cs="TH SarabunPSK"/>
          <w:sz w:val="32"/>
          <w:szCs w:val="32"/>
          <w:cs/>
        </w:rPr>
        <w:t>คน</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โดยใช้วิธีสุ่มอย่างง่าย</w:t>
      </w:r>
      <w:r w:rsidRPr="00024CB7">
        <w:rPr>
          <w:rFonts w:ascii="TH SarabunPSK" w:hAnsi="TH SarabunPSK" w:cs="TH SarabunPSK"/>
          <w:color w:val="000000"/>
          <w:sz w:val="32"/>
          <w:szCs w:val="32"/>
        </w:rPr>
        <w:t xml:space="preserve"> (Simple random sampling)</w:t>
      </w:r>
    </w:p>
    <w:p w:rsidR="00DE7E59" w:rsidRPr="00024CB7" w:rsidRDefault="00DE7E59" w:rsidP="00024CB7">
      <w:pPr>
        <w:autoSpaceDE w:val="0"/>
        <w:autoSpaceDN w:val="0"/>
        <w:adjustRightInd w:val="0"/>
        <w:spacing w:after="0" w:line="240" w:lineRule="auto"/>
        <w:rPr>
          <w:rFonts w:ascii="TH SarabunPSK" w:hAnsi="TH SarabunPSK" w:cs="TH SarabunPSK"/>
          <w:color w:val="000000"/>
          <w:sz w:val="32"/>
          <w:szCs w:val="32"/>
        </w:rPr>
      </w:pPr>
    </w:p>
    <w:p w:rsidR="00024CB7" w:rsidRPr="00024CB7" w:rsidRDefault="008F0152" w:rsidP="00933C2E">
      <w:pPr>
        <w:autoSpaceDE w:val="0"/>
        <w:autoSpaceDN w:val="0"/>
        <w:adjustRightInd w:val="0"/>
        <w:spacing w:after="0" w:line="240" w:lineRule="auto"/>
        <w:ind w:firstLine="720"/>
        <w:rPr>
          <w:rFonts w:ascii="TH SarabunPSK" w:hAnsi="TH SarabunPSK" w:cs="TH SarabunPSK"/>
          <w:b/>
          <w:bCs/>
          <w:color w:val="000000"/>
          <w:sz w:val="32"/>
          <w:szCs w:val="32"/>
        </w:rPr>
      </w:pPr>
      <w:r w:rsidRPr="00024CB7">
        <w:rPr>
          <w:rFonts w:ascii="TH SarabunPSK" w:hAnsi="TH SarabunPSK" w:cs="TH SarabunPSK"/>
          <w:b/>
          <w:bCs/>
          <w:color w:val="000000"/>
          <w:sz w:val="32"/>
          <w:szCs w:val="32"/>
          <w:cs/>
        </w:rPr>
        <w:t>เครื่องมือที่ใช้ในการวิจัย</w:t>
      </w:r>
      <w:r w:rsidRPr="00024CB7">
        <w:rPr>
          <w:rFonts w:ascii="TH SarabunPSK" w:hAnsi="TH SarabunPSK" w:cs="TH SarabunPSK"/>
          <w:b/>
          <w:bCs/>
          <w:color w:val="000000"/>
          <w:sz w:val="32"/>
          <w:szCs w:val="32"/>
        </w:rPr>
        <w:t xml:space="preserve"> </w:t>
      </w:r>
    </w:p>
    <w:p w:rsidR="008F0152" w:rsidRPr="00024CB7" w:rsidRDefault="008F0152"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cs/>
        </w:rPr>
        <w:t xml:space="preserve"> </w:t>
      </w:r>
      <w:r w:rsidRPr="00024CB7">
        <w:rPr>
          <w:rFonts w:ascii="TH SarabunPSK" w:hAnsi="TH SarabunPSK" w:cs="TH SarabunPSK"/>
          <w:color w:val="000000"/>
          <w:sz w:val="32"/>
          <w:szCs w:val="32"/>
          <w:cs/>
        </w:rPr>
        <w:tab/>
        <w:t>เครื่องมือที่ใช้ในการวิจัยเป็นเครื่องมือที่ผู้วิจัยออกแบบและสร้างขึ้น</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ซึ่งประกอบด้วย</w:t>
      </w:r>
      <w:r w:rsidRPr="00024CB7">
        <w:rPr>
          <w:rFonts w:ascii="TH SarabunPSK" w:hAnsi="TH SarabunPSK" w:cs="TH SarabunPSK"/>
          <w:color w:val="000000"/>
          <w:sz w:val="32"/>
          <w:szCs w:val="32"/>
        </w:rPr>
        <w:t xml:space="preserve"> </w:t>
      </w:r>
    </w:p>
    <w:p w:rsidR="008F0152" w:rsidRPr="00024CB7" w:rsidRDefault="008F0152" w:rsidP="00024CB7">
      <w:pPr>
        <w:spacing w:after="0" w:line="240" w:lineRule="auto"/>
        <w:rPr>
          <w:rFonts w:ascii="TH SarabunPSK" w:hAnsi="TH SarabunPSK" w:cs="TH SarabunPSK"/>
          <w:sz w:val="32"/>
          <w:szCs w:val="32"/>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r>
      <w:r w:rsidR="00710FF0" w:rsidRPr="00024CB7">
        <w:rPr>
          <w:rFonts w:ascii="TH SarabunPSK" w:hAnsi="TH SarabunPSK" w:cs="TH SarabunPSK"/>
          <w:color w:val="000000"/>
          <w:sz w:val="32"/>
          <w:szCs w:val="32"/>
        </w:rPr>
        <w:t xml:space="preserve"> </w:t>
      </w:r>
      <w:r w:rsidR="00710FF0" w:rsidRPr="00024CB7">
        <w:rPr>
          <w:rFonts w:ascii="TH SarabunPSK" w:hAnsi="TH SarabunPSK" w:cs="TH SarabunPSK"/>
          <w:color w:val="000000"/>
          <w:sz w:val="32"/>
          <w:szCs w:val="32"/>
        </w:rPr>
        <w:tab/>
      </w:r>
      <w:r w:rsidRPr="00024CB7">
        <w:rPr>
          <w:rFonts w:ascii="TH SarabunPSK" w:hAnsi="TH SarabunPSK" w:cs="TH SarabunPSK"/>
          <w:color w:val="000000"/>
          <w:sz w:val="32"/>
          <w:szCs w:val="32"/>
        </w:rPr>
        <w:t xml:space="preserve">1. </w:t>
      </w:r>
      <w:r w:rsidRPr="00024CB7">
        <w:rPr>
          <w:rFonts w:ascii="TH SarabunPSK" w:hAnsi="TH SarabunPSK" w:cs="TH SarabunPSK"/>
          <w:sz w:val="32"/>
          <w:szCs w:val="32"/>
          <w:cs/>
        </w:rPr>
        <w:t>กรอบการประเมินสมรรถนะด้านการจัดการเรียนรู้</w:t>
      </w:r>
      <w:r w:rsidRPr="00024CB7">
        <w:rPr>
          <w:rFonts w:ascii="TH SarabunPSK" w:hAnsi="TH SarabunPSK" w:cs="TH SarabunPSK"/>
          <w:b/>
          <w:bCs/>
          <w:sz w:val="32"/>
          <w:szCs w:val="32"/>
          <w:cs/>
        </w:rPr>
        <w:t xml:space="preserve"> </w:t>
      </w:r>
      <w:r w:rsidRPr="00024CB7">
        <w:rPr>
          <w:rFonts w:ascii="TH SarabunPSK" w:hAnsi="TH SarabunPSK" w:cs="TH SarabunPSK"/>
          <w:sz w:val="32"/>
          <w:szCs w:val="32"/>
          <w:cs/>
        </w:rPr>
        <w:t>ซึ่งกำหนดรายละเอียดของเกณฑ์การประเมินสมรรถนะด้านการจัดการเรียนรู้</w:t>
      </w:r>
      <w:r w:rsidRPr="00024CB7">
        <w:rPr>
          <w:rFonts w:ascii="TH SarabunPSK" w:hAnsi="TH SarabunPSK" w:cs="TH SarabunPSK"/>
          <w:b/>
          <w:bCs/>
          <w:sz w:val="32"/>
          <w:szCs w:val="32"/>
          <w:cs/>
        </w:rPr>
        <w:t xml:space="preserve"> </w:t>
      </w:r>
      <w:r w:rsidRPr="00024CB7">
        <w:rPr>
          <w:rFonts w:ascii="TH SarabunPSK" w:hAnsi="TH SarabunPSK" w:cs="TH SarabunPSK"/>
          <w:sz w:val="32"/>
          <w:szCs w:val="32"/>
        </w:rPr>
        <w:t xml:space="preserve">5 </w:t>
      </w:r>
      <w:r w:rsidRPr="00024CB7">
        <w:rPr>
          <w:rFonts w:ascii="TH SarabunPSK" w:hAnsi="TH SarabunPSK" w:cs="TH SarabunPSK"/>
          <w:sz w:val="32"/>
          <w:szCs w:val="32"/>
          <w:cs/>
        </w:rPr>
        <w:t xml:space="preserve">ด้าน </w:t>
      </w:r>
      <w:r w:rsidR="00710FF0" w:rsidRPr="00024CB7">
        <w:rPr>
          <w:rFonts w:ascii="TH SarabunPSK" w:hAnsi="TH SarabunPSK" w:cs="TH SarabunPSK"/>
          <w:sz w:val="32"/>
          <w:szCs w:val="32"/>
          <w:cs/>
        </w:rPr>
        <w:t xml:space="preserve">คือ </w:t>
      </w:r>
      <w:r w:rsidRPr="00024CB7">
        <w:rPr>
          <w:rFonts w:ascii="TH SarabunPSK" w:hAnsi="TH SarabunPSK" w:cs="TH SarabunPSK"/>
          <w:sz w:val="32"/>
          <w:szCs w:val="32"/>
          <w:cs/>
        </w:rPr>
        <w:t>การวางแผนสำหรับการจัดเรียนรู้ (ก่อนการสอน) การจัดบรรยากาศในการเรียนรู้และการบริหารจัดการห้องเรียน</w:t>
      </w:r>
      <w:r w:rsidR="00710FF0" w:rsidRPr="00024CB7">
        <w:rPr>
          <w:rFonts w:ascii="TH SarabunPSK" w:hAnsi="TH SarabunPSK" w:cs="TH SarabunPSK"/>
          <w:sz w:val="32"/>
          <w:szCs w:val="32"/>
          <w:cs/>
        </w:rPr>
        <w:t xml:space="preserve"> </w:t>
      </w:r>
      <w:r w:rsidRPr="00024CB7">
        <w:rPr>
          <w:rFonts w:ascii="TH SarabunPSK" w:hAnsi="TH SarabunPSK" w:cs="TH SarabunPSK"/>
          <w:sz w:val="32"/>
          <w:szCs w:val="32"/>
          <w:cs/>
        </w:rPr>
        <w:t>กลยุทธ์กระตุ้นผู้เรียนให้</w:t>
      </w:r>
      <w:r w:rsidR="00710FF0" w:rsidRPr="00024CB7">
        <w:rPr>
          <w:rFonts w:ascii="TH SarabunPSK" w:hAnsi="TH SarabunPSK" w:cs="TH SarabunPSK"/>
          <w:sz w:val="32"/>
          <w:szCs w:val="32"/>
          <w:cs/>
        </w:rPr>
        <w:t xml:space="preserve">เกิดการเรียนรู้ที่มีประสิทธิภาพ </w:t>
      </w:r>
      <w:r w:rsidRPr="00024CB7">
        <w:rPr>
          <w:rFonts w:ascii="TH SarabunPSK" w:hAnsi="TH SarabunPSK" w:cs="TH SarabunPSK"/>
          <w:sz w:val="32"/>
          <w:szCs w:val="32"/>
          <w:cs/>
        </w:rPr>
        <w:t>ผลย</w:t>
      </w:r>
      <w:r w:rsidR="00710FF0" w:rsidRPr="00024CB7">
        <w:rPr>
          <w:rFonts w:ascii="TH SarabunPSK" w:hAnsi="TH SarabunPSK" w:cs="TH SarabunPSK"/>
          <w:sz w:val="32"/>
          <w:szCs w:val="32"/>
          <w:cs/>
        </w:rPr>
        <w:t>้อนกลับและการประเมินผล ผู้เรียน และ</w:t>
      </w:r>
      <w:r w:rsidRPr="00024CB7">
        <w:rPr>
          <w:rFonts w:ascii="TH SarabunPSK" w:hAnsi="TH SarabunPSK" w:cs="TH SarabunPSK"/>
          <w:sz w:val="32"/>
          <w:szCs w:val="32"/>
          <w:cs/>
        </w:rPr>
        <w:t>สะท้อนผลการจัดการเรียนรู้ (หลังสอน)</w:t>
      </w:r>
    </w:p>
    <w:p w:rsidR="00710FF0" w:rsidRPr="00024CB7" w:rsidRDefault="008F0152" w:rsidP="00024CB7">
      <w:pPr>
        <w:autoSpaceDE w:val="0"/>
        <w:autoSpaceDN w:val="0"/>
        <w:adjustRightInd w:val="0"/>
        <w:spacing w:after="0" w:line="240" w:lineRule="auto"/>
        <w:rPr>
          <w:rFonts w:ascii="TH SarabunPSK" w:hAnsi="TH SarabunPSK" w:cs="TH SarabunPSK"/>
          <w:sz w:val="32"/>
          <w:szCs w:val="32"/>
        </w:rPr>
      </w:pPr>
      <w:r w:rsidRPr="00024CB7">
        <w:rPr>
          <w:rFonts w:ascii="TH SarabunPSK" w:hAnsi="TH SarabunPSK" w:cs="TH SarabunPSK"/>
          <w:color w:val="000000"/>
          <w:sz w:val="32"/>
          <w:szCs w:val="32"/>
        </w:rPr>
        <w:tab/>
      </w:r>
      <w:r w:rsidR="00710FF0" w:rsidRPr="00024CB7">
        <w:rPr>
          <w:rFonts w:ascii="TH SarabunPSK" w:hAnsi="TH SarabunPSK" w:cs="TH SarabunPSK"/>
          <w:color w:val="000000"/>
          <w:sz w:val="32"/>
          <w:szCs w:val="32"/>
        </w:rPr>
        <w:t xml:space="preserve"> </w:t>
      </w:r>
      <w:r w:rsidR="00710FF0" w:rsidRPr="00024CB7">
        <w:rPr>
          <w:rFonts w:ascii="TH SarabunPSK" w:hAnsi="TH SarabunPSK" w:cs="TH SarabunPSK"/>
          <w:color w:val="000000"/>
          <w:sz w:val="32"/>
          <w:szCs w:val="32"/>
        </w:rPr>
        <w:tab/>
      </w:r>
      <w:r w:rsidRPr="00024CB7">
        <w:rPr>
          <w:rFonts w:ascii="TH SarabunPSK" w:hAnsi="TH SarabunPSK" w:cs="TH SarabunPSK"/>
          <w:color w:val="000000"/>
          <w:sz w:val="32"/>
          <w:szCs w:val="32"/>
        </w:rPr>
        <w:t xml:space="preserve">2. </w:t>
      </w:r>
      <w:r w:rsidRPr="00024CB7">
        <w:rPr>
          <w:rFonts w:ascii="TH SarabunPSK" w:hAnsi="TH SarabunPSK" w:cs="TH SarabunPSK"/>
          <w:color w:val="000000"/>
          <w:sz w:val="32"/>
          <w:szCs w:val="32"/>
          <w:cs/>
        </w:rPr>
        <w:t>แบบทดสอบวัดผลสัมฤทธิ์ทางการเรียน</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เรื่อง การรู้วิชาวิทยาศาสตร์</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เป็นข้อสอบแบบปรนัย</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ชนิดเลือกตอบ</w:t>
      </w:r>
      <w:r w:rsidRPr="00024CB7">
        <w:rPr>
          <w:rFonts w:ascii="TH SarabunPSK" w:hAnsi="TH SarabunPSK" w:cs="TH SarabunPSK"/>
          <w:color w:val="000000"/>
          <w:sz w:val="32"/>
          <w:szCs w:val="32"/>
        </w:rPr>
        <w:t xml:space="preserve"> 4 </w:t>
      </w:r>
      <w:r w:rsidRPr="00024CB7">
        <w:rPr>
          <w:rFonts w:ascii="TH SarabunPSK" w:hAnsi="TH SarabunPSK" w:cs="TH SarabunPSK"/>
          <w:color w:val="000000"/>
          <w:sz w:val="32"/>
          <w:szCs w:val="32"/>
          <w:cs/>
        </w:rPr>
        <w:t>ตัวเลือก</w:t>
      </w: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cs/>
        </w:rPr>
        <w:t>จำนวน</w:t>
      </w:r>
      <w:r w:rsidRPr="00024CB7">
        <w:rPr>
          <w:rFonts w:ascii="TH SarabunPSK" w:hAnsi="TH SarabunPSK" w:cs="TH SarabunPSK"/>
          <w:color w:val="000000"/>
          <w:sz w:val="32"/>
          <w:szCs w:val="32"/>
        </w:rPr>
        <w:t xml:space="preserve"> 43 </w:t>
      </w:r>
      <w:r w:rsidRPr="00024CB7">
        <w:rPr>
          <w:rFonts w:ascii="TH SarabunPSK" w:hAnsi="TH SarabunPSK" w:cs="TH SarabunPSK"/>
          <w:color w:val="000000"/>
          <w:sz w:val="32"/>
          <w:szCs w:val="32"/>
          <w:cs/>
        </w:rPr>
        <w:t>ข้อ</w:t>
      </w:r>
      <w:r w:rsidRPr="00024CB7">
        <w:rPr>
          <w:rFonts w:ascii="TH SarabunPSK" w:hAnsi="TH SarabunPSK" w:cs="TH SarabunPSK"/>
          <w:sz w:val="32"/>
          <w:szCs w:val="32"/>
          <w:cs/>
        </w:rPr>
        <w:t>และข้อสอบอัตนัยชนิดตอบสั้น (</w:t>
      </w:r>
      <w:r w:rsidRPr="00024CB7">
        <w:rPr>
          <w:rFonts w:ascii="TH SarabunPSK" w:hAnsi="TH SarabunPSK" w:cs="TH SarabunPSK"/>
          <w:sz w:val="32"/>
          <w:szCs w:val="32"/>
        </w:rPr>
        <w:t>Short answer</w:t>
      </w:r>
      <w:r w:rsidRPr="00024CB7">
        <w:rPr>
          <w:rFonts w:ascii="TH SarabunPSK" w:hAnsi="TH SarabunPSK" w:cs="TH SarabunPSK"/>
          <w:sz w:val="32"/>
          <w:szCs w:val="32"/>
          <w:cs/>
        </w:rPr>
        <w:t xml:space="preserve"> </w:t>
      </w:r>
      <w:r w:rsidRPr="00024CB7">
        <w:rPr>
          <w:rFonts w:ascii="TH SarabunPSK" w:hAnsi="TH SarabunPSK" w:cs="TH SarabunPSK"/>
          <w:sz w:val="32"/>
          <w:szCs w:val="32"/>
        </w:rPr>
        <w:t>essay test</w:t>
      </w:r>
      <w:r w:rsidRPr="00024CB7">
        <w:rPr>
          <w:rFonts w:ascii="TH SarabunPSK" w:hAnsi="TH SarabunPSK" w:cs="TH SarabunPSK"/>
          <w:sz w:val="32"/>
          <w:szCs w:val="32"/>
          <w:cs/>
        </w:rPr>
        <w:t xml:space="preserve">) จำนวน </w:t>
      </w:r>
      <w:r w:rsidRPr="00024CB7">
        <w:rPr>
          <w:rFonts w:ascii="TH SarabunPSK" w:hAnsi="TH SarabunPSK" w:cs="TH SarabunPSK"/>
          <w:sz w:val="32"/>
          <w:szCs w:val="32"/>
        </w:rPr>
        <w:t xml:space="preserve">31 </w:t>
      </w:r>
      <w:r w:rsidRPr="00024CB7">
        <w:rPr>
          <w:rFonts w:ascii="TH SarabunPSK" w:hAnsi="TH SarabunPSK" w:cs="TH SarabunPSK"/>
          <w:sz w:val="32"/>
          <w:szCs w:val="32"/>
          <w:cs/>
        </w:rPr>
        <w:t xml:space="preserve">ข้อ รวมข้อสอบทั้งหมด </w:t>
      </w:r>
      <w:r w:rsidRPr="00024CB7">
        <w:rPr>
          <w:rFonts w:ascii="TH SarabunPSK" w:hAnsi="TH SarabunPSK" w:cs="TH SarabunPSK"/>
          <w:sz w:val="32"/>
          <w:szCs w:val="32"/>
        </w:rPr>
        <w:t xml:space="preserve">74 </w:t>
      </w:r>
      <w:r w:rsidRPr="00024CB7">
        <w:rPr>
          <w:rFonts w:ascii="TH SarabunPSK" w:hAnsi="TH SarabunPSK" w:cs="TH SarabunPSK"/>
          <w:sz w:val="32"/>
          <w:szCs w:val="32"/>
          <w:cs/>
        </w:rPr>
        <w:t>ข้อ</w:t>
      </w:r>
    </w:p>
    <w:p w:rsidR="00024CB7" w:rsidRPr="00024CB7" w:rsidRDefault="00024CB7" w:rsidP="00024CB7">
      <w:pPr>
        <w:autoSpaceDE w:val="0"/>
        <w:autoSpaceDN w:val="0"/>
        <w:adjustRightInd w:val="0"/>
        <w:spacing w:after="0" w:line="240" w:lineRule="auto"/>
        <w:rPr>
          <w:rFonts w:ascii="TH SarabunPSK" w:hAnsi="TH SarabunPSK" w:cs="TH SarabunPSK"/>
          <w:sz w:val="32"/>
          <w:szCs w:val="32"/>
        </w:rPr>
      </w:pPr>
    </w:p>
    <w:p w:rsidR="00710FF0" w:rsidRPr="00024CB7" w:rsidRDefault="00710FF0" w:rsidP="00933C2E">
      <w:pPr>
        <w:pStyle w:val="Default"/>
        <w:ind w:firstLine="720"/>
        <w:rPr>
          <w:b/>
          <w:bCs/>
          <w:sz w:val="32"/>
          <w:szCs w:val="32"/>
        </w:rPr>
      </w:pPr>
      <w:r w:rsidRPr="00024CB7">
        <w:rPr>
          <w:b/>
          <w:bCs/>
          <w:sz w:val="32"/>
          <w:szCs w:val="32"/>
          <w:cs/>
        </w:rPr>
        <w:t>การดำเนินการวิจัย</w:t>
      </w:r>
      <w:r w:rsidRPr="00024CB7">
        <w:rPr>
          <w:b/>
          <w:bCs/>
          <w:sz w:val="32"/>
          <w:szCs w:val="32"/>
        </w:rPr>
        <w:t xml:space="preserve"> </w:t>
      </w:r>
    </w:p>
    <w:p w:rsidR="00710FF0" w:rsidRPr="00710FF0" w:rsidRDefault="00710FF0" w:rsidP="00024CB7">
      <w:pPr>
        <w:spacing w:after="0" w:line="240" w:lineRule="auto"/>
        <w:jc w:val="thaiDistribute"/>
        <w:rPr>
          <w:rFonts w:ascii="TH SarabunPSK" w:eastAsia="Cordia New" w:hAnsi="TH SarabunPSK" w:cs="TH SarabunPSK"/>
          <w:sz w:val="32"/>
          <w:szCs w:val="32"/>
        </w:rPr>
      </w:pPr>
      <w:r w:rsidRPr="00710FF0">
        <w:rPr>
          <w:rFonts w:ascii="TH SarabunPSK" w:eastAsia="Cordia New" w:hAnsi="TH SarabunPSK" w:cs="TH SarabunPSK"/>
          <w:sz w:val="32"/>
          <w:szCs w:val="32"/>
          <w:cs/>
        </w:rPr>
        <w:tab/>
        <w:t>ผู้วิจัยใช้กระบวนการวิจัยและพัฒนา (</w:t>
      </w:r>
      <w:r w:rsidRPr="00710FF0">
        <w:rPr>
          <w:rFonts w:ascii="TH SarabunPSK" w:eastAsia="Cordia New" w:hAnsi="TH SarabunPSK" w:cs="TH SarabunPSK"/>
          <w:sz w:val="32"/>
          <w:szCs w:val="32"/>
        </w:rPr>
        <w:t xml:space="preserve">Research and Development) </w:t>
      </w:r>
      <w:r w:rsidRPr="00710FF0">
        <w:rPr>
          <w:rFonts w:ascii="TH SarabunPSK" w:eastAsia="Cordia New" w:hAnsi="TH SarabunPSK" w:cs="TH SarabunPSK"/>
          <w:sz w:val="32"/>
          <w:szCs w:val="32"/>
          <w:cs/>
        </w:rPr>
        <w:t>เพื่อสร้างและหาคุณภาพของเครื่องมือที่ใช้ในการวิจัย</w:t>
      </w:r>
      <w:r w:rsidRPr="00710FF0">
        <w:rPr>
          <w:rFonts w:ascii="TH SarabunPSK" w:eastAsia="Cordia New" w:hAnsi="TH SarabunPSK" w:cs="TH SarabunPSK"/>
          <w:b/>
          <w:bCs/>
          <w:sz w:val="32"/>
          <w:szCs w:val="32"/>
        </w:rPr>
        <w:t xml:space="preserve"> </w:t>
      </w:r>
      <w:r w:rsidRPr="00710FF0">
        <w:rPr>
          <w:rFonts w:ascii="TH SarabunPSK" w:eastAsia="Cordia New" w:hAnsi="TH SarabunPSK" w:cs="TH SarabunPSK"/>
          <w:sz w:val="32"/>
          <w:szCs w:val="32"/>
          <w:cs/>
        </w:rPr>
        <w:t>ซึ่งแบ่งตามขั้นตอนการวิจัยเป็น 4 ขั้นตอนหลัก ดังนี้</w:t>
      </w:r>
    </w:p>
    <w:p w:rsidR="00710FF0" w:rsidRPr="00710FF0" w:rsidRDefault="00710FF0" w:rsidP="00024CB7">
      <w:pPr>
        <w:spacing w:after="0" w:line="240" w:lineRule="auto"/>
        <w:jc w:val="thaiDistribute"/>
        <w:rPr>
          <w:rFonts w:ascii="TH SarabunPSK" w:eastAsia="Cordia New" w:hAnsi="TH SarabunPSK" w:cs="TH SarabunPSK"/>
          <w:sz w:val="32"/>
          <w:szCs w:val="32"/>
        </w:rPr>
      </w:pPr>
      <w:r w:rsidRPr="00710FF0">
        <w:rPr>
          <w:rFonts w:ascii="TH SarabunPSK" w:eastAsia="Cordia New" w:hAnsi="TH SarabunPSK" w:cs="TH SarabunPSK"/>
          <w:sz w:val="32"/>
          <w:szCs w:val="32"/>
          <w:cs/>
        </w:rPr>
        <w:lastRenderedPageBreak/>
        <w:tab/>
      </w:r>
      <w:r w:rsidRPr="00710FF0">
        <w:rPr>
          <w:rFonts w:ascii="TH SarabunPSK" w:eastAsia="Cordia New" w:hAnsi="TH SarabunPSK" w:cs="TH SarabunPSK"/>
          <w:sz w:val="32"/>
          <w:szCs w:val="32"/>
          <w:cs/>
        </w:rPr>
        <w:tab/>
      </w:r>
      <w:r w:rsidRPr="00710FF0">
        <w:rPr>
          <w:rFonts w:ascii="TH SarabunPSK" w:eastAsia="Cordia New" w:hAnsi="TH SarabunPSK" w:cs="TH SarabunPSK"/>
          <w:b/>
          <w:bCs/>
          <w:sz w:val="32"/>
          <w:szCs w:val="32"/>
          <w:cs/>
        </w:rPr>
        <w:t>การดำเนินการวิจัยระยะที่ 1</w:t>
      </w:r>
      <w:r w:rsidRPr="00710FF0">
        <w:rPr>
          <w:rFonts w:ascii="TH SarabunPSK" w:eastAsia="Cordia New" w:hAnsi="TH SarabunPSK" w:cs="TH SarabunPSK"/>
          <w:sz w:val="32"/>
          <w:szCs w:val="32"/>
          <w:cs/>
        </w:rPr>
        <w:t xml:space="preserve"> การศึกษาแนวคิดเพื่อการออกแบบกรอบแนวคิดในการประเมินสมรรถนะของครูและการรู้วิชาเฉพาะด้าน เป็นขั้นตอนการสังเคราะห์แนวคิดจากเอกสารและงานวิจัยที่เกี่ยวข้อง การสัมภาษณ์ผู้เชี่ยวชาญ และการสนทนากลุ่ม จากผู้เชี่ยวชาญและผู้ที่มีส่วนเกี่ยวข้องกับการพัฒนาวิชาชีพครู โดยใช้การวิเคราะห์ข้อมูลจากการสนทนากลุ่มและการสัมภาษณ์ผู้เชี่ยวชาญใช้การวิเคราะห์เนื้อหา (</w:t>
      </w:r>
      <w:r w:rsidRPr="00710FF0">
        <w:rPr>
          <w:rFonts w:ascii="TH SarabunPSK" w:eastAsia="Cordia New" w:hAnsi="TH SarabunPSK" w:cs="TH SarabunPSK"/>
          <w:sz w:val="32"/>
          <w:szCs w:val="32"/>
        </w:rPr>
        <w:t xml:space="preserve">Content Analysis) </w:t>
      </w:r>
      <w:r w:rsidRPr="00710FF0">
        <w:rPr>
          <w:rFonts w:ascii="TH SarabunPSK" w:eastAsia="Cordia New" w:hAnsi="TH SarabunPSK" w:cs="TH SarabunPSK"/>
          <w:sz w:val="32"/>
          <w:szCs w:val="32"/>
          <w:cs/>
        </w:rPr>
        <w:t>เพื่อยกร่างและ</w:t>
      </w:r>
      <w:r w:rsidRPr="00024CB7">
        <w:rPr>
          <w:rFonts w:ascii="TH SarabunPSK" w:eastAsia="Cordia New" w:hAnsi="TH SarabunPSK" w:cs="TH SarabunPSK"/>
          <w:sz w:val="32"/>
          <w:szCs w:val="32"/>
          <w:cs/>
        </w:rPr>
        <w:t>สร้างกรอบแนวคิดเกี่ยวกับ</w:t>
      </w:r>
      <w:r w:rsidRPr="00710FF0">
        <w:rPr>
          <w:rFonts w:ascii="TH SarabunPSK" w:eastAsia="Cordia New" w:hAnsi="TH SarabunPSK" w:cs="TH SarabunPSK"/>
          <w:sz w:val="32"/>
          <w:szCs w:val="32"/>
          <w:cs/>
        </w:rPr>
        <w:t>แนวทางการประเมิน เกณฑ์และตัวชี้วัดในการประเมินสมรรถนะของครูและการรู้วิชาเฉพาะด้านวิทยาศาสตร์</w:t>
      </w:r>
    </w:p>
    <w:p w:rsidR="00710FF0" w:rsidRPr="00710FF0" w:rsidRDefault="00710FF0" w:rsidP="00024CB7">
      <w:pPr>
        <w:spacing w:after="0" w:line="240" w:lineRule="auto"/>
        <w:jc w:val="thaiDistribute"/>
        <w:rPr>
          <w:rFonts w:ascii="TH SarabunPSK" w:eastAsia="Cordia New" w:hAnsi="TH SarabunPSK" w:cs="TH SarabunPSK"/>
          <w:sz w:val="32"/>
          <w:szCs w:val="32"/>
        </w:rPr>
      </w:pPr>
      <w:r w:rsidRPr="00710FF0">
        <w:rPr>
          <w:rFonts w:ascii="TH SarabunPSK" w:eastAsia="Cordia New" w:hAnsi="TH SarabunPSK" w:cs="TH SarabunPSK"/>
          <w:sz w:val="32"/>
          <w:szCs w:val="32"/>
          <w:cs/>
        </w:rPr>
        <w:tab/>
      </w:r>
      <w:r w:rsidRPr="00710FF0">
        <w:rPr>
          <w:rFonts w:ascii="TH SarabunPSK" w:eastAsia="Cordia New" w:hAnsi="TH SarabunPSK" w:cs="TH SarabunPSK"/>
          <w:sz w:val="32"/>
          <w:szCs w:val="32"/>
          <w:cs/>
        </w:rPr>
        <w:tab/>
      </w:r>
      <w:r w:rsidRPr="00710FF0">
        <w:rPr>
          <w:rFonts w:ascii="TH SarabunPSK" w:eastAsia="Cordia New" w:hAnsi="TH SarabunPSK" w:cs="TH SarabunPSK"/>
          <w:b/>
          <w:bCs/>
          <w:sz w:val="32"/>
          <w:szCs w:val="32"/>
          <w:cs/>
        </w:rPr>
        <w:t>การดำเนินการวิจัยระยะที่ 2</w:t>
      </w:r>
      <w:r w:rsidRPr="00710FF0">
        <w:rPr>
          <w:rFonts w:ascii="TH SarabunPSK" w:eastAsia="Cordia New" w:hAnsi="TH SarabunPSK" w:cs="TH SarabunPSK"/>
          <w:sz w:val="32"/>
          <w:szCs w:val="32"/>
          <w:cs/>
        </w:rPr>
        <w:t xml:space="preserve"> การพัฒนากรอบการประเมินสมรรถนะของครู และการรู้วิชาเฉพาะด้าน เป็นการนำข้อมูลจากการศึกษาในระยะที่ 1 มาพัฒนาเป็นแนวทางในการกำหนดกรอบแนวคิด แนวทางการประเมิน เกณฑ์และตัวชี้วัดในการประเมินสมรรถนะของครูและการรู้วิชาเฉพาะด้านวิทยาศาสตร์ โดยใช้การวิเคราะห์ข้อมูลจากการสัมภาษณ์ผู้เชี่ยวชาญกลุ่มเดิม จากนั้นตรวจสอบคุณภาพด้านความตรงและความเหมาะสมของร่างกรอบการประเมินฯ ภายใต้การแนะนำโดยผู้เชี่ยวชาญด้านหลักสูตรและการสอน ด้านวิจัย/การวัดและประเมินผล และด้านการปฏิบัติการสอนในสถานศึกษา หลังปรับปรุงตามข้อเสนอแนะผู้เชี่ยวชาญแล้ว จึง</w:t>
      </w:r>
      <w:r w:rsidRPr="00024CB7">
        <w:rPr>
          <w:rFonts w:ascii="TH SarabunPSK" w:eastAsia="Cordia New" w:hAnsi="TH SarabunPSK" w:cs="TH SarabunPSK"/>
          <w:sz w:val="32"/>
          <w:szCs w:val="32"/>
          <w:cs/>
        </w:rPr>
        <w:t>นำไป</w:t>
      </w:r>
      <w:r w:rsidRPr="00710FF0">
        <w:rPr>
          <w:rFonts w:ascii="TH SarabunPSK" w:eastAsia="Cordia New" w:hAnsi="TH SarabunPSK" w:cs="TH SarabunPSK"/>
          <w:sz w:val="32"/>
          <w:szCs w:val="32"/>
          <w:cs/>
        </w:rPr>
        <w:t xml:space="preserve">ทดลองใช้กับนักศึกษาครูที่มิใช่กลุ่มตัวอย่าง </w:t>
      </w:r>
      <w:r w:rsidRPr="00710FF0">
        <w:rPr>
          <w:rFonts w:ascii="TH SarabunPSK" w:eastAsia="Cordia New" w:hAnsi="TH SarabunPSK" w:cs="TH SarabunPSK"/>
          <w:sz w:val="32"/>
          <w:szCs w:val="32"/>
        </w:rPr>
        <w:t>30</w:t>
      </w:r>
      <w:r w:rsidRPr="00710FF0">
        <w:rPr>
          <w:rFonts w:ascii="TH SarabunPSK" w:eastAsia="Cordia New" w:hAnsi="TH SarabunPSK" w:cs="TH SarabunPSK"/>
          <w:sz w:val="32"/>
          <w:szCs w:val="32"/>
          <w:cs/>
        </w:rPr>
        <w:t xml:space="preserve"> คน จากนั้นปรับปรุง</w:t>
      </w:r>
      <w:r w:rsidRPr="00024CB7">
        <w:rPr>
          <w:rFonts w:ascii="TH SarabunPSK" w:eastAsia="Cordia New" w:hAnsi="TH SarabunPSK" w:cs="TH SarabunPSK"/>
          <w:sz w:val="32"/>
          <w:szCs w:val="32"/>
          <w:cs/>
        </w:rPr>
        <w:t xml:space="preserve">แก้ไข </w:t>
      </w:r>
      <w:r w:rsidRPr="00710FF0">
        <w:rPr>
          <w:rFonts w:ascii="TH SarabunPSK" w:eastAsia="Cordia New" w:hAnsi="TH SarabunPSK" w:cs="TH SarabunPSK"/>
          <w:sz w:val="32"/>
          <w:szCs w:val="32"/>
          <w:cs/>
        </w:rPr>
        <w:t>แล้วนำกรอบการประเมินฯ</w:t>
      </w:r>
      <w:r w:rsidRPr="00024CB7">
        <w:rPr>
          <w:rFonts w:ascii="TH SarabunPSK" w:eastAsia="Cordia New" w:hAnsi="TH SarabunPSK" w:cs="TH SarabunPSK"/>
          <w:sz w:val="32"/>
          <w:szCs w:val="32"/>
          <w:cs/>
        </w:rPr>
        <w:t xml:space="preserve"> </w:t>
      </w:r>
      <w:r w:rsidRPr="00710FF0">
        <w:rPr>
          <w:rFonts w:ascii="TH SarabunPSK" w:eastAsia="Cordia New" w:hAnsi="TH SarabunPSK" w:cs="TH SarabunPSK"/>
          <w:sz w:val="32"/>
          <w:szCs w:val="32"/>
          <w:cs/>
        </w:rPr>
        <w:t>ไปทดลองใช้ในการประเมินการทดลองสอนในสถานการณ์จริง</w:t>
      </w:r>
    </w:p>
    <w:p w:rsidR="00710FF0" w:rsidRPr="00710FF0" w:rsidRDefault="00710FF0" w:rsidP="00024CB7">
      <w:pPr>
        <w:spacing w:after="0" w:line="240" w:lineRule="auto"/>
        <w:rPr>
          <w:rFonts w:ascii="TH SarabunPSK" w:eastAsia="Cordia New" w:hAnsi="TH SarabunPSK" w:cs="TH SarabunPSK"/>
          <w:sz w:val="32"/>
          <w:szCs w:val="32"/>
        </w:rPr>
      </w:pPr>
      <w:r w:rsidRPr="00710FF0">
        <w:rPr>
          <w:rFonts w:ascii="TH SarabunPSK" w:eastAsia="Cordia New" w:hAnsi="TH SarabunPSK" w:cs="TH SarabunPSK"/>
          <w:b/>
          <w:bCs/>
          <w:sz w:val="32"/>
          <w:szCs w:val="32"/>
          <w:cs/>
        </w:rPr>
        <w:tab/>
      </w:r>
      <w:r w:rsidRPr="00710FF0">
        <w:rPr>
          <w:rFonts w:ascii="TH SarabunPSK" w:eastAsia="Cordia New" w:hAnsi="TH SarabunPSK" w:cs="TH SarabunPSK"/>
          <w:b/>
          <w:bCs/>
          <w:sz w:val="32"/>
          <w:szCs w:val="32"/>
          <w:cs/>
        </w:rPr>
        <w:tab/>
        <w:t xml:space="preserve">การดำเนินการวิจัยระยะที่ 3 </w:t>
      </w:r>
      <w:r w:rsidRPr="00710FF0">
        <w:rPr>
          <w:rFonts w:ascii="TH SarabunPSK" w:eastAsia="Cordia New" w:hAnsi="TH SarabunPSK" w:cs="TH SarabunPSK"/>
          <w:sz w:val="32"/>
          <w:szCs w:val="32"/>
          <w:cs/>
        </w:rPr>
        <w:t xml:space="preserve">การนำกรอบการประเมินสมรรถนะด้านการจัดการเรียนรู้ของครูและการรู้วิชาวิทยาศาสตร์ ไปใช้ในการประเมินการทดลองสอนในสถานการณ์จริง ครั้งนี้ผู้วิจัยนำกรอบการประเมินฯไปใช้จริงกับนักศึกษาครู สาขาวิชาวิทยาศาสตร์ทั่วไป คณะครุศาสตร์ มหาวิทยาลัยราชภัฏบุรีรัมย์    ที่กำลังเรียนรายพฤติกรรมการสอนวิทยาศาสตร์ และวิชาปฏิงานวิชาชีพครู </w:t>
      </w:r>
      <w:r w:rsidRPr="00710FF0">
        <w:rPr>
          <w:rFonts w:ascii="TH SarabunPSK" w:eastAsia="Cordia New" w:hAnsi="TH SarabunPSK" w:cs="TH SarabunPSK"/>
          <w:sz w:val="32"/>
          <w:szCs w:val="32"/>
        </w:rPr>
        <w:t xml:space="preserve">2 </w:t>
      </w:r>
      <w:r w:rsidRPr="00710FF0">
        <w:rPr>
          <w:rFonts w:ascii="TH SarabunPSK" w:eastAsia="Cordia New" w:hAnsi="TH SarabunPSK" w:cs="TH SarabunPSK"/>
          <w:sz w:val="32"/>
          <w:szCs w:val="32"/>
          <w:cs/>
        </w:rPr>
        <w:t xml:space="preserve">ซึ่งอยู่ในช่วงการเตรียมแผนการจัดการเรียนรู้สำหรับทดลองสอนก่อนออกฝึกประสบการณ์สอนในชั้นปีที่ </w:t>
      </w:r>
      <w:r w:rsidRPr="00710FF0">
        <w:rPr>
          <w:rFonts w:ascii="TH SarabunPSK" w:eastAsia="Cordia New" w:hAnsi="TH SarabunPSK" w:cs="TH SarabunPSK"/>
          <w:sz w:val="32"/>
          <w:szCs w:val="32"/>
        </w:rPr>
        <w:t>5</w:t>
      </w:r>
      <w:r w:rsidRPr="00710FF0">
        <w:rPr>
          <w:rFonts w:ascii="TH SarabunPSK" w:eastAsia="Cordia New" w:hAnsi="TH SarabunPSK" w:cs="TH SarabunPSK"/>
          <w:sz w:val="32"/>
          <w:szCs w:val="32"/>
          <w:cs/>
        </w:rPr>
        <w:t xml:space="preserve"> การวิจัยครั้งนี้เป็นรูปแบบการวิจัยกึ่งทดลองแบบกลุ่มเดียว ทั้งนี้เพื่อนำข้อมูลการประเมินผลจากการนิเทศการสอนหลังกิจกรรมการทดลองสอนแบบจุลภาคมาประเมินหาดัชนีความสอดคล้องของผู้ประเมินการทดลองสอน </w:t>
      </w:r>
      <w:r w:rsidRPr="00710FF0">
        <w:rPr>
          <w:rFonts w:ascii="TH SarabunPSK" w:eastAsia="Cordia New" w:hAnsi="TH SarabunPSK" w:cs="TH SarabunPSK"/>
          <w:sz w:val="32"/>
          <w:szCs w:val="32"/>
        </w:rPr>
        <w:t xml:space="preserve">3 </w:t>
      </w:r>
      <w:r w:rsidRPr="00710FF0">
        <w:rPr>
          <w:rFonts w:ascii="TH SarabunPSK" w:eastAsia="Cordia New" w:hAnsi="TH SarabunPSK" w:cs="TH SarabunPSK"/>
          <w:sz w:val="32"/>
          <w:szCs w:val="32"/>
          <w:cs/>
        </w:rPr>
        <w:t>ท่าน ซึ่งข้อมูลนี้จะแสดงถึงคุณภาพของกรอบการประเมินสมรรถนะด้านการจัดการเรียนรู้ โดยกรอบการประเมินจะกำหนดตัวชี้วัดและเกณฑ์</w:t>
      </w:r>
      <w:r w:rsidRPr="00710FF0">
        <w:rPr>
          <w:rFonts w:ascii="TH SarabunPSK" w:eastAsia="Times New Roman" w:hAnsi="TH SarabunPSK" w:cs="TH SarabunPSK"/>
          <w:sz w:val="32"/>
          <w:szCs w:val="32"/>
          <w:cs/>
        </w:rPr>
        <w:t>ในการประเมินสมรรถนะด้านการจัดการเรียนรู้</w:t>
      </w:r>
      <w:r w:rsidRPr="00710FF0">
        <w:rPr>
          <w:rFonts w:ascii="TH SarabunPSK" w:eastAsia="Cordia New" w:hAnsi="TH SarabunPSK" w:cs="TH SarabunPSK"/>
          <w:sz w:val="32"/>
          <w:szCs w:val="32"/>
          <w:cs/>
        </w:rPr>
        <w:t>ตาม</w:t>
      </w:r>
      <w:r w:rsidRPr="00710FF0">
        <w:rPr>
          <w:rFonts w:ascii="TH SarabunPSK" w:eastAsia="Times New Roman" w:hAnsi="TH SarabunPSK" w:cs="TH SarabunPSK"/>
          <w:sz w:val="32"/>
          <w:szCs w:val="32"/>
          <w:cs/>
        </w:rPr>
        <w:t>องค์ประกอบใน</w:t>
      </w:r>
      <w:r w:rsidRPr="00710FF0">
        <w:rPr>
          <w:rFonts w:ascii="TH SarabunPSK" w:eastAsia="Cordia New" w:hAnsi="TH SarabunPSK" w:cs="TH SarabunPSK"/>
          <w:sz w:val="32"/>
          <w:szCs w:val="32"/>
          <w:cs/>
        </w:rPr>
        <w:t>แต่ละด้าน</w:t>
      </w:r>
      <w:r w:rsidRPr="00710FF0">
        <w:rPr>
          <w:rFonts w:ascii="TH SarabunPSK" w:eastAsia="Cordia New" w:hAnsi="TH SarabunPSK" w:cs="TH SarabunPSK"/>
          <w:sz w:val="32"/>
          <w:szCs w:val="32"/>
        </w:rPr>
        <w:t xml:space="preserve"> </w:t>
      </w:r>
    </w:p>
    <w:p w:rsidR="00710FF0" w:rsidRPr="00710FF0" w:rsidRDefault="00710FF0" w:rsidP="00024CB7">
      <w:pPr>
        <w:spacing w:after="0" w:line="240" w:lineRule="auto"/>
        <w:ind w:firstLine="720"/>
        <w:rPr>
          <w:rFonts w:ascii="TH SarabunPSK" w:eastAsia="Cordia New" w:hAnsi="TH SarabunPSK" w:cs="TH SarabunPSK"/>
          <w:sz w:val="32"/>
          <w:szCs w:val="32"/>
        </w:rPr>
      </w:pPr>
      <w:r w:rsidRPr="00710FF0">
        <w:rPr>
          <w:rFonts w:ascii="TH SarabunPSK" w:eastAsia="Cordia New" w:hAnsi="TH SarabunPSK" w:cs="TH SarabunPSK"/>
          <w:sz w:val="32"/>
          <w:szCs w:val="32"/>
          <w:cs/>
        </w:rPr>
        <w:t xml:space="preserve"> </w:t>
      </w:r>
      <w:r w:rsidRPr="00710FF0">
        <w:rPr>
          <w:rFonts w:ascii="TH SarabunPSK" w:eastAsia="Cordia New" w:hAnsi="TH SarabunPSK" w:cs="TH SarabunPSK"/>
          <w:sz w:val="32"/>
          <w:szCs w:val="32"/>
          <w:cs/>
        </w:rPr>
        <w:tab/>
        <w:t xml:space="preserve">ในสร้างเครื่องมือประเมินการปฏิบัติการสอนตามแนวคิดของกรอบการประเมินสมรรถนะด้านการจัดการเรียนรู้ของนักศึกษาครู และสร้างแบบทดสอบเพื่อประเมินการรู้วิชาวิทยาศาสตร์ตามกรอบแนวคิดที่กำหนดไว้ตามกรอบการประเมินฯ ดังนี้ </w:t>
      </w:r>
      <w:r w:rsidRPr="00710FF0">
        <w:rPr>
          <w:rFonts w:ascii="TH SarabunPSK" w:eastAsia="Cordia New" w:hAnsi="TH SarabunPSK" w:cs="TH SarabunPSK"/>
          <w:sz w:val="32"/>
          <w:szCs w:val="32"/>
        </w:rPr>
        <w:t xml:space="preserve">  </w:t>
      </w:r>
    </w:p>
    <w:p w:rsidR="00710FF0" w:rsidRPr="00710FF0" w:rsidRDefault="00710FF0" w:rsidP="00024CB7">
      <w:pPr>
        <w:spacing w:after="0" w:line="240" w:lineRule="auto"/>
        <w:rPr>
          <w:rFonts w:ascii="TH SarabunPSK" w:eastAsia="Cordia New" w:hAnsi="TH SarabunPSK" w:cs="TH SarabunPSK"/>
          <w:sz w:val="32"/>
          <w:szCs w:val="32"/>
        </w:rPr>
      </w:pPr>
      <w:r w:rsidRPr="00710FF0">
        <w:rPr>
          <w:rFonts w:ascii="TH SarabunPSK" w:eastAsia="Cordia New" w:hAnsi="TH SarabunPSK" w:cs="TH SarabunPSK"/>
          <w:sz w:val="32"/>
          <w:szCs w:val="32"/>
        </w:rPr>
        <w:t xml:space="preserve"> </w:t>
      </w:r>
      <w:r w:rsidRPr="00710FF0">
        <w:rPr>
          <w:rFonts w:ascii="TH SarabunPSK" w:eastAsia="Cordia New" w:hAnsi="TH SarabunPSK" w:cs="TH SarabunPSK"/>
          <w:sz w:val="32"/>
          <w:szCs w:val="32"/>
        </w:rPr>
        <w:tab/>
      </w:r>
      <w:r w:rsidRPr="00710FF0">
        <w:rPr>
          <w:rFonts w:ascii="TH SarabunPSK" w:eastAsia="Cordia New" w:hAnsi="TH SarabunPSK" w:cs="TH SarabunPSK"/>
          <w:sz w:val="32"/>
          <w:szCs w:val="32"/>
        </w:rPr>
        <w:tab/>
      </w:r>
      <w:r w:rsidR="00F70A97" w:rsidRPr="00024CB7">
        <w:rPr>
          <w:rFonts w:ascii="TH SarabunPSK" w:eastAsia="Cordia New" w:hAnsi="TH SarabunPSK" w:cs="TH SarabunPSK"/>
          <w:sz w:val="32"/>
          <w:szCs w:val="32"/>
        </w:rPr>
        <w:t>1.</w:t>
      </w:r>
      <w:r w:rsidRPr="00710FF0">
        <w:rPr>
          <w:rFonts w:ascii="TH SarabunPSK" w:eastAsia="Cordia New" w:hAnsi="TH SarabunPSK" w:cs="TH SarabunPSK"/>
          <w:sz w:val="32"/>
          <w:szCs w:val="32"/>
        </w:rPr>
        <w:t xml:space="preserve"> </w:t>
      </w:r>
      <w:r w:rsidRPr="00710FF0">
        <w:rPr>
          <w:rFonts w:ascii="TH SarabunPSK" w:eastAsia="Cordia New" w:hAnsi="TH SarabunPSK" w:cs="TH SarabunPSK"/>
          <w:sz w:val="32"/>
          <w:szCs w:val="32"/>
          <w:cs/>
        </w:rPr>
        <w:t xml:space="preserve">เครื่องมือประเมินการปฏิบัติการสอนแบบจุลภาคตามแนวคิดของกรอบการประเมินสมรรถนะด้านการจัดการเรียนรู้ของนักศึกษาครู ประกอบด้วยตัวบ่งชี้พฤติกรรมด้านการจัดการเรียนรู้ที่กำหนดไว้ในการประเมินสมรรถนะด้านการจัดการเรียนรู้ </w:t>
      </w:r>
      <w:r w:rsidRPr="00710FF0">
        <w:rPr>
          <w:rFonts w:ascii="TH SarabunPSK" w:eastAsia="Cordia New" w:hAnsi="TH SarabunPSK" w:cs="TH SarabunPSK"/>
          <w:sz w:val="32"/>
          <w:szCs w:val="32"/>
        </w:rPr>
        <w:t xml:space="preserve">5 </w:t>
      </w:r>
      <w:r w:rsidRPr="00710FF0">
        <w:rPr>
          <w:rFonts w:ascii="TH SarabunPSK" w:eastAsia="Cordia New" w:hAnsi="TH SarabunPSK" w:cs="TH SarabunPSK"/>
          <w:sz w:val="32"/>
          <w:szCs w:val="32"/>
          <w:cs/>
        </w:rPr>
        <w:t xml:space="preserve">องค์ประกอบ </w:t>
      </w:r>
      <w:r w:rsidR="00F70A97" w:rsidRPr="00710FF0">
        <w:rPr>
          <w:rFonts w:ascii="TH SarabunPSK" w:eastAsia="Cordia New" w:hAnsi="TH SarabunPSK" w:cs="TH SarabunPSK"/>
          <w:sz w:val="32"/>
          <w:szCs w:val="32"/>
          <w:cs/>
        </w:rPr>
        <w:t>คือ</w:t>
      </w:r>
      <w:r w:rsidR="00F70A97" w:rsidRPr="00710FF0">
        <w:rPr>
          <w:rFonts w:ascii="TH SarabunPSK" w:eastAsia="Cordia New" w:hAnsi="TH SarabunPSK" w:cs="TH SarabunPSK"/>
          <w:sz w:val="32"/>
          <w:szCs w:val="32"/>
        </w:rPr>
        <w:t xml:space="preserve"> </w:t>
      </w:r>
      <w:r w:rsidR="00F70A97" w:rsidRPr="00710FF0">
        <w:rPr>
          <w:rFonts w:ascii="TH SarabunPSK" w:eastAsia="Cordia New" w:hAnsi="TH SarabunPSK" w:cs="TH SarabunPSK"/>
          <w:sz w:val="32"/>
          <w:szCs w:val="32"/>
          <w:cs/>
        </w:rPr>
        <w:t>การวางแผนสำหรับการจัดการเรียนรู้ (ก่อนการสอน) การจัดบรรยากาศในการเรียนรู้และการบริหารจัดการห้องเรียน กลยุทธ์กระตุ้นผู้เรียนให้เกิดการเรียนรู้ที่มีประสิทธิภาพ ผลย้อนกลับและการประเมินผลผู้เรียน และสะท้อนผลการจัดการเรียนรู้ (หลังการสอน) จากผลการทดลองสอนแบบจุลภาคด้วยกรอบการประเมินสมรรถนะด้านการจัดการเรียนรู้ของครู</w:t>
      </w:r>
      <w:r w:rsidR="00F70A97" w:rsidRPr="00024CB7">
        <w:rPr>
          <w:rFonts w:ascii="TH SarabunPSK" w:eastAsia="Cordia New" w:hAnsi="TH SarabunPSK" w:cs="TH SarabunPSK"/>
          <w:sz w:val="32"/>
          <w:szCs w:val="32"/>
          <w:cs/>
        </w:rPr>
        <w:t xml:space="preserve"> </w:t>
      </w:r>
    </w:p>
    <w:p w:rsidR="00710FF0" w:rsidRPr="00710FF0" w:rsidRDefault="00710FF0" w:rsidP="00024CB7">
      <w:pPr>
        <w:autoSpaceDE w:val="0"/>
        <w:autoSpaceDN w:val="0"/>
        <w:adjustRightInd w:val="0"/>
        <w:spacing w:after="0" w:line="240" w:lineRule="auto"/>
        <w:rPr>
          <w:rFonts w:ascii="TH SarabunPSK" w:eastAsia="Cordia New" w:hAnsi="TH SarabunPSK" w:cs="TH SarabunPSK"/>
          <w:sz w:val="32"/>
          <w:szCs w:val="32"/>
        </w:rPr>
      </w:pPr>
      <w:r w:rsidRPr="00710FF0">
        <w:rPr>
          <w:rFonts w:ascii="TH SarabunPSK" w:eastAsia="Cordia New" w:hAnsi="TH SarabunPSK" w:cs="TH SarabunPSK"/>
          <w:sz w:val="32"/>
          <w:szCs w:val="32"/>
        </w:rPr>
        <w:tab/>
      </w:r>
      <w:r w:rsidRPr="00710FF0">
        <w:rPr>
          <w:rFonts w:ascii="TH SarabunPSK" w:eastAsia="Cordia New" w:hAnsi="TH SarabunPSK" w:cs="TH SarabunPSK"/>
          <w:sz w:val="32"/>
          <w:szCs w:val="32"/>
        </w:rPr>
        <w:tab/>
      </w:r>
      <w:r w:rsidR="00F70A97" w:rsidRPr="00024CB7">
        <w:rPr>
          <w:rFonts w:ascii="TH SarabunPSK" w:eastAsia="Cordia New" w:hAnsi="TH SarabunPSK" w:cs="TH SarabunPSK"/>
          <w:sz w:val="32"/>
          <w:szCs w:val="32"/>
        </w:rPr>
        <w:t xml:space="preserve"> 2.</w:t>
      </w:r>
      <w:r w:rsidRPr="00710FF0">
        <w:rPr>
          <w:rFonts w:ascii="TH SarabunPSK" w:eastAsia="Cordia New" w:hAnsi="TH SarabunPSK" w:cs="TH SarabunPSK"/>
          <w:sz w:val="32"/>
          <w:szCs w:val="32"/>
          <w:cs/>
        </w:rPr>
        <w:t xml:space="preserve"> เครื่องมือวัดการรู้วิชาวิทยาศาสตร์เป็นข้อสอบแบบปรนัยและแบบอัตนัย ซึ่งกรอบแนวคิดในการการสร้างแบบทดสอบจะได้มาจากข้อมูลจากการดำเนินการวิจัยระยะที่ 1 ซึ่งเป็นกระบวนการศึกษาแนวคิดเพื่อการออกแบบกรอบแนวคิดในการประเมินการรู้วิชาวิทยาศาสตร์ สังเคราะห์แนวคิดการสร้างกรอบจากเอกสารและงานวิจัยที่เกี่ยวข้อง การสัมภาษณ์ผู้เชี่ยวชาญ และการสนทนากลุ่มกับผู้เชี่ยวชาญและผู้ที่มีส่วนเกี่ยวข้องกับการพัฒนาวิชาชีพครู การจัดการเรียนการสอน การวัดและประเมินผลการศึกษาและ</w:t>
      </w:r>
      <w:r w:rsidRPr="00710FF0">
        <w:rPr>
          <w:rFonts w:ascii="TH SarabunPSK" w:eastAsia="Cordia New" w:hAnsi="TH SarabunPSK" w:cs="TH SarabunPSK"/>
          <w:sz w:val="32"/>
          <w:szCs w:val="32"/>
          <w:cs/>
        </w:rPr>
        <w:lastRenderedPageBreak/>
        <w:t>ครูผู้สอนในระดับมัธยมศึกษา จากข้อมูลการวิเคราะห์บันทึกการสนทนากลุ่มและการสัมภาษณ์ผู้เชี่ยวชาญใช้วิธีการวิเคราะห์เนื้อหา (</w:t>
      </w:r>
      <w:r w:rsidRPr="00710FF0">
        <w:rPr>
          <w:rFonts w:ascii="TH SarabunPSK" w:eastAsia="Cordia New" w:hAnsi="TH SarabunPSK" w:cs="TH SarabunPSK"/>
          <w:sz w:val="32"/>
          <w:szCs w:val="32"/>
        </w:rPr>
        <w:t xml:space="preserve">Content Analysis) </w:t>
      </w:r>
      <w:r w:rsidRPr="00710FF0">
        <w:rPr>
          <w:rFonts w:ascii="TH SarabunPSK" w:eastAsia="Cordia New" w:hAnsi="TH SarabunPSK" w:cs="TH SarabunPSK"/>
          <w:sz w:val="32"/>
          <w:szCs w:val="32"/>
          <w:cs/>
        </w:rPr>
        <w:t xml:space="preserve">เพื่อยกร่างและออกแบบกรอบแนวคิด แนวทางการประเมินรู้วิชาเฉพาะด้านวิทยาศาสตร์ ซึ่งการประเมินจะใช้แบบทดสอบแบบปรนัยและแบบอัตนัย โดยสร้างแบบทดสอบปรนัยชนิดเลือกตอบ </w:t>
      </w:r>
      <w:r w:rsidRPr="00710FF0">
        <w:rPr>
          <w:rFonts w:ascii="TH SarabunPSK" w:eastAsia="Cordia New" w:hAnsi="TH SarabunPSK" w:cs="TH SarabunPSK"/>
          <w:sz w:val="32"/>
          <w:szCs w:val="32"/>
        </w:rPr>
        <w:t>4</w:t>
      </w:r>
      <w:r w:rsidRPr="00710FF0">
        <w:rPr>
          <w:rFonts w:ascii="TH SarabunPSK" w:eastAsia="Cordia New" w:hAnsi="TH SarabunPSK" w:cs="TH SarabunPSK"/>
          <w:sz w:val="32"/>
          <w:szCs w:val="32"/>
          <w:cs/>
        </w:rPr>
        <w:t xml:space="preserve"> ตัวเลือก จำนวน </w:t>
      </w:r>
      <w:r w:rsidRPr="00710FF0">
        <w:rPr>
          <w:rFonts w:ascii="TH SarabunPSK" w:eastAsia="Cordia New" w:hAnsi="TH SarabunPSK" w:cs="TH SarabunPSK"/>
          <w:sz w:val="32"/>
          <w:szCs w:val="32"/>
        </w:rPr>
        <w:t>50</w:t>
      </w:r>
      <w:r w:rsidRPr="00710FF0">
        <w:rPr>
          <w:rFonts w:ascii="TH SarabunPSK" w:eastAsia="Cordia New" w:hAnsi="TH SarabunPSK" w:cs="TH SarabunPSK"/>
          <w:sz w:val="32"/>
          <w:szCs w:val="32"/>
          <w:cs/>
        </w:rPr>
        <w:t xml:space="preserve"> ข้อ นำไปหาความตรงโดยให้ผู้เชี่ยวชาญประเมิน</w:t>
      </w:r>
      <w:r w:rsidRPr="00710FF0">
        <w:rPr>
          <w:rFonts w:ascii="TH SarabunPSK" w:eastAsia="Cordia New" w:hAnsi="TH SarabunPSK" w:cs="TH SarabunPSK"/>
          <w:color w:val="000000"/>
          <w:sz w:val="32"/>
          <w:szCs w:val="32"/>
          <w:cs/>
        </w:rPr>
        <w:t>ความสอดคล้องระหว่างแบบทดสอบการเรียนรู้วิทยาศาสตร์กับจุดประสงค์การเรียนรู้ตามกรอบประเมินการรู้วิชาเฉพาะด้านวิทยาศาสตร์</w:t>
      </w:r>
      <w:r w:rsidRPr="00710FF0">
        <w:rPr>
          <w:rFonts w:ascii="TH SarabunPSK" w:eastAsia="Cordia New" w:hAnsi="TH SarabunPSK" w:cs="TH SarabunPSK"/>
          <w:sz w:val="32"/>
          <w:szCs w:val="32"/>
          <w:cs/>
        </w:rPr>
        <w:t xml:space="preserve"> แบบทดสอบที่ได้ทุกข้อมีค่าความตรงเชิงโครงสร้าง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67-1.00</w:t>
      </w:r>
      <w:r w:rsidRPr="00710FF0">
        <w:rPr>
          <w:rFonts w:ascii="TH SarabunPSK" w:eastAsia="Cordia New" w:hAnsi="TH SarabunPSK" w:cs="TH SarabunPSK"/>
          <w:sz w:val="32"/>
          <w:szCs w:val="32"/>
          <w:cs/>
        </w:rPr>
        <w:t xml:space="preserve"> แล้วนำไปหาคุณภาพของข้อสอบโดยนำไปใช้ทดสอบกับนักศึกษาชั้นปีที่ </w:t>
      </w:r>
      <w:r w:rsidRPr="00710FF0">
        <w:rPr>
          <w:rFonts w:ascii="TH SarabunPSK" w:eastAsia="Cordia New" w:hAnsi="TH SarabunPSK" w:cs="TH SarabunPSK"/>
          <w:sz w:val="32"/>
          <w:szCs w:val="32"/>
        </w:rPr>
        <w:t xml:space="preserve">5 </w:t>
      </w:r>
      <w:r w:rsidRPr="00710FF0">
        <w:rPr>
          <w:rFonts w:ascii="TH SarabunPSK" w:eastAsia="Cordia New" w:hAnsi="TH SarabunPSK" w:cs="TH SarabunPSK"/>
          <w:sz w:val="32"/>
          <w:szCs w:val="32"/>
          <w:cs/>
        </w:rPr>
        <w:t xml:space="preserve">ที่เคยผ่านการทดลองสอนแบบจุลภาค (ปีการศึกษา </w:t>
      </w:r>
      <w:r w:rsidRPr="00710FF0">
        <w:rPr>
          <w:rFonts w:ascii="TH SarabunPSK" w:eastAsia="Cordia New" w:hAnsi="TH SarabunPSK" w:cs="TH SarabunPSK"/>
          <w:sz w:val="32"/>
          <w:szCs w:val="32"/>
        </w:rPr>
        <w:t xml:space="preserve">2556) </w:t>
      </w:r>
      <w:r w:rsidRPr="00710FF0">
        <w:rPr>
          <w:rFonts w:ascii="TH SarabunPSK" w:eastAsia="Cordia New" w:hAnsi="TH SarabunPSK" w:cs="TH SarabunPSK"/>
          <w:sz w:val="32"/>
          <w:szCs w:val="32"/>
          <w:cs/>
        </w:rPr>
        <w:t xml:space="preserve">จำนวน </w:t>
      </w:r>
      <w:r w:rsidRPr="00710FF0">
        <w:rPr>
          <w:rFonts w:ascii="TH SarabunPSK" w:eastAsia="Cordia New" w:hAnsi="TH SarabunPSK" w:cs="TH SarabunPSK"/>
          <w:sz w:val="32"/>
          <w:szCs w:val="32"/>
        </w:rPr>
        <w:t xml:space="preserve">78 </w:t>
      </w:r>
      <w:r w:rsidRPr="00710FF0">
        <w:rPr>
          <w:rFonts w:ascii="TH SarabunPSK" w:eastAsia="Cordia New" w:hAnsi="TH SarabunPSK" w:cs="TH SarabunPSK"/>
          <w:sz w:val="32"/>
          <w:szCs w:val="32"/>
          <w:cs/>
        </w:rPr>
        <w:t xml:space="preserve">คน เมื่อนำไปหาคุณภาพแล้วจึงคัดเลือกข้อสอบที่เหมาะสมและผ่านเกณฑ์คุณภาพไว้จำนวน </w:t>
      </w:r>
      <w:r w:rsidRPr="00710FF0">
        <w:rPr>
          <w:rFonts w:ascii="TH SarabunPSK" w:eastAsia="Cordia New" w:hAnsi="TH SarabunPSK" w:cs="TH SarabunPSK"/>
          <w:sz w:val="32"/>
          <w:szCs w:val="32"/>
        </w:rPr>
        <w:t>43</w:t>
      </w:r>
      <w:r w:rsidRPr="00710FF0">
        <w:rPr>
          <w:rFonts w:ascii="TH SarabunPSK" w:eastAsia="Cordia New" w:hAnsi="TH SarabunPSK" w:cs="TH SarabunPSK"/>
          <w:sz w:val="32"/>
          <w:szCs w:val="32"/>
          <w:cs/>
        </w:rPr>
        <w:t xml:space="preserve"> ข้อ ซึ่งค่าความยาก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56-0.76</w:t>
      </w:r>
      <w:r w:rsidRPr="00710FF0">
        <w:rPr>
          <w:rFonts w:ascii="TH SarabunPSK" w:eastAsia="Cordia New" w:hAnsi="TH SarabunPSK" w:cs="TH SarabunPSK"/>
          <w:sz w:val="32"/>
          <w:szCs w:val="32"/>
          <w:cs/>
        </w:rPr>
        <w:t xml:space="preserve"> ค่าอำนาจจำแนก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26-0.63</w:t>
      </w:r>
      <w:r w:rsidRPr="00710FF0">
        <w:rPr>
          <w:rFonts w:ascii="TH SarabunPSK" w:eastAsia="Cordia New" w:hAnsi="TH SarabunPSK" w:cs="TH SarabunPSK"/>
          <w:sz w:val="32"/>
          <w:szCs w:val="32"/>
          <w:cs/>
        </w:rPr>
        <w:t xml:space="preserve"> และ</w:t>
      </w:r>
      <w:r w:rsidRPr="00710FF0">
        <w:rPr>
          <w:rFonts w:ascii="TH SarabunPSK" w:eastAsia="Cordia New" w:hAnsi="TH SarabunPSK" w:cs="TH SarabunPSK"/>
          <w:color w:val="000000"/>
          <w:sz w:val="32"/>
          <w:szCs w:val="32"/>
          <w:cs/>
        </w:rPr>
        <w:t>ความเชื่อมั่นของแบบทดสอบทั้งฉบับ</w:t>
      </w:r>
      <w:r w:rsidRPr="00710FF0">
        <w:rPr>
          <w:rFonts w:ascii="TH SarabunPSK" w:eastAsia="Cordia New" w:hAnsi="TH SarabunPSK" w:cs="TH SarabunPSK"/>
          <w:b/>
          <w:bCs/>
          <w:sz w:val="32"/>
          <w:szCs w:val="32"/>
        </w:rPr>
        <w:t xml:space="preserve"> </w:t>
      </w:r>
      <w:r w:rsidRPr="00710FF0">
        <w:rPr>
          <w:rFonts w:ascii="TH SarabunPSK" w:eastAsia="Cordia New" w:hAnsi="TH SarabunPSK" w:cs="TH SarabunPSK"/>
          <w:sz w:val="32"/>
          <w:szCs w:val="32"/>
        </w:rPr>
        <w:t>(Lovett Reliability) 0.8635</w:t>
      </w:r>
      <w:r w:rsidRPr="00710FF0">
        <w:rPr>
          <w:rFonts w:ascii="TH SarabunPSK" w:eastAsia="Cordia New" w:hAnsi="TH SarabunPSK" w:cs="TH SarabunPSK"/>
          <w:b/>
          <w:bCs/>
          <w:sz w:val="32"/>
          <w:szCs w:val="32"/>
          <w:cs/>
        </w:rPr>
        <w:t xml:space="preserve"> </w:t>
      </w:r>
      <w:r w:rsidRPr="00710FF0">
        <w:rPr>
          <w:rFonts w:ascii="TH SarabunPSK" w:eastAsia="Cordia New" w:hAnsi="TH SarabunPSK" w:cs="TH SarabunPSK"/>
          <w:sz w:val="32"/>
          <w:szCs w:val="32"/>
          <w:cs/>
        </w:rPr>
        <w:t xml:space="preserve">และสร้างแบบทดสอบอัตนัยชนิดตอบสั้น จำนวน </w:t>
      </w:r>
      <w:r w:rsidRPr="00710FF0">
        <w:rPr>
          <w:rFonts w:ascii="TH SarabunPSK" w:eastAsia="Cordia New" w:hAnsi="TH SarabunPSK" w:cs="TH SarabunPSK"/>
          <w:sz w:val="32"/>
          <w:szCs w:val="32"/>
        </w:rPr>
        <w:t>40</w:t>
      </w:r>
      <w:r w:rsidRPr="00710FF0">
        <w:rPr>
          <w:rFonts w:ascii="TH SarabunPSK" w:eastAsia="Cordia New" w:hAnsi="TH SarabunPSK" w:cs="TH SarabunPSK"/>
          <w:sz w:val="32"/>
          <w:szCs w:val="32"/>
          <w:cs/>
        </w:rPr>
        <w:t xml:space="preserve"> ข้อ นำไปหาความตรงโดยให้ผู้เชี่ยวชาญประเมิน</w:t>
      </w:r>
      <w:r w:rsidRPr="00710FF0">
        <w:rPr>
          <w:rFonts w:ascii="TH SarabunPSK" w:eastAsia="Cordia New" w:hAnsi="TH SarabunPSK" w:cs="TH SarabunPSK"/>
          <w:color w:val="000000"/>
          <w:sz w:val="32"/>
          <w:szCs w:val="32"/>
          <w:cs/>
        </w:rPr>
        <w:t>ความสอดคล้องระหว่างแบบทดสอบการเรียนรู้วิทยาศาสตร์กับจุดประสงค์การเรียนรู้ตามกรอบประเมินการรู้วิชาเฉพาะด้านวิทยาศาสตร์</w:t>
      </w:r>
      <w:r w:rsidRPr="00710FF0">
        <w:rPr>
          <w:rFonts w:ascii="TH SarabunPSK" w:eastAsia="Cordia New" w:hAnsi="TH SarabunPSK" w:cs="TH SarabunPSK"/>
          <w:sz w:val="32"/>
          <w:szCs w:val="32"/>
          <w:cs/>
        </w:rPr>
        <w:t xml:space="preserve"> แบบทดสอบที่ได้ทุกข้อมีค่าความตรงเชิงโครงสร้าง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 xml:space="preserve">67-1.00 </w:t>
      </w:r>
      <w:r w:rsidRPr="00710FF0">
        <w:rPr>
          <w:rFonts w:ascii="TH SarabunPSK" w:eastAsia="Cordia New" w:hAnsi="TH SarabunPSK" w:cs="TH SarabunPSK"/>
          <w:sz w:val="32"/>
          <w:szCs w:val="32"/>
          <w:cs/>
        </w:rPr>
        <w:t xml:space="preserve">แล้วนำแบบทดสอบไปหาคุณภาพโดยนำไปใช้ทดสอบกับนักศึกษาชั้นปีที่ </w:t>
      </w:r>
      <w:r w:rsidRPr="00710FF0">
        <w:rPr>
          <w:rFonts w:ascii="TH SarabunPSK" w:eastAsia="Cordia New" w:hAnsi="TH SarabunPSK" w:cs="TH SarabunPSK"/>
          <w:sz w:val="32"/>
          <w:szCs w:val="32"/>
        </w:rPr>
        <w:t xml:space="preserve">5 </w:t>
      </w:r>
      <w:r w:rsidRPr="00710FF0">
        <w:rPr>
          <w:rFonts w:ascii="TH SarabunPSK" w:eastAsia="Cordia New" w:hAnsi="TH SarabunPSK" w:cs="TH SarabunPSK"/>
          <w:sz w:val="32"/>
          <w:szCs w:val="32"/>
          <w:cs/>
        </w:rPr>
        <w:t xml:space="preserve">ที่เคยผ่านการทดลองสอนแบบจุลภาค (ปีการศึกษา </w:t>
      </w:r>
      <w:r w:rsidRPr="00710FF0">
        <w:rPr>
          <w:rFonts w:ascii="TH SarabunPSK" w:eastAsia="Cordia New" w:hAnsi="TH SarabunPSK" w:cs="TH SarabunPSK"/>
          <w:sz w:val="32"/>
          <w:szCs w:val="32"/>
        </w:rPr>
        <w:t xml:space="preserve">2556) </w:t>
      </w:r>
      <w:r w:rsidRPr="00710FF0">
        <w:rPr>
          <w:rFonts w:ascii="TH SarabunPSK" w:eastAsia="Cordia New" w:hAnsi="TH SarabunPSK" w:cs="TH SarabunPSK"/>
          <w:sz w:val="32"/>
          <w:szCs w:val="32"/>
          <w:cs/>
        </w:rPr>
        <w:t xml:space="preserve">จำนวน </w:t>
      </w:r>
      <w:r w:rsidRPr="00710FF0">
        <w:rPr>
          <w:rFonts w:ascii="TH SarabunPSK" w:eastAsia="Cordia New" w:hAnsi="TH SarabunPSK" w:cs="TH SarabunPSK"/>
          <w:sz w:val="32"/>
          <w:szCs w:val="32"/>
        </w:rPr>
        <w:t xml:space="preserve">78 </w:t>
      </w:r>
      <w:r w:rsidRPr="00710FF0">
        <w:rPr>
          <w:rFonts w:ascii="TH SarabunPSK" w:eastAsia="Cordia New" w:hAnsi="TH SarabunPSK" w:cs="TH SarabunPSK"/>
          <w:sz w:val="32"/>
          <w:szCs w:val="32"/>
          <w:cs/>
        </w:rPr>
        <w:t xml:space="preserve">คน เมื่อนำไปหาคุณภาพแล้วจึงคัดเลือกข้อสอบที่เหมาะสมและผ่านเกณฑ์คุณภาพไว้จำนวน </w:t>
      </w:r>
      <w:r w:rsidRPr="00710FF0">
        <w:rPr>
          <w:rFonts w:ascii="TH SarabunPSK" w:eastAsia="Cordia New" w:hAnsi="TH SarabunPSK" w:cs="TH SarabunPSK"/>
          <w:sz w:val="32"/>
          <w:szCs w:val="32"/>
        </w:rPr>
        <w:t>31</w:t>
      </w:r>
      <w:r w:rsidRPr="00710FF0">
        <w:rPr>
          <w:rFonts w:ascii="TH SarabunPSK" w:eastAsia="Cordia New" w:hAnsi="TH SarabunPSK" w:cs="TH SarabunPSK"/>
          <w:sz w:val="32"/>
          <w:szCs w:val="32"/>
          <w:cs/>
        </w:rPr>
        <w:t xml:space="preserve"> ข้อ ซึ่งมีค่าความยาก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56-0.70</w:t>
      </w:r>
      <w:r w:rsidRPr="00710FF0">
        <w:rPr>
          <w:rFonts w:ascii="TH SarabunPSK" w:eastAsia="Cordia New" w:hAnsi="TH SarabunPSK" w:cs="TH SarabunPSK"/>
          <w:sz w:val="32"/>
          <w:szCs w:val="32"/>
          <w:cs/>
        </w:rPr>
        <w:t xml:space="preserve"> ค่าอำนาจจำแนก </w:t>
      </w:r>
      <w:r w:rsidRPr="00710FF0">
        <w:rPr>
          <w:rFonts w:ascii="TH SarabunPSK" w:eastAsia="Cordia New" w:hAnsi="TH SarabunPSK" w:cs="TH SarabunPSK"/>
          <w:sz w:val="32"/>
          <w:szCs w:val="32"/>
        </w:rPr>
        <w:t>0</w:t>
      </w:r>
      <w:r w:rsidRPr="00710FF0">
        <w:rPr>
          <w:rFonts w:ascii="TH SarabunPSK" w:eastAsia="Cordia New" w:hAnsi="TH SarabunPSK" w:cs="TH SarabunPSK"/>
          <w:sz w:val="32"/>
          <w:szCs w:val="32"/>
          <w:cs/>
        </w:rPr>
        <w:t>.</w:t>
      </w:r>
      <w:r w:rsidRPr="00710FF0">
        <w:rPr>
          <w:rFonts w:ascii="TH SarabunPSK" w:eastAsia="Cordia New" w:hAnsi="TH SarabunPSK" w:cs="TH SarabunPSK"/>
          <w:sz w:val="32"/>
          <w:szCs w:val="32"/>
        </w:rPr>
        <w:t>33-0.46</w:t>
      </w:r>
      <w:r w:rsidRPr="00710FF0">
        <w:rPr>
          <w:rFonts w:ascii="TH SarabunPSK" w:eastAsia="Cordia New" w:hAnsi="TH SarabunPSK" w:cs="TH SarabunPSK"/>
          <w:sz w:val="32"/>
          <w:szCs w:val="32"/>
          <w:cs/>
        </w:rPr>
        <w:t xml:space="preserve"> และ</w:t>
      </w:r>
      <w:r w:rsidRPr="00710FF0">
        <w:rPr>
          <w:rFonts w:ascii="TH SarabunPSK" w:eastAsia="Cordia New" w:hAnsi="TH SarabunPSK" w:cs="TH SarabunPSK"/>
          <w:color w:val="000000"/>
          <w:sz w:val="32"/>
          <w:szCs w:val="32"/>
          <w:cs/>
        </w:rPr>
        <w:t>ความเชื่อมั่นของข</w:t>
      </w:r>
      <w:r w:rsidRPr="00710FF0">
        <w:rPr>
          <w:rFonts w:ascii="TH SarabunPSK" w:eastAsia="Cordia New" w:hAnsi="TH SarabunPSK" w:cs="TH SarabunPSK"/>
          <w:color w:val="000000"/>
          <w:sz w:val="32"/>
          <w:szCs w:val="32"/>
        </w:rPr>
        <w:t></w:t>
      </w:r>
      <w:r w:rsidRPr="00710FF0">
        <w:rPr>
          <w:rFonts w:ascii="TH SarabunPSK" w:eastAsia="Cordia New" w:hAnsi="TH SarabunPSK" w:cs="TH SarabunPSK"/>
          <w:color w:val="000000"/>
          <w:sz w:val="32"/>
          <w:szCs w:val="32"/>
          <w:cs/>
        </w:rPr>
        <w:t>อสอบทั้งฉบับ</w:t>
      </w:r>
      <w:r w:rsidRPr="00710FF0">
        <w:rPr>
          <w:rFonts w:ascii="TH SarabunPSK" w:eastAsia="Cordia New" w:hAnsi="TH SarabunPSK" w:cs="TH SarabunPSK"/>
          <w:color w:val="000000"/>
          <w:sz w:val="32"/>
          <w:szCs w:val="32"/>
        </w:rPr>
        <w:t xml:space="preserve"> (Coefficient Alpha) 0.859</w:t>
      </w:r>
    </w:p>
    <w:p w:rsidR="00C2044C" w:rsidRPr="00024CB7" w:rsidRDefault="00710FF0"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eastAsia="Cordia New" w:hAnsi="TH SarabunPSK" w:cs="TH SarabunPSK"/>
          <w:sz w:val="32"/>
          <w:szCs w:val="32"/>
          <w:cs/>
        </w:rPr>
        <w:tab/>
      </w:r>
      <w:r w:rsidRPr="00024CB7">
        <w:rPr>
          <w:rFonts w:ascii="TH SarabunPSK" w:eastAsia="Cordia New" w:hAnsi="TH SarabunPSK" w:cs="TH SarabunPSK"/>
          <w:sz w:val="32"/>
          <w:szCs w:val="32"/>
          <w:cs/>
        </w:rPr>
        <w:tab/>
      </w:r>
      <w:r w:rsidRPr="00024CB7">
        <w:rPr>
          <w:rFonts w:ascii="TH SarabunPSK" w:eastAsia="Cordia New" w:hAnsi="TH SarabunPSK" w:cs="TH SarabunPSK"/>
          <w:b/>
          <w:bCs/>
          <w:sz w:val="32"/>
          <w:szCs w:val="32"/>
          <w:cs/>
        </w:rPr>
        <w:t>การดำเนินการวิจัยระยะที่ 4</w:t>
      </w:r>
      <w:r w:rsidRPr="00024CB7">
        <w:rPr>
          <w:rFonts w:ascii="TH SarabunPSK" w:eastAsia="Cordia New" w:hAnsi="TH SarabunPSK" w:cs="TH SarabunPSK"/>
          <w:sz w:val="32"/>
          <w:szCs w:val="32"/>
          <w:cs/>
        </w:rPr>
        <w:t xml:space="preserve"> การประเมินและการปรับปรุงกรอบการประเมินสมรรถนะด้านสมรรถนะด้านการจัดการเรียนรู้ของนักศึกษาครูและการรู้วิชาเฉพาะด้าน หลังทดลองใช้ นำข้อมูลจากการประเมินผลการใช้กรอบการประเมินสมรรถนะของครูและผลการประเมินคะแนนการรู้วิชาวิทยาศาสตร์ นำผลที่ได้จากระยะที่ 3 มาปรับปรุงแก้ไขรายละเอียดของกรอบการประเมินฯ และศึกษาเงื่อนไขในการพัฒนาซึ่งใช้การวิเคราะห์ข้อมูลโดยการวิเคราะห์เนื้อหา (</w:t>
      </w:r>
      <w:r w:rsidRPr="00024CB7">
        <w:rPr>
          <w:rFonts w:ascii="TH SarabunPSK" w:eastAsia="Cordia New" w:hAnsi="TH SarabunPSK" w:cs="TH SarabunPSK"/>
          <w:sz w:val="32"/>
          <w:szCs w:val="32"/>
        </w:rPr>
        <w:t>Content Analysis)</w:t>
      </w:r>
      <w:r w:rsidR="008F0152" w:rsidRPr="00024CB7">
        <w:rPr>
          <w:rFonts w:ascii="TH SarabunPSK" w:hAnsi="TH SarabunPSK" w:cs="TH SarabunPSK"/>
          <w:color w:val="000000"/>
          <w:sz w:val="32"/>
          <w:szCs w:val="32"/>
        </w:rPr>
        <w:t xml:space="preserve"> </w:t>
      </w:r>
    </w:p>
    <w:p w:rsidR="00C2044C" w:rsidRPr="00024CB7" w:rsidRDefault="00C2044C" w:rsidP="00024CB7">
      <w:pPr>
        <w:tabs>
          <w:tab w:val="num" w:pos="709"/>
        </w:tabs>
        <w:spacing w:after="0" w:line="240" w:lineRule="auto"/>
        <w:rPr>
          <w:rFonts w:ascii="TH SarabunPSK" w:hAnsi="TH SarabunPSK" w:cs="TH SarabunPSK"/>
          <w:spacing w:val="4"/>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p>
    <w:p w:rsidR="00C2044C" w:rsidRPr="00C2044C" w:rsidRDefault="00710FF0" w:rsidP="00933C2E">
      <w:pPr>
        <w:spacing w:after="0" w:line="240" w:lineRule="auto"/>
        <w:ind w:firstLine="720"/>
        <w:rPr>
          <w:rFonts w:ascii="TH SarabunPSK" w:eastAsia="Cordia New" w:hAnsi="TH SarabunPSK" w:cs="TH SarabunPSK"/>
          <w:b/>
          <w:bCs/>
          <w:sz w:val="32"/>
          <w:szCs w:val="32"/>
        </w:rPr>
      </w:pPr>
      <w:r w:rsidRPr="00024CB7">
        <w:rPr>
          <w:rFonts w:ascii="TH SarabunPSK" w:eastAsia="Cordia New" w:hAnsi="TH SarabunPSK" w:cs="TH SarabunPSK"/>
          <w:b/>
          <w:bCs/>
          <w:sz w:val="32"/>
          <w:szCs w:val="32"/>
          <w:cs/>
        </w:rPr>
        <w:t>การเก็บรวบรวมข้อมูลและการวิเคราะห์ข้อมูล</w:t>
      </w:r>
    </w:p>
    <w:p w:rsidR="00710FF0" w:rsidRPr="00024CB7" w:rsidRDefault="00710FF0" w:rsidP="00024CB7">
      <w:pPr>
        <w:pStyle w:val="Default"/>
        <w:rPr>
          <w:b/>
          <w:bCs/>
          <w:sz w:val="32"/>
          <w:szCs w:val="32"/>
        </w:rPr>
      </w:pPr>
      <w:r w:rsidRPr="00024CB7">
        <w:rPr>
          <w:b/>
          <w:bCs/>
          <w:sz w:val="32"/>
          <w:szCs w:val="32"/>
          <w:cs/>
        </w:rPr>
        <w:t xml:space="preserve"> </w:t>
      </w:r>
      <w:r w:rsidRPr="00024CB7">
        <w:rPr>
          <w:b/>
          <w:bCs/>
          <w:sz w:val="32"/>
          <w:szCs w:val="32"/>
          <w:cs/>
        </w:rPr>
        <w:tab/>
        <w:t>การเก็บรวบรวมข้อมูล</w:t>
      </w:r>
      <w:r w:rsidRPr="00024CB7">
        <w:rPr>
          <w:b/>
          <w:bCs/>
          <w:sz w:val="32"/>
          <w:szCs w:val="32"/>
        </w:rPr>
        <w:t xml:space="preserve"> </w:t>
      </w:r>
    </w:p>
    <w:p w:rsidR="00710FF0" w:rsidRPr="00024CB7" w:rsidRDefault="00710FF0" w:rsidP="00024CB7">
      <w:pPr>
        <w:pStyle w:val="Default"/>
        <w:rPr>
          <w:sz w:val="32"/>
          <w:szCs w:val="32"/>
          <w:cs/>
        </w:rPr>
      </w:pPr>
      <w:r w:rsidRPr="00024CB7">
        <w:rPr>
          <w:sz w:val="32"/>
          <w:szCs w:val="32"/>
          <w:cs/>
        </w:rPr>
        <w:t xml:space="preserve"> </w:t>
      </w:r>
      <w:r w:rsidRPr="00024CB7">
        <w:rPr>
          <w:sz w:val="32"/>
          <w:szCs w:val="32"/>
          <w:cs/>
        </w:rPr>
        <w:tab/>
        <w:t xml:space="preserve"> </w:t>
      </w:r>
      <w:r w:rsidRPr="00024CB7">
        <w:rPr>
          <w:sz w:val="32"/>
          <w:szCs w:val="32"/>
          <w:cs/>
        </w:rPr>
        <w:tab/>
        <w:t>1. ผู้วิจัยประสานงานกับผู้เชี่ยวชาญและขอสัมภาษณ์เพื่อเก็บข้อมูลสำหรับการสังเคราะห์กรอบแนวคิดที่ใช้ในการประเมินสมรรถนะของครูและการรู้วิชาวิทยาศาสตร์ จากนั้นจัดการสนทนากลุ่มโดยเชิญผู้เชี่ยวชาญด้านการพัฒนาวิชาชีพครูเพื่อยกร่างและออกแบบกรอบแนวคิด แนวทางการประเมิน เกณฑ์และตัวชี้วัดในการประเมินสมรรถนะของครูและการรู้วิชาเฉพาะด้านวิทยาศาสตร์ แล้วนำข้อเสนอแนะไปออกแบบเกณฑ์และตัวชี้วัดในการประเมินสมรรถนะของครูและการรู้วิชาเฉพาะด้านวิทยาศาสตร์</w:t>
      </w:r>
    </w:p>
    <w:p w:rsidR="00710FF0" w:rsidRPr="00024CB7" w:rsidRDefault="00710FF0" w:rsidP="00024CB7">
      <w:pPr>
        <w:pStyle w:val="Default"/>
        <w:ind w:firstLine="720"/>
        <w:rPr>
          <w:sz w:val="32"/>
          <w:szCs w:val="32"/>
        </w:rPr>
      </w:pPr>
      <w:r w:rsidRPr="00024CB7">
        <w:rPr>
          <w:sz w:val="32"/>
          <w:szCs w:val="32"/>
          <w:cs/>
        </w:rPr>
        <w:t xml:space="preserve"> </w:t>
      </w:r>
      <w:r w:rsidRPr="00024CB7">
        <w:rPr>
          <w:sz w:val="32"/>
          <w:szCs w:val="32"/>
          <w:cs/>
        </w:rPr>
        <w:tab/>
        <w:t>2. ดำเนินการเก็บข้อมูล โดยอธิบายให้นักศึกษาที่เป็นกลุ่มตัวอย่างศึกษาทำความเข้าใจเกี่ยวกับวิธีการตอบแบบทดสอบการรู้วิชาวิทยาศาสตร์ และกรอบการประเมินสมรรถนะด้านการจัดการเรียนรู้ของนักศึกษาครูก่อนการฝึกทักษะการสอนแบบจุลภาค ดำเนินการสอนตามกระบวนการฝึกทักษะการสอนแบบจุลภาค แล้วเก็บข้อมูลจากแบบทดสอบการรู้วิชาวิทยาศาสตร์ และคะแนนจากแบบประเมินสมรรถนะของนักศึกษาครูหลังกระบวนการฝึกการสอนแบบจุลภาค</w:t>
      </w:r>
    </w:p>
    <w:p w:rsidR="00710FF0" w:rsidRPr="00024CB7" w:rsidRDefault="00710FF0" w:rsidP="00024CB7">
      <w:pPr>
        <w:pStyle w:val="Default"/>
        <w:ind w:firstLine="720"/>
        <w:rPr>
          <w:sz w:val="32"/>
          <w:szCs w:val="32"/>
        </w:rPr>
      </w:pPr>
      <w:r w:rsidRPr="00024CB7">
        <w:rPr>
          <w:sz w:val="32"/>
          <w:szCs w:val="32"/>
          <w:cs/>
        </w:rPr>
        <w:t xml:space="preserve"> </w:t>
      </w:r>
      <w:r w:rsidRPr="00024CB7">
        <w:rPr>
          <w:sz w:val="32"/>
          <w:szCs w:val="32"/>
          <w:cs/>
        </w:rPr>
        <w:tab/>
        <w:t>3. รวบรวมแบบทดสอบการรู้วิชาวิทยาศาสตร์ และแบบประเมินสมรรถนะของนักศึกษาครูเพื่อตรวจสอบความสมบูรณ์และความถูกต้องของการตอบ</w:t>
      </w:r>
    </w:p>
    <w:p w:rsidR="00710FF0" w:rsidRPr="00024CB7" w:rsidRDefault="00710FF0" w:rsidP="00024CB7">
      <w:pPr>
        <w:pStyle w:val="Default"/>
        <w:ind w:firstLine="720"/>
        <w:rPr>
          <w:sz w:val="32"/>
          <w:szCs w:val="32"/>
        </w:rPr>
      </w:pPr>
      <w:r w:rsidRPr="00024CB7">
        <w:rPr>
          <w:sz w:val="32"/>
          <w:szCs w:val="32"/>
          <w:cs/>
        </w:rPr>
        <w:t xml:space="preserve"> </w:t>
      </w:r>
      <w:r w:rsidRPr="00024CB7">
        <w:rPr>
          <w:sz w:val="32"/>
          <w:szCs w:val="32"/>
          <w:cs/>
        </w:rPr>
        <w:tab/>
        <w:t>4. นำข้อมูลที่ได้ไปวิเคราะห์ด้วยโปรแกรมทางสถิติ</w:t>
      </w:r>
    </w:p>
    <w:p w:rsidR="00F70A97" w:rsidRPr="00024CB7" w:rsidRDefault="00F70A97" w:rsidP="00024CB7">
      <w:pPr>
        <w:pStyle w:val="Default"/>
        <w:ind w:firstLine="720"/>
        <w:rPr>
          <w:sz w:val="32"/>
          <w:szCs w:val="32"/>
        </w:rPr>
      </w:pPr>
    </w:p>
    <w:p w:rsidR="00710FF0" w:rsidRPr="00024CB7" w:rsidRDefault="00710FF0" w:rsidP="00024CB7">
      <w:pPr>
        <w:pStyle w:val="Default"/>
        <w:rPr>
          <w:b/>
          <w:bCs/>
          <w:sz w:val="32"/>
          <w:szCs w:val="32"/>
        </w:rPr>
      </w:pPr>
      <w:r w:rsidRPr="00024CB7">
        <w:rPr>
          <w:b/>
          <w:bCs/>
          <w:sz w:val="32"/>
          <w:szCs w:val="32"/>
          <w:cs/>
        </w:rPr>
        <w:lastRenderedPageBreak/>
        <w:t xml:space="preserve"> </w:t>
      </w:r>
      <w:r w:rsidRPr="00024CB7">
        <w:rPr>
          <w:b/>
          <w:bCs/>
          <w:sz w:val="32"/>
          <w:szCs w:val="32"/>
          <w:cs/>
        </w:rPr>
        <w:tab/>
        <w:t>การวิเคราะห์ข้อมูล</w:t>
      </w:r>
      <w:r w:rsidRPr="00024CB7">
        <w:rPr>
          <w:b/>
          <w:bCs/>
          <w:sz w:val="32"/>
          <w:szCs w:val="32"/>
        </w:rPr>
        <w:t xml:space="preserve"> </w:t>
      </w:r>
    </w:p>
    <w:p w:rsidR="00710FF0" w:rsidRPr="00024CB7" w:rsidRDefault="00710FF0" w:rsidP="00024CB7">
      <w:pPr>
        <w:pStyle w:val="Default"/>
        <w:rPr>
          <w:sz w:val="32"/>
          <w:szCs w:val="32"/>
        </w:rPr>
      </w:pPr>
      <w:r w:rsidRPr="00024CB7">
        <w:rPr>
          <w:sz w:val="32"/>
          <w:szCs w:val="32"/>
          <w:cs/>
        </w:rPr>
        <w:t xml:space="preserve"> </w:t>
      </w:r>
      <w:r w:rsidRPr="00024CB7">
        <w:rPr>
          <w:sz w:val="32"/>
          <w:szCs w:val="32"/>
          <w:cs/>
        </w:rPr>
        <w:tab/>
        <w:t>ในการวิจัยเพื่อสร้างกรอบการประเมินสมรรถนะด้านการจัดการเรียนรู้ของนักศึกษาครูและการรู้วิชาวิทยาศาสตร์ ผู้วิจัยได้ทำการวิเคราะห์ข้อมูลต่าง</w:t>
      </w:r>
      <w:r w:rsidRPr="00024CB7">
        <w:rPr>
          <w:sz w:val="32"/>
          <w:szCs w:val="32"/>
        </w:rPr>
        <w:t xml:space="preserve"> </w:t>
      </w:r>
      <w:r w:rsidRPr="00024CB7">
        <w:rPr>
          <w:sz w:val="32"/>
          <w:szCs w:val="32"/>
          <w:cs/>
        </w:rPr>
        <w:t>ๆ</w:t>
      </w:r>
      <w:r w:rsidRPr="00024CB7">
        <w:rPr>
          <w:sz w:val="32"/>
          <w:szCs w:val="32"/>
        </w:rPr>
        <w:t xml:space="preserve"> </w:t>
      </w:r>
      <w:r w:rsidRPr="00024CB7">
        <w:rPr>
          <w:sz w:val="32"/>
          <w:szCs w:val="32"/>
          <w:cs/>
        </w:rPr>
        <w:t>ดังนี้</w:t>
      </w:r>
    </w:p>
    <w:p w:rsidR="00710FF0" w:rsidRPr="00024CB7" w:rsidRDefault="00710FF0"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t xml:space="preserve"> </w:t>
      </w:r>
      <w:r w:rsidRPr="00024CB7">
        <w:rPr>
          <w:rFonts w:ascii="TH SarabunPSK" w:hAnsi="TH SarabunPSK" w:cs="TH SarabunPSK"/>
          <w:color w:val="000000"/>
          <w:sz w:val="32"/>
          <w:szCs w:val="32"/>
        </w:rPr>
        <w:tab/>
        <w:t xml:space="preserve">1. </w:t>
      </w:r>
      <w:r w:rsidRPr="00024CB7">
        <w:rPr>
          <w:rFonts w:ascii="TH SarabunPSK" w:hAnsi="TH SarabunPSK" w:cs="TH SarabunPSK"/>
          <w:color w:val="000000"/>
          <w:sz w:val="32"/>
          <w:szCs w:val="32"/>
          <w:cs/>
        </w:rPr>
        <w:t>วิเคราะห์ความสอดคล้องระหว่างวัตถุประสงค์เชิงพฤติกรรมกับข้อสอบ</w:t>
      </w:r>
    </w:p>
    <w:p w:rsidR="00710FF0" w:rsidRPr="00024CB7" w:rsidRDefault="00710FF0"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t xml:space="preserve"> </w:t>
      </w:r>
      <w:r w:rsidRPr="00024CB7">
        <w:rPr>
          <w:rFonts w:ascii="TH SarabunPSK" w:hAnsi="TH SarabunPSK" w:cs="TH SarabunPSK"/>
          <w:color w:val="000000"/>
          <w:sz w:val="32"/>
          <w:szCs w:val="32"/>
        </w:rPr>
        <w:tab/>
        <w:t xml:space="preserve">2. </w:t>
      </w:r>
      <w:r w:rsidRPr="00024CB7">
        <w:rPr>
          <w:rFonts w:ascii="TH SarabunPSK" w:hAnsi="TH SarabunPSK" w:cs="TH SarabunPSK"/>
          <w:color w:val="000000"/>
          <w:sz w:val="32"/>
          <w:szCs w:val="32"/>
          <w:cs/>
        </w:rPr>
        <w:t>วิเคราะห์หาความยากง่ายและอำนาจจำแนกของข้อสอบปรนัยและอัตนัย</w:t>
      </w:r>
      <w:r w:rsidRPr="00024CB7">
        <w:rPr>
          <w:rFonts w:ascii="TH SarabunPSK" w:hAnsi="TH SarabunPSK" w:cs="TH SarabunPSK"/>
          <w:color w:val="000000"/>
          <w:sz w:val="32"/>
          <w:szCs w:val="32"/>
        </w:rPr>
        <w:t xml:space="preserve"> </w:t>
      </w:r>
    </w:p>
    <w:p w:rsidR="00710FF0" w:rsidRPr="00024CB7" w:rsidRDefault="00710FF0" w:rsidP="00024CB7">
      <w:pPr>
        <w:autoSpaceDE w:val="0"/>
        <w:autoSpaceDN w:val="0"/>
        <w:adjustRightInd w:val="0"/>
        <w:spacing w:after="0" w:line="240" w:lineRule="auto"/>
        <w:rPr>
          <w:rFonts w:ascii="TH SarabunPSK" w:hAnsi="TH SarabunPSK" w:cs="TH SarabunPSK"/>
          <w:color w:val="000000"/>
          <w:sz w:val="32"/>
          <w:szCs w:val="32"/>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t xml:space="preserve"> </w:t>
      </w:r>
      <w:r w:rsidRPr="00024CB7">
        <w:rPr>
          <w:rFonts w:ascii="TH SarabunPSK" w:hAnsi="TH SarabunPSK" w:cs="TH SarabunPSK"/>
          <w:color w:val="000000"/>
          <w:sz w:val="32"/>
          <w:szCs w:val="32"/>
        </w:rPr>
        <w:tab/>
        <w:t xml:space="preserve">3. </w:t>
      </w:r>
      <w:r w:rsidRPr="00024CB7">
        <w:rPr>
          <w:rFonts w:ascii="TH SarabunPSK" w:hAnsi="TH SarabunPSK" w:cs="TH SarabunPSK"/>
          <w:color w:val="000000"/>
          <w:sz w:val="32"/>
          <w:szCs w:val="32"/>
          <w:cs/>
        </w:rPr>
        <w:t>วิเคราะห์หาค่าความเชื่อมั่นของแบบทดสอบทั้งฉบับ</w:t>
      </w:r>
    </w:p>
    <w:p w:rsidR="00710FF0" w:rsidRPr="00024CB7" w:rsidRDefault="00710FF0" w:rsidP="00024CB7">
      <w:pPr>
        <w:autoSpaceDE w:val="0"/>
        <w:autoSpaceDN w:val="0"/>
        <w:adjustRightInd w:val="0"/>
        <w:spacing w:after="0" w:line="240" w:lineRule="auto"/>
        <w:rPr>
          <w:rFonts w:ascii="TH SarabunPSK" w:hAnsi="TH SarabunPSK" w:cs="TH SarabunPSK"/>
          <w:color w:val="000000"/>
          <w:sz w:val="32"/>
          <w:szCs w:val="32"/>
          <w:cs/>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t xml:space="preserve"> </w:t>
      </w:r>
      <w:r w:rsidRPr="00024CB7">
        <w:rPr>
          <w:rFonts w:ascii="TH SarabunPSK" w:hAnsi="TH SarabunPSK" w:cs="TH SarabunPSK"/>
          <w:color w:val="000000"/>
          <w:sz w:val="32"/>
          <w:szCs w:val="32"/>
        </w:rPr>
        <w:tab/>
        <w:t xml:space="preserve">4. </w:t>
      </w:r>
      <w:r w:rsidRPr="00024CB7">
        <w:rPr>
          <w:rFonts w:ascii="TH SarabunPSK" w:hAnsi="TH SarabunPSK" w:cs="TH SarabunPSK"/>
          <w:color w:val="000000"/>
          <w:sz w:val="32"/>
          <w:szCs w:val="32"/>
          <w:cs/>
        </w:rPr>
        <w:t xml:space="preserve">หาดัชนีความสอดคล้องของผู้ประเมิน </w:t>
      </w:r>
      <w:r w:rsidRPr="00024CB7">
        <w:rPr>
          <w:rFonts w:ascii="TH SarabunPSK" w:hAnsi="TH SarabunPSK" w:cs="TH SarabunPSK"/>
          <w:color w:val="000000"/>
          <w:sz w:val="32"/>
          <w:szCs w:val="32"/>
        </w:rPr>
        <w:t xml:space="preserve">(Rater Agreement Index: RAI) </w:t>
      </w:r>
      <w:r w:rsidRPr="00024CB7">
        <w:rPr>
          <w:rFonts w:ascii="TH SarabunPSK" w:hAnsi="TH SarabunPSK" w:cs="TH SarabunPSK"/>
          <w:color w:val="000000"/>
          <w:sz w:val="32"/>
          <w:szCs w:val="32"/>
          <w:cs/>
        </w:rPr>
        <w:t>การปฏิบัติการสอนโดยใช้แบบประเมินการทดลองสอนแบบจุลภาคตาม</w:t>
      </w:r>
      <w:r w:rsidRPr="00024CB7">
        <w:rPr>
          <w:rFonts w:ascii="TH SarabunPSK" w:hAnsi="TH SarabunPSK" w:cs="TH SarabunPSK"/>
          <w:sz w:val="32"/>
          <w:szCs w:val="32"/>
          <w:cs/>
        </w:rPr>
        <w:t>กรอบการประเมินสมรรถนะด้านการจัดการเรียนรู้ของนักศึกษาครู</w:t>
      </w:r>
    </w:p>
    <w:p w:rsidR="00C2044C" w:rsidRPr="00C2044C" w:rsidRDefault="00710FF0" w:rsidP="00024CB7">
      <w:pPr>
        <w:spacing w:after="0" w:line="240" w:lineRule="auto"/>
        <w:jc w:val="both"/>
        <w:rPr>
          <w:rFonts w:ascii="TH SarabunPSK" w:eastAsia="Cordia New" w:hAnsi="TH SarabunPSK" w:cs="TH SarabunPSK"/>
          <w:spacing w:val="4"/>
          <w:sz w:val="32"/>
          <w:szCs w:val="32"/>
        </w:rPr>
      </w:pPr>
      <w:r w:rsidRPr="00024CB7">
        <w:rPr>
          <w:rFonts w:ascii="TH SarabunPSK" w:hAnsi="TH SarabunPSK" w:cs="TH SarabunPSK"/>
          <w:color w:val="000000"/>
          <w:sz w:val="32"/>
          <w:szCs w:val="32"/>
        </w:rPr>
        <w:t xml:space="preserve"> </w:t>
      </w:r>
      <w:r w:rsidRPr="00024CB7">
        <w:rPr>
          <w:rFonts w:ascii="TH SarabunPSK" w:hAnsi="TH SarabunPSK" w:cs="TH SarabunPSK"/>
          <w:color w:val="000000"/>
          <w:sz w:val="32"/>
          <w:szCs w:val="32"/>
        </w:rPr>
        <w:tab/>
        <w:t xml:space="preserve"> </w:t>
      </w:r>
      <w:r w:rsidRPr="00024CB7">
        <w:rPr>
          <w:rFonts w:ascii="TH SarabunPSK" w:hAnsi="TH SarabunPSK" w:cs="TH SarabunPSK"/>
          <w:color w:val="000000"/>
          <w:sz w:val="32"/>
          <w:szCs w:val="32"/>
        </w:rPr>
        <w:tab/>
        <w:t xml:space="preserve">5. </w:t>
      </w:r>
      <w:r w:rsidRPr="00024CB7">
        <w:rPr>
          <w:rFonts w:ascii="TH SarabunPSK" w:hAnsi="TH SarabunPSK" w:cs="TH SarabunPSK"/>
          <w:color w:val="000000"/>
          <w:sz w:val="32"/>
          <w:szCs w:val="32"/>
          <w:cs/>
        </w:rPr>
        <w:t>ทดสอบความแตกต่างระหว่างค่าเฉลี่ยของคะแนนหลังเรียนเมื่อเทียบกับเกณฑ์</w:t>
      </w:r>
    </w:p>
    <w:p w:rsidR="00DE7E59" w:rsidRPr="00024CB7" w:rsidRDefault="00DE7E59" w:rsidP="00024CB7">
      <w:pPr>
        <w:pStyle w:val="Default"/>
        <w:jc w:val="center"/>
        <w:rPr>
          <w:b/>
          <w:bCs/>
          <w:sz w:val="32"/>
          <w:szCs w:val="32"/>
        </w:rPr>
      </w:pPr>
    </w:p>
    <w:p w:rsidR="00DE7E59" w:rsidRPr="00933C2E" w:rsidRDefault="00DE7E59" w:rsidP="00024CB7">
      <w:pPr>
        <w:pStyle w:val="Default"/>
        <w:rPr>
          <w:b/>
          <w:bCs/>
          <w:sz w:val="36"/>
          <w:szCs w:val="36"/>
        </w:rPr>
      </w:pPr>
      <w:r w:rsidRPr="00933C2E">
        <w:rPr>
          <w:b/>
          <w:bCs/>
          <w:sz w:val="36"/>
          <w:szCs w:val="36"/>
          <w:cs/>
        </w:rPr>
        <w:t>ผลการ</w:t>
      </w:r>
      <w:r w:rsidR="00F70A97" w:rsidRPr="00933C2E">
        <w:rPr>
          <w:b/>
          <w:bCs/>
          <w:sz w:val="36"/>
          <w:szCs w:val="36"/>
          <w:cs/>
        </w:rPr>
        <w:t>วิจัย</w:t>
      </w:r>
    </w:p>
    <w:p w:rsidR="00DE7E59" w:rsidRPr="00024CB7" w:rsidRDefault="00DE7E59" w:rsidP="00933C2E">
      <w:pPr>
        <w:pStyle w:val="Default"/>
        <w:ind w:firstLine="720"/>
        <w:rPr>
          <w:b/>
          <w:bCs/>
          <w:sz w:val="32"/>
          <w:szCs w:val="32"/>
        </w:rPr>
      </w:pPr>
      <w:r w:rsidRPr="00024CB7">
        <w:rPr>
          <w:b/>
          <w:bCs/>
          <w:sz w:val="32"/>
          <w:szCs w:val="32"/>
          <w:cs/>
        </w:rPr>
        <w:t>การวิเคราะห์ค่าดัชนีความสอดคล้องของผู้ประเมินตาม</w:t>
      </w:r>
      <w:r w:rsidRPr="00024CB7">
        <w:rPr>
          <w:rFonts w:eastAsia="Times New Roman"/>
          <w:b/>
          <w:bCs/>
          <w:sz w:val="32"/>
          <w:szCs w:val="32"/>
          <w:cs/>
        </w:rPr>
        <w:t>องค์ประกอบในการประเมินสมรรถนะด้านการจัดการเรียนรู้</w:t>
      </w:r>
    </w:p>
    <w:p w:rsidR="00DE7E59" w:rsidRPr="00024CB7" w:rsidRDefault="00DE7E5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t>การวิเคราะห์ในขั้นตอนนี้</w:t>
      </w:r>
      <w:r w:rsidRPr="00024CB7">
        <w:rPr>
          <w:rFonts w:ascii="TH SarabunPSK" w:hAnsi="TH SarabunPSK" w:cs="TH SarabunPSK"/>
          <w:sz w:val="32"/>
          <w:szCs w:val="32"/>
        </w:rPr>
        <w:t xml:space="preserve"> </w:t>
      </w:r>
      <w:r w:rsidRPr="00024CB7">
        <w:rPr>
          <w:rFonts w:ascii="TH SarabunPSK" w:hAnsi="TH SarabunPSK" w:cs="TH SarabunPSK"/>
          <w:sz w:val="32"/>
          <w:szCs w:val="32"/>
          <w:cs/>
        </w:rPr>
        <w:t>ผู้วิจัยได้นำคะแนนการประเมินในแต่ละพฤติกรรมบ่งชี้ของกลุ่มผู้ประเมินจากกรอบการประเมินสมรรถนะด้านการจัดการเรียนรู้ของนักศึกษาครูวิทยาศาสตร์ มาทำการคำนวณหาค่าดัชนีความสอดคล้องของผู้ประเมิน</w:t>
      </w:r>
      <w:r w:rsidRPr="00024CB7">
        <w:rPr>
          <w:rFonts w:ascii="TH SarabunPSK" w:hAnsi="TH SarabunPSK" w:cs="TH SarabunPSK"/>
          <w:sz w:val="32"/>
          <w:szCs w:val="32"/>
        </w:rPr>
        <w:t xml:space="preserve"> </w:t>
      </w:r>
      <w:r w:rsidRPr="00024CB7">
        <w:rPr>
          <w:rFonts w:ascii="TH SarabunPSK" w:hAnsi="TH SarabunPSK" w:cs="TH SarabunPSK"/>
          <w:sz w:val="32"/>
          <w:szCs w:val="32"/>
          <w:cs/>
        </w:rPr>
        <w:t xml:space="preserve">โดยจำแนกข้อมูลตามจำนวนผู้ประเมินและจำนวนพฤติกรรมที่กลุ่มผู้ประเมิน </w:t>
      </w:r>
      <w:r w:rsidRPr="00024CB7">
        <w:rPr>
          <w:rFonts w:ascii="TH SarabunPSK" w:hAnsi="TH SarabunPSK" w:cs="TH SarabunPSK"/>
          <w:sz w:val="32"/>
          <w:szCs w:val="32"/>
        </w:rPr>
        <w:t xml:space="preserve">3 </w:t>
      </w:r>
      <w:r w:rsidRPr="00024CB7">
        <w:rPr>
          <w:rFonts w:ascii="TH SarabunPSK" w:hAnsi="TH SarabunPSK" w:cs="TH SarabunPSK"/>
          <w:sz w:val="32"/>
          <w:szCs w:val="32"/>
          <w:cs/>
        </w:rPr>
        <w:t>คน ที่ทำการประเมินการทดลองสอนร่วมกัน</w:t>
      </w:r>
      <w:r w:rsidRPr="00024CB7">
        <w:rPr>
          <w:rFonts w:ascii="TH SarabunPSK" w:hAnsi="TH SarabunPSK" w:cs="TH SarabunPSK"/>
          <w:sz w:val="32"/>
          <w:szCs w:val="32"/>
        </w:rPr>
        <w:t xml:space="preserve"> </w:t>
      </w:r>
      <w:r w:rsidRPr="00024CB7">
        <w:rPr>
          <w:rFonts w:ascii="TH SarabunPSK" w:hAnsi="TH SarabunPSK" w:cs="TH SarabunPSK"/>
          <w:sz w:val="32"/>
          <w:szCs w:val="32"/>
          <w:cs/>
        </w:rPr>
        <w:t>การวิเคราะห์ค่าดัชนีความสอดคล้องของผู้ประเมินตามตาม</w:t>
      </w:r>
      <w:r w:rsidRPr="00024CB7">
        <w:rPr>
          <w:rFonts w:ascii="TH SarabunPSK" w:eastAsia="Times New Roman" w:hAnsi="TH SarabunPSK" w:cs="TH SarabunPSK"/>
          <w:sz w:val="32"/>
          <w:szCs w:val="32"/>
          <w:cs/>
        </w:rPr>
        <w:t>องค์ประกอบในการประเมินสมรรถนะด้านการจัดการเรียนรู้</w:t>
      </w:r>
      <w:r w:rsidRPr="00024CB7">
        <w:rPr>
          <w:rFonts w:ascii="TH SarabunPSK" w:hAnsi="TH SarabunPSK" w:cs="TH SarabunPSK"/>
          <w:sz w:val="32"/>
          <w:szCs w:val="32"/>
          <w:cs/>
        </w:rPr>
        <w:t>รายด้าน ค่าที่คำนวณได้จะมีพิสัย</w:t>
      </w:r>
      <w:r w:rsidRPr="00024CB7">
        <w:rPr>
          <w:rFonts w:ascii="TH SarabunPSK" w:hAnsi="TH SarabunPSK" w:cs="TH SarabunPSK"/>
          <w:sz w:val="32"/>
          <w:szCs w:val="32"/>
        </w:rPr>
        <w:t xml:space="preserve"> </w:t>
      </w:r>
      <w:r w:rsidRPr="00024CB7">
        <w:rPr>
          <w:rFonts w:ascii="TH SarabunPSK" w:hAnsi="TH SarabunPSK" w:cs="TH SarabunPSK"/>
          <w:sz w:val="32"/>
          <w:szCs w:val="32"/>
          <w:cs/>
        </w:rPr>
        <w:t>ตั้งแต่</w:t>
      </w:r>
      <w:r w:rsidRPr="00024CB7">
        <w:rPr>
          <w:rFonts w:ascii="TH SarabunPSK" w:hAnsi="TH SarabunPSK" w:cs="TH SarabunPSK"/>
          <w:sz w:val="32"/>
          <w:szCs w:val="32"/>
        </w:rPr>
        <w:t xml:space="preserve"> 0.000-1.000 </w:t>
      </w:r>
      <w:r w:rsidRPr="00024CB7">
        <w:rPr>
          <w:rFonts w:ascii="TH SarabunPSK" w:hAnsi="TH SarabunPSK" w:cs="TH SarabunPSK"/>
          <w:sz w:val="32"/>
          <w:szCs w:val="32"/>
          <w:cs/>
        </w:rPr>
        <w:t>ถ้าค่าที่หาได้มีค่าเข้าใกล้</w:t>
      </w:r>
      <w:r w:rsidRPr="00024CB7">
        <w:rPr>
          <w:rFonts w:ascii="TH SarabunPSK" w:hAnsi="TH SarabunPSK" w:cs="TH SarabunPSK"/>
          <w:sz w:val="32"/>
          <w:szCs w:val="32"/>
        </w:rPr>
        <w:t xml:space="preserve"> 1 </w:t>
      </w:r>
      <w:r w:rsidRPr="00024CB7">
        <w:rPr>
          <w:rFonts w:ascii="TH SarabunPSK" w:hAnsi="TH SarabunPSK" w:cs="TH SarabunPSK"/>
          <w:sz w:val="32"/>
          <w:szCs w:val="32"/>
          <w:cs/>
        </w:rPr>
        <w:t>แสดงว่าผู้ประเมินมีความสอดคล้องกันมาก</w:t>
      </w:r>
      <w:r w:rsidRPr="00024CB7">
        <w:rPr>
          <w:rFonts w:ascii="TH SarabunPSK" w:hAnsi="TH SarabunPSK" w:cs="TH SarabunPSK"/>
          <w:sz w:val="32"/>
          <w:szCs w:val="32"/>
        </w:rPr>
        <w:t xml:space="preserve"> </w:t>
      </w:r>
      <w:r w:rsidRPr="00024CB7">
        <w:rPr>
          <w:rFonts w:ascii="TH SarabunPSK" w:hAnsi="TH SarabunPSK" w:cs="TH SarabunPSK"/>
          <w:sz w:val="32"/>
          <w:szCs w:val="32"/>
          <w:cs/>
        </w:rPr>
        <w:t>และค่าที่</w:t>
      </w:r>
      <w:r w:rsidR="00F70A97" w:rsidRPr="00024CB7">
        <w:rPr>
          <w:rFonts w:ascii="TH SarabunPSK" w:hAnsi="TH SarabunPSK" w:cs="TH SarabunPSK"/>
          <w:sz w:val="32"/>
          <w:szCs w:val="32"/>
          <w:cs/>
        </w:rPr>
        <w:t>วิเคราะห์</w:t>
      </w:r>
      <w:r w:rsidRPr="00024CB7">
        <w:rPr>
          <w:rFonts w:ascii="TH SarabunPSK" w:hAnsi="TH SarabunPSK" w:cs="TH SarabunPSK"/>
          <w:sz w:val="32"/>
          <w:szCs w:val="32"/>
          <w:cs/>
        </w:rPr>
        <w:t>ได้มีค่าเข้าใกล้</w:t>
      </w:r>
      <w:r w:rsidRPr="00024CB7">
        <w:rPr>
          <w:rFonts w:ascii="TH SarabunPSK" w:hAnsi="TH SarabunPSK" w:cs="TH SarabunPSK"/>
          <w:sz w:val="32"/>
          <w:szCs w:val="32"/>
        </w:rPr>
        <w:t xml:space="preserve"> 0.000 </w:t>
      </w:r>
      <w:r w:rsidRPr="00024CB7">
        <w:rPr>
          <w:rFonts w:ascii="TH SarabunPSK" w:hAnsi="TH SarabunPSK" w:cs="TH SarabunPSK"/>
          <w:sz w:val="32"/>
          <w:szCs w:val="32"/>
          <w:cs/>
        </w:rPr>
        <w:t>แสดงว่าผู้ประเมินมีความสอดคล้องกันน้อย</w:t>
      </w:r>
      <w:r w:rsidRPr="00024CB7">
        <w:rPr>
          <w:rFonts w:ascii="TH SarabunPSK" w:hAnsi="TH SarabunPSK" w:cs="TH SarabunPSK"/>
          <w:sz w:val="32"/>
          <w:szCs w:val="32"/>
        </w:rPr>
        <w:t xml:space="preserve"> </w:t>
      </w:r>
      <w:r w:rsidRPr="00024CB7">
        <w:rPr>
          <w:rFonts w:ascii="TH SarabunPSK" w:hAnsi="TH SarabunPSK" w:cs="TH SarabunPSK"/>
          <w:sz w:val="32"/>
          <w:szCs w:val="32"/>
          <w:cs/>
        </w:rPr>
        <w:t>จากการประเมิน</w:t>
      </w:r>
      <w:r w:rsidRPr="00024CB7">
        <w:rPr>
          <w:rFonts w:ascii="TH SarabunPSK" w:eastAsia="Times New Roman" w:hAnsi="TH SarabunPSK" w:cs="TH SarabunPSK"/>
          <w:sz w:val="32"/>
          <w:szCs w:val="32"/>
          <w:cs/>
        </w:rPr>
        <w:t>สมรรถนะด้านการจัดการเรียนรู้</w:t>
      </w:r>
      <w:r w:rsidRPr="00024CB7">
        <w:rPr>
          <w:rFonts w:ascii="TH SarabunPSK" w:hAnsi="TH SarabunPSK" w:cs="TH SarabunPSK"/>
          <w:sz w:val="32"/>
          <w:szCs w:val="32"/>
          <w:cs/>
        </w:rPr>
        <w:t>ตามเกณฑ์การประเมินของกรอบการประเมินฯ หลังกิจกรรมการทดลองสอนแบบจุลภาคของนักศึกษาที่เป็นกลุ่มตัวอย่าง</w:t>
      </w:r>
      <w:r w:rsidR="00F70A97" w:rsidRPr="00024CB7">
        <w:rPr>
          <w:rFonts w:ascii="TH SarabunPSK" w:hAnsi="TH SarabunPSK" w:cs="TH SarabunPSK"/>
          <w:sz w:val="32"/>
          <w:szCs w:val="32"/>
          <w:cs/>
        </w:rPr>
        <w:t xml:space="preserve">โดยผู้ประเมินที่เป็นอาจารย์นิเทศก์ </w:t>
      </w:r>
      <w:r w:rsidR="00F70A97" w:rsidRPr="00024CB7">
        <w:rPr>
          <w:rFonts w:ascii="TH SarabunPSK" w:hAnsi="TH SarabunPSK" w:cs="TH SarabunPSK"/>
          <w:sz w:val="32"/>
          <w:szCs w:val="32"/>
        </w:rPr>
        <w:t xml:space="preserve">3 </w:t>
      </w:r>
      <w:r w:rsidR="00F70A97" w:rsidRPr="00024CB7">
        <w:rPr>
          <w:rFonts w:ascii="TH SarabunPSK" w:hAnsi="TH SarabunPSK" w:cs="TH SarabunPSK"/>
          <w:sz w:val="32"/>
          <w:szCs w:val="32"/>
          <w:cs/>
        </w:rPr>
        <w:t>ท่าน</w:t>
      </w:r>
      <w:r w:rsidRPr="00024CB7">
        <w:rPr>
          <w:rFonts w:ascii="TH SarabunPSK" w:hAnsi="TH SarabunPSK" w:cs="TH SarabunPSK"/>
          <w:sz w:val="32"/>
          <w:szCs w:val="32"/>
          <w:cs/>
        </w:rPr>
        <w:t xml:space="preserve"> ค่าดัชนีความสอดคล้องของผู้ประเมิน</w:t>
      </w:r>
      <w:r w:rsidR="000441E9" w:rsidRPr="00024CB7">
        <w:rPr>
          <w:rFonts w:ascii="TH SarabunPSK" w:hAnsi="TH SarabunPSK" w:cs="TH SarabunPSK"/>
          <w:sz w:val="32"/>
          <w:szCs w:val="32"/>
          <w:cs/>
        </w:rPr>
        <w:t xml:space="preserve"> (</w:t>
      </w:r>
      <w:r w:rsidR="000441E9" w:rsidRPr="00024CB7">
        <w:rPr>
          <w:rFonts w:ascii="TH SarabunPSK" w:hAnsi="TH SarabunPSK" w:cs="TH SarabunPSK"/>
          <w:sz w:val="32"/>
          <w:szCs w:val="32"/>
        </w:rPr>
        <w:t>RAI</w:t>
      </w:r>
      <w:r w:rsidR="000441E9" w:rsidRPr="00024CB7">
        <w:rPr>
          <w:rFonts w:ascii="TH SarabunPSK" w:hAnsi="TH SarabunPSK" w:cs="TH SarabunPSK"/>
          <w:sz w:val="32"/>
          <w:szCs w:val="32"/>
          <w:cs/>
        </w:rPr>
        <w:t xml:space="preserve">) </w:t>
      </w:r>
      <w:r w:rsidR="00F70A97" w:rsidRPr="00024CB7">
        <w:rPr>
          <w:rFonts w:ascii="TH SarabunPSK" w:hAnsi="TH SarabunPSK" w:cs="TH SarabunPSK"/>
          <w:color w:val="000000"/>
          <w:sz w:val="32"/>
          <w:szCs w:val="32"/>
          <w:cs/>
        </w:rPr>
        <w:t xml:space="preserve">มีค่าดังนี้ ด้านการวางแผนสำหรับการจัดการเรียนรู้ (ก่อนการสอน) </w:t>
      </w:r>
      <w:r w:rsidR="00F70A97" w:rsidRPr="00024CB7">
        <w:rPr>
          <w:rFonts w:ascii="TH SarabunPSK" w:hAnsi="TH SarabunPSK" w:cs="TH SarabunPSK"/>
          <w:sz w:val="32"/>
          <w:szCs w:val="32"/>
        </w:rPr>
        <w:t>RAI =</w:t>
      </w:r>
      <w:r w:rsidR="00F70A97" w:rsidRPr="00024CB7">
        <w:rPr>
          <w:rFonts w:ascii="TH SarabunPSK" w:hAnsi="TH SarabunPSK" w:cs="TH SarabunPSK"/>
          <w:color w:val="000000"/>
          <w:sz w:val="32"/>
          <w:szCs w:val="32"/>
          <w:cs/>
        </w:rPr>
        <w:t xml:space="preserve"> 0.985 ด้านการจัดบรรยากาศในการเรียนรู้และการบริหารจัดการห้องเรียน </w:t>
      </w:r>
      <w:r w:rsidR="00F70A97" w:rsidRPr="00024CB7">
        <w:rPr>
          <w:rFonts w:ascii="TH SarabunPSK" w:hAnsi="TH SarabunPSK" w:cs="TH SarabunPSK"/>
          <w:sz w:val="32"/>
          <w:szCs w:val="32"/>
        </w:rPr>
        <w:t>RAI =</w:t>
      </w:r>
      <w:r w:rsidR="00F70A97" w:rsidRPr="00024CB7">
        <w:rPr>
          <w:rFonts w:ascii="TH SarabunPSK" w:hAnsi="TH SarabunPSK" w:cs="TH SarabunPSK"/>
          <w:color w:val="000000"/>
          <w:sz w:val="32"/>
          <w:szCs w:val="32"/>
          <w:cs/>
        </w:rPr>
        <w:t xml:space="preserve"> 1.000 ด้านกลยุทธ์กระตุ้นผู้เรียนให้เกิดการเรียนรู้ที่มีประสิทธิภาพ</w:t>
      </w:r>
      <w:r w:rsidR="00F70A97" w:rsidRPr="00024CB7">
        <w:rPr>
          <w:rFonts w:ascii="TH SarabunPSK" w:hAnsi="TH SarabunPSK" w:cs="TH SarabunPSK"/>
          <w:color w:val="000000"/>
          <w:sz w:val="32"/>
          <w:szCs w:val="32"/>
        </w:rPr>
        <w:t xml:space="preserve"> </w:t>
      </w:r>
      <w:r w:rsidR="00F70A97" w:rsidRPr="00024CB7">
        <w:rPr>
          <w:rFonts w:ascii="TH SarabunPSK" w:hAnsi="TH SarabunPSK" w:cs="TH SarabunPSK"/>
          <w:sz w:val="32"/>
          <w:szCs w:val="32"/>
        </w:rPr>
        <w:t>RAI =</w:t>
      </w:r>
      <w:r w:rsidR="00F70A97" w:rsidRPr="00024CB7">
        <w:rPr>
          <w:rFonts w:ascii="TH SarabunPSK" w:hAnsi="TH SarabunPSK" w:cs="TH SarabunPSK"/>
          <w:color w:val="000000"/>
          <w:sz w:val="32"/>
          <w:szCs w:val="32"/>
          <w:cs/>
        </w:rPr>
        <w:t xml:space="preserve"> 0.980</w:t>
      </w:r>
      <w:r w:rsidR="00F70A97" w:rsidRPr="00024CB7">
        <w:rPr>
          <w:rFonts w:ascii="TH SarabunPSK" w:hAnsi="TH SarabunPSK" w:cs="TH SarabunPSK"/>
          <w:color w:val="000000"/>
          <w:sz w:val="32"/>
          <w:szCs w:val="32"/>
        </w:rPr>
        <w:t xml:space="preserve"> </w:t>
      </w:r>
      <w:r w:rsidR="00F70A97" w:rsidRPr="00024CB7">
        <w:rPr>
          <w:rFonts w:ascii="TH SarabunPSK" w:hAnsi="TH SarabunPSK" w:cs="TH SarabunPSK"/>
          <w:color w:val="000000"/>
          <w:sz w:val="32"/>
          <w:szCs w:val="32"/>
          <w:cs/>
        </w:rPr>
        <w:t>ด้านผลย้อนกลับและการประเมินผลผู้เรียน</w:t>
      </w:r>
      <w:r w:rsidR="00F70A97" w:rsidRPr="00024CB7">
        <w:rPr>
          <w:rFonts w:ascii="TH SarabunPSK" w:hAnsi="TH SarabunPSK" w:cs="TH SarabunPSK"/>
          <w:sz w:val="32"/>
          <w:szCs w:val="32"/>
        </w:rPr>
        <w:t xml:space="preserve"> RAI =</w:t>
      </w:r>
      <w:r w:rsidR="00F70A97" w:rsidRPr="00024CB7">
        <w:rPr>
          <w:rFonts w:ascii="TH SarabunPSK" w:hAnsi="TH SarabunPSK" w:cs="TH SarabunPSK"/>
          <w:color w:val="000000"/>
          <w:sz w:val="32"/>
          <w:szCs w:val="32"/>
          <w:cs/>
        </w:rPr>
        <w:t xml:space="preserve"> 0.995</w:t>
      </w:r>
      <w:r w:rsidR="00F70A97" w:rsidRPr="00024CB7">
        <w:rPr>
          <w:rFonts w:ascii="TH SarabunPSK" w:hAnsi="TH SarabunPSK" w:cs="TH SarabunPSK"/>
          <w:color w:val="000000"/>
          <w:sz w:val="32"/>
          <w:szCs w:val="32"/>
        </w:rPr>
        <w:t xml:space="preserve"> </w:t>
      </w:r>
      <w:r w:rsidR="00F70A97" w:rsidRPr="00024CB7">
        <w:rPr>
          <w:rFonts w:ascii="TH SarabunPSK" w:hAnsi="TH SarabunPSK" w:cs="TH SarabunPSK"/>
          <w:color w:val="000000"/>
          <w:sz w:val="32"/>
          <w:szCs w:val="32"/>
          <w:cs/>
        </w:rPr>
        <w:t>และด้านสะท้อนผลการจัดการเรียนรู้ (หลังการสอน)</w:t>
      </w:r>
      <w:r w:rsidR="00F70A97" w:rsidRPr="00024CB7">
        <w:rPr>
          <w:rFonts w:ascii="TH SarabunPSK" w:hAnsi="TH SarabunPSK" w:cs="TH SarabunPSK"/>
          <w:sz w:val="32"/>
          <w:szCs w:val="32"/>
        </w:rPr>
        <w:t xml:space="preserve"> RAI =</w:t>
      </w:r>
      <w:r w:rsidR="00F70A97" w:rsidRPr="00024CB7">
        <w:rPr>
          <w:rFonts w:ascii="TH SarabunPSK" w:hAnsi="TH SarabunPSK" w:cs="TH SarabunPSK"/>
          <w:color w:val="000000"/>
          <w:sz w:val="32"/>
          <w:szCs w:val="32"/>
          <w:cs/>
        </w:rPr>
        <w:t>0.996 ตามลำดับ</w:t>
      </w:r>
    </w:p>
    <w:p w:rsidR="00DE7E59" w:rsidRPr="00024CB7" w:rsidRDefault="00933C2E" w:rsidP="00024CB7">
      <w:pPr>
        <w:pStyle w:val="Default"/>
        <w:jc w:val="thaiDistribute"/>
        <w:rPr>
          <w:color w:val="auto"/>
          <w:sz w:val="32"/>
          <w:szCs w:val="32"/>
        </w:rPr>
      </w:pPr>
      <w:r>
        <w:rPr>
          <w:rFonts w:hint="cs"/>
          <w:b/>
          <w:bCs/>
          <w:sz w:val="32"/>
          <w:szCs w:val="32"/>
          <w:cs/>
        </w:rPr>
        <w:t xml:space="preserve"> </w:t>
      </w:r>
      <w:r>
        <w:rPr>
          <w:rFonts w:hint="cs"/>
          <w:b/>
          <w:bCs/>
          <w:sz w:val="32"/>
          <w:szCs w:val="32"/>
          <w:cs/>
        </w:rPr>
        <w:tab/>
      </w:r>
      <w:r w:rsidR="00DE7E59" w:rsidRPr="00024CB7">
        <w:rPr>
          <w:b/>
          <w:bCs/>
          <w:sz w:val="32"/>
          <w:szCs w:val="32"/>
          <w:cs/>
        </w:rPr>
        <w:t>การวิเคราะห์ผลสัมฤทธิ์ด้านการรู้วิชาเฉพาะด้านของนักศึกษาครูวิทยาศาสตร์</w:t>
      </w:r>
    </w:p>
    <w:p w:rsidR="00DE7E59" w:rsidRPr="00024CB7" w:rsidRDefault="00DE7E59" w:rsidP="00024CB7">
      <w:pPr>
        <w:tabs>
          <w:tab w:val="left" w:pos="992"/>
        </w:tabs>
        <w:spacing w:after="0" w:line="240" w:lineRule="auto"/>
        <w:rPr>
          <w:rFonts w:ascii="TH SarabunPSK" w:hAnsi="TH SarabunPSK" w:cs="TH SarabunPSK"/>
          <w:sz w:val="32"/>
          <w:szCs w:val="32"/>
          <w:cs/>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t xml:space="preserve">คะแนนการรู้วิชาวิทยาศาสตร์หลังเรียนด้วยการเตรียมการทดลองสอนแบบจุลภาค ซึ่งเป็นกิจกรรมในรายวิชาพฤติกรรมการสอนวิทยาศาสตร์ และรายวิชาปฏิบัติงานวิชาชีพครู </w:t>
      </w:r>
      <w:r w:rsidRPr="00024CB7">
        <w:rPr>
          <w:rFonts w:ascii="TH SarabunPSK" w:hAnsi="TH SarabunPSK" w:cs="TH SarabunPSK"/>
          <w:sz w:val="32"/>
          <w:szCs w:val="32"/>
        </w:rPr>
        <w:t xml:space="preserve">2 </w:t>
      </w:r>
      <w:r w:rsidRPr="00024CB7">
        <w:rPr>
          <w:rFonts w:ascii="TH SarabunPSK" w:hAnsi="TH SarabunPSK" w:cs="TH SarabunPSK"/>
          <w:sz w:val="32"/>
          <w:szCs w:val="32"/>
          <w:cs/>
        </w:rPr>
        <w:t>รวมเวลาการฝึกทักษะการสอนแบบจุลภาค ทั้งหมด</w:t>
      </w:r>
      <w:r w:rsidRPr="00024CB7">
        <w:rPr>
          <w:rFonts w:ascii="TH SarabunPSK" w:hAnsi="TH SarabunPSK" w:cs="TH SarabunPSK"/>
          <w:sz w:val="32"/>
          <w:szCs w:val="32"/>
        </w:rPr>
        <w:t xml:space="preserve"> 13 </w:t>
      </w:r>
      <w:r w:rsidRPr="00024CB7">
        <w:rPr>
          <w:rFonts w:ascii="TH SarabunPSK" w:hAnsi="TH SarabunPSK" w:cs="TH SarabunPSK"/>
          <w:sz w:val="32"/>
          <w:szCs w:val="32"/>
          <w:cs/>
        </w:rPr>
        <w:t>สัปดาห์</w:t>
      </w:r>
      <w:r w:rsidRPr="00024CB7">
        <w:rPr>
          <w:rFonts w:ascii="TH SarabunPSK" w:hAnsi="TH SarabunPSK" w:cs="TH SarabunPSK"/>
          <w:sz w:val="32"/>
          <w:szCs w:val="32"/>
        </w:rPr>
        <w:t xml:space="preserve"> </w:t>
      </w:r>
      <w:r w:rsidRPr="00024CB7">
        <w:rPr>
          <w:rFonts w:ascii="TH SarabunPSK" w:hAnsi="TH SarabunPSK" w:cs="TH SarabunPSK"/>
          <w:sz w:val="32"/>
          <w:szCs w:val="32"/>
          <w:cs/>
        </w:rPr>
        <w:t xml:space="preserve">เมื่อนำคะแนนสอบหลังเรียนมาเปรียบเทียบกับคะแนนเกณฑ์มาตรฐานที่ตั้งไว้ที่ </w:t>
      </w:r>
      <w:r w:rsidRPr="00024CB7">
        <w:rPr>
          <w:rFonts w:ascii="TH SarabunPSK" w:hAnsi="TH SarabunPSK" w:cs="TH SarabunPSK"/>
          <w:sz w:val="32"/>
          <w:szCs w:val="32"/>
        </w:rPr>
        <w:t xml:space="preserve">75% </w:t>
      </w:r>
      <w:r w:rsidRPr="00024CB7">
        <w:rPr>
          <w:rFonts w:ascii="TH SarabunPSK" w:hAnsi="TH SarabunPSK" w:cs="TH SarabunPSK"/>
          <w:sz w:val="32"/>
          <w:szCs w:val="32"/>
          <w:cs/>
        </w:rPr>
        <w:t xml:space="preserve">เพื่อสมมติฐานที่จะทดสอบว่า คะแนนการรู้วิชาเฉพาะด้านของนักศึกษาครูวิทยาศาสตร์หลังเรียนสูงกว่าเกณฑ์ร้อยละ </w:t>
      </w:r>
      <w:r w:rsidRPr="00024CB7">
        <w:rPr>
          <w:rFonts w:ascii="TH SarabunPSK" w:hAnsi="TH SarabunPSK" w:cs="TH SarabunPSK"/>
          <w:sz w:val="32"/>
          <w:szCs w:val="32"/>
        </w:rPr>
        <w:t xml:space="preserve">75 </w:t>
      </w:r>
      <w:r w:rsidRPr="00024CB7">
        <w:rPr>
          <w:rFonts w:ascii="TH SarabunPSK" w:hAnsi="TH SarabunPSK" w:cs="TH SarabunPSK"/>
          <w:sz w:val="32"/>
          <w:szCs w:val="32"/>
          <w:cs/>
        </w:rPr>
        <w:t>หรือไม่</w:t>
      </w:r>
    </w:p>
    <w:p w:rsidR="00DE7E59" w:rsidRPr="00024CB7" w:rsidRDefault="00DE7E59" w:rsidP="00024CB7">
      <w:pPr>
        <w:tabs>
          <w:tab w:val="left" w:pos="862"/>
          <w:tab w:val="left" w:pos="1225"/>
          <w:tab w:val="left" w:pos="1582"/>
          <w:tab w:val="left" w:pos="1945"/>
        </w:tabs>
        <w:spacing w:after="0" w:line="240" w:lineRule="auto"/>
        <w:rPr>
          <w:rFonts w:ascii="TH SarabunPSK" w:hAnsi="TH SarabunPSK" w:cs="TH SarabunPSK"/>
          <w:sz w:val="32"/>
          <w:szCs w:val="32"/>
        </w:rPr>
      </w:pPr>
      <w:r w:rsidRPr="00024CB7">
        <w:rPr>
          <w:rFonts w:ascii="TH SarabunPSK" w:eastAsia="BrowalliaNew-Bold" w:hAnsi="TH SarabunPSK" w:cs="TH SarabunPSK"/>
          <w:sz w:val="32"/>
          <w:szCs w:val="32"/>
          <w:cs/>
        </w:rPr>
        <w:tab/>
        <w:t>ผู้วิจัยใช้สถิติเพื่อเปรียบเทียบคะแนนความแตกต่างระหว่างคะแนนผลสัมฤทธิ์หลังเรียนและคะแนนเกรฑ์ด้วยสถิติการทดสอบค่าทีแบบกลุ่มเดียว (</w:t>
      </w:r>
      <w:r w:rsidRPr="00024CB7">
        <w:rPr>
          <w:rFonts w:ascii="TH SarabunPSK" w:eastAsia="BrowalliaNew-Bold" w:hAnsi="TH SarabunPSK" w:cs="TH SarabunPSK"/>
          <w:sz w:val="32"/>
          <w:szCs w:val="32"/>
        </w:rPr>
        <w:t xml:space="preserve">t-test one sample) </w:t>
      </w:r>
      <w:r w:rsidRPr="00024CB7">
        <w:rPr>
          <w:rFonts w:ascii="TH SarabunPSK" w:hAnsi="TH SarabunPSK" w:cs="TH SarabunPSK"/>
          <w:sz w:val="32"/>
          <w:szCs w:val="32"/>
          <w:cs/>
        </w:rPr>
        <w:t>เพื่อการทดสอบความแตกต่างของค่าเฉลี่ยของคะแนนการรู้วิชาวิทยาศาสตร์หลังเรียนเมื่อเทียบกับเกณฑ์มาตรฐาน</w:t>
      </w:r>
      <w:r w:rsidRPr="00024CB7">
        <w:rPr>
          <w:rFonts w:ascii="TH SarabunPSK" w:eastAsia="BrowalliaNew-Bold" w:hAnsi="TH SarabunPSK" w:cs="TH SarabunPSK"/>
          <w:sz w:val="32"/>
          <w:szCs w:val="32"/>
          <w:cs/>
        </w:rPr>
        <w:t xml:space="preserve"> ที่ระดับนัยสำคัญทางสถิติที่ </w:t>
      </w:r>
      <w:r w:rsidRPr="00024CB7">
        <w:rPr>
          <w:rFonts w:ascii="TH SarabunPSK" w:eastAsia="BrowalliaNew-Bold" w:hAnsi="TH SarabunPSK" w:cs="TH SarabunPSK"/>
          <w:sz w:val="32"/>
          <w:szCs w:val="32"/>
        </w:rPr>
        <w:t>.05</w:t>
      </w:r>
      <w:r w:rsidRPr="00024CB7">
        <w:rPr>
          <w:rFonts w:ascii="TH SarabunPSK" w:hAnsi="TH SarabunPSK" w:cs="TH SarabunPSK"/>
          <w:sz w:val="32"/>
          <w:szCs w:val="32"/>
        </w:rPr>
        <w:t xml:space="preserve"> </w:t>
      </w:r>
      <w:r w:rsidRPr="00024CB7">
        <w:rPr>
          <w:rFonts w:ascii="TH SarabunPSK" w:eastAsia="BrowalliaNew-Bold" w:hAnsi="TH SarabunPSK" w:cs="TH SarabunPSK"/>
          <w:sz w:val="32"/>
          <w:szCs w:val="32"/>
          <w:cs/>
        </w:rPr>
        <w:t xml:space="preserve">ผลการวิเคราะห์แสดงดังตาราง </w:t>
      </w:r>
      <w:r w:rsidR="00F70A97" w:rsidRPr="00024CB7">
        <w:rPr>
          <w:rFonts w:ascii="TH SarabunPSK" w:eastAsia="BrowalliaNew-Bold" w:hAnsi="TH SarabunPSK" w:cs="TH SarabunPSK"/>
          <w:sz w:val="32"/>
          <w:szCs w:val="32"/>
        </w:rPr>
        <w:t>1</w:t>
      </w:r>
    </w:p>
    <w:p w:rsidR="00024CB7" w:rsidRPr="00024CB7" w:rsidRDefault="00024CB7" w:rsidP="00024CB7">
      <w:pPr>
        <w:tabs>
          <w:tab w:val="left" w:pos="992"/>
        </w:tabs>
        <w:spacing w:after="0" w:line="240" w:lineRule="auto"/>
        <w:rPr>
          <w:rFonts w:ascii="TH SarabunPSK" w:hAnsi="TH SarabunPSK" w:cs="TH SarabunPSK"/>
          <w:sz w:val="32"/>
          <w:szCs w:val="32"/>
        </w:rPr>
      </w:pPr>
    </w:p>
    <w:p w:rsidR="00DE7E59" w:rsidRPr="00024CB7" w:rsidRDefault="00DE7E59" w:rsidP="00024CB7">
      <w:pPr>
        <w:tabs>
          <w:tab w:val="left" w:pos="992"/>
        </w:tabs>
        <w:spacing w:after="0" w:line="240" w:lineRule="auto"/>
        <w:rPr>
          <w:rFonts w:ascii="TH SarabunPSK" w:eastAsia="BrowalliaNew-Bold" w:hAnsi="TH SarabunPSK" w:cs="TH SarabunPSK"/>
          <w:b/>
          <w:bCs/>
          <w:sz w:val="32"/>
          <w:szCs w:val="32"/>
        </w:rPr>
      </w:pPr>
      <w:r w:rsidRPr="00024CB7">
        <w:rPr>
          <w:rFonts w:ascii="TH SarabunPSK" w:hAnsi="TH SarabunPSK" w:cs="TH SarabunPSK"/>
          <w:b/>
          <w:bCs/>
          <w:sz w:val="32"/>
          <w:szCs w:val="32"/>
          <w:cs/>
        </w:rPr>
        <w:lastRenderedPageBreak/>
        <w:t xml:space="preserve">ตาราง </w:t>
      </w:r>
      <w:r w:rsidR="00F70A97" w:rsidRPr="00024CB7">
        <w:rPr>
          <w:rFonts w:ascii="TH SarabunPSK" w:hAnsi="TH SarabunPSK" w:cs="TH SarabunPSK"/>
          <w:b/>
          <w:bCs/>
          <w:sz w:val="32"/>
          <w:szCs w:val="32"/>
        </w:rPr>
        <w:t>1</w:t>
      </w:r>
      <w:r w:rsidRPr="00024CB7">
        <w:rPr>
          <w:rFonts w:ascii="TH SarabunPSK" w:hAnsi="TH SarabunPSK" w:cs="TH SarabunPSK"/>
          <w:b/>
          <w:bCs/>
          <w:sz w:val="32"/>
          <w:szCs w:val="32"/>
        </w:rPr>
        <w:t xml:space="preserve"> </w:t>
      </w:r>
      <w:r w:rsidRPr="00024CB7">
        <w:rPr>
          <w:rFonts w:ascii="TH SarabunPSK" w:hAnsi="TH SarabunPSK" w:cs="TH SarabunPSK"/>
          <w:b/>
          <w:bCs/>
          <w:sz w:val="32"/>
          <w:szCs w:val="32"/>
          <w:cs/>
        </w:rPr>
        <w:t>แสดงค่าเฉลี่ย  ส่วนเบี่ยงเบนมาตรฐาน ค่าสถิติทดสอบที และระดับนัยสำคัญทางสถิติ ในการทดสอบเปรียบเทียบเกณฑ์ร้อยละ 75 กับคะแนนสอบหลังเรียนของผู้เรียน</w:t>
      </w:r>
    </w:p>
    <w:p w:rsidR="00DE7E59" w:rsidRPr="00024CB7" w:rsidRDefault="00DE7E59" w:rsidP="00024CB7">
      <w:pPr>
        <w:tabs>
          <w:tab w:val="left" w:pos="992"/>
        </w:tabs>
        <w:spacing w:after="0" w:line="240" w:lineRule="auto"/>
        <w:rPr>
          <w:rFonts w:ascii="TH SarabunPSK" w:eastAsia="BrowalliaNew-Bold" w:hAnsi="TH SarabunPSK" w:cs="TH SarabunPSK"/>
          <w:sz w:val="32"/>
          <w:szCs w:val="32"/>
        </w:rPr>
      </w:pPr>
    </w:p>
    <w:tbl>
      <w:tblPr>
        <w:tblStyle w:val="TableGrid"/>
        <w:tblW w:w="0" w:type="auto"/>
        <w:tblLook w:val="04A0" w:firstRow="1" w:lastRow="0" w:firstColumn="1" w:lastColumn="0" w:noHBand="0" w:noVBand="1"/>
      </w:tblPr>
      <w:tblGrid>
        <w:gridCol w:w="1338"/>
        <w:gridCol w:w="1309"/>
        <w:gridCol w:w="1330"/>
        <w:gridCol w:w="1362"/>
        <w:gridCol w:w="1302"/>
        <w:gridCol w:w="1294"/>
        <w:gridCol w:w="1307"/>
      </w:tblGrid>
      <w:tr w:rsidR="00DE7E59" w:rsidRPr="00024CB7" w:rsidTr="00474B23">
        <w:tc>
          <w:tcPr>
            <w:tcW w:w="1338" w:type="dxa"/>
          </w:tcPr>
          <w:p w:rsidR="00DE7E59" w:rsidRPr="00024CB7" w:rsidRDefault="00DE7E59" w:rsidP="00024CB7">
            <w:pPr>
              <w:tabs>
                <w:tab w:val="left" w:pos="992"/>
              </w:tabs>
              <w:jc w:val="center"/>
              <w:rPr>
                <w:rFonts w:ascii="TH SarabunPSK" w:hAnsi="TH SarabunPSK" w:cs="TH SarabunPSK"/>
                <w:sz w:val="32"/>
                <w:szCs w:val="32"/>
              </w:rPr>
            </w:pPr>
            <w:r w:rsidRPr="00024CB7">
              <w:rPr>
                <w:rFonts w:ascii="TH SarabunPSK" w:hAnsi="TH SarabunPSK" w:cs="TH SarabunPSK"/>
                <w:sz w:val="32"/>
                <w:szCs w:val="32"/>
                <w:cs/>
              </w:rPr>
              <w:t>กลุ่ม</w:t>
            </w:r>
          </w:p>
        </w:tc>
        <w:tc>
          <w:tcPr>
            <w:tcW w:w="1309"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N</w:t>
            </w:r>
          </w:p>
        </w:tc>
        <w:tc>
          <w:tcPr>
            <w:tcW w:w="1330"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cs/>
              </w:rPr>
              <w:t>คะแนนเต็ม</w:t>
            </w:r>
          </w:p>
        </w:tc>
        <w:tc>
          <w:tcPr>
            <w:tcW w:w="1362"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Mean</w:t>
            </w:r>
          </w:p>
        </w:tc>
        <w:tc>
          <w:tcPr>
            <w:tcW w:w="1302"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S.D.</w:t>
            </w:r>
          </w:p>
        </w:tc>
        <w:tc>
          <w:tcPr>
            <w:tcW w:w="1294"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 of Mean</w:t>
            </w:r>
          </w:p>
        </w:tc>
        <w:tc>
          <w:tcPr>
            <w:tcW w:w="1307" w:type="dxa"/>
            <w:vAlign w:val="center"/>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t</w:t>
            </w:r>
          </w:p>
        </w:tc>
      </w:tr>
      <w:tr w:rsidR="00DE7E59" w:rsidRPr="00024CB7" w:rsidTr="00474B23">
        <w:tc>
          <w:tcPr>
            <w:tcW w:w="1338" w:type="dxa"/>
          </w:tcPr>
          <w:p w:rsidR="00DE7E59" w:rsidRPr="00024CB7" w:rsidRDefault="00DE7E59" w:rsidP="00024CB7">
            <w:pPr>
              <w:tabs>
                <w:tab w:val="left" w:pos="992"/>
              </w:tabs>
              <w:jc w:val="center"/>
              <w:rPr>
                <w:rFonts w:ascii="TH SarabunPSK" w:hAnsi="TH SarabunPSK" w:cs="TH SarabunPSK"/>
                <w:sz w:val="32"/>
                <w:szCs w:val="32"/>
                <w:cs/>
              </w:rPr>
            </w:pPr>
            <w:r w:rsidRPr="00024CB7">
              <w:rPr>
                <w:rFonts w:ascii="TH SarabunPSK" w:eastAsia="Times New Roman" w:hAnsi="TH SarabunPSK" w:cs="TH SarabunPSK"/>
                <w:color w:val="000000"/>
                <w:sz w:val="32"/>
                <w:szCs w:val="32"/>
                <w:cs/>
              </w:rPr>
              <w:t>หลังเรียน</w:t>
            </w:r>
          </w:p>
        </w:tc>
        <w:tc>
          <w:tcPr>
            <w:tcW w:w="1309" w:type="dxa"/>
            <w:vAlign w:val="bottom"/>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38</w:t>
            </w:r>
          </w:p>
        </w:tc>
        <w:tc>
          <w:tcPr>
            <w:tcW w:w="1330" w:type="dxa"/>
            <w:vAlign w:val="bottom"/>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80</w:t>
            </w:r>
          </w:p>
        </w:tc>
        <w:tc>
          <w:tcPr>
            <w:tcW w:w="1362" w:type="dxa"/>
            <w:vAlign w:val="bottom"/>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62.37</w:t>
            </w:r>
          </w:p>
        </w:tc>
        <w:tc>
          <w:tcPr>
            <w:tcW w:w="1302" w:type="dxa"/>
            <w:vAlign w:val="bottom"/>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6.343</w:t>
            </w:r>
          </w:p>
        </w:tc>
        <w:tc>
          <w:tcPr>
            <w:tcW w:w="1294" w:type="dxa"/>
            <w:vAlign w:val="bottom"/>
          </w:tcPr>
          <w:p w:rsidR="00DE7E59" w:rsidRPr="00024CB7" w:rsidRDefault="00DE7E59" w:rsidP="00024CB7">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77.96</w:t>
            </w:r>
          </w:p>
        </w:tc>
        <w:tc>
          <w:tcPr>
            <w:tcW w:w="1307" w:type="dxa"/>
            <w:vAlign w:val="bottom"/>
          </w:tcPr>
          <w:p w:rsidR="00DE7E59" w:rsidRPr="00024CB7" w:rsidRDefault="00DE7E59" w:rsidP="0051469E">
            <w:pPr>
              <w:jc w:val="center"/>
              <w:rPr>
                <w:rFonts w:ascii="TH SarabunPSK" w:eastAsia="Times New Roman" w:hAnsi="TH SarabunPSK" w:cs="TH SarabunPSK"/>
                <w:color w:val="000000"/>
                <w:sz w:val="32"/>
                <w:szCs w:val="32"/>
              </w:rPr>
            </w:pPr>
            <w:r w:rsidRPr="00024CB7">
              <w:rPr>
                <w:rFonts w:ascii="TH SarabunPSK" w:eastAsia="Times New Roman" w:hAnsi="TH SarabunPSK" w:cs="TH SarabunPSK"/>
                <w:color w:val="000000"/>
                <w:sz w:val="32"/>
                <w:szCs w:val="32"/>
              </w:rPr>
              <w:t>2.30</w:t>
            </w:r>
            <w:r w:rsidR="0051469E" w:rsidRPr="00024CB7">
              <w:rPr>
                <w:rFonts w:ascii="TH SarabunPSK" w:hAnsi="TH SarabunPSK" w:cs="TH SarabunPSK"/>
                <w:sz w:val="32"/>
                <w:szCs w:val="32"/>
                <w:vertAlign w:val="superscript"/>
              </w:rPr>
              <w:t>*</w:t>
            </w:r>
          </w:p>
        </w:tc>
      </w:tr>
    </w:tbl>
    <w:p w:rsidR="00DE7E59" w:rsidRPr="00024CB7" w:rsidRDefault="00DE7E59" w:rsidP="00024CB7">
      <w:pPr>
        <w:tabs>
          <w:tab w:val="left" w:pos="992"/>
        </w:tabs>
        <w:spacing w:after="0" w:line="240" w:lineRule="auto"/>
        <w:rPr>
          <w:rFonts w:ascii="TH SarabunPSK" w:hAnsi="TH SarabunPSK" w:cs="TH SarabunPSK"/>
          <w:sz w:val="32"/>
          <w:szCs w:val="32"/>
        </w:rPr>
      </w:pPr>
      <w:r w:rsidRPr="00024CB7">
        <w:rPr>
          <w:rFonts w:ascii="TH SarabunPSK" w:hAnsi="TH SarabunPSK" w:cs="TH SarabunPSK"/>
          <w:sz w:val="32"/>
          <w:szCs w:val="32"/>
          <w:vertAlign w:val="superscript"/>
        </w:rPr>
        <w:t>*</w:t>
      </w:r>
      <w:r w:rsidRPr="00024CB7">
        <w:rPr>
          <w:rFonts w:ascii="TH SarabunPSK" w:hAnsi="TH SarabunPSK" w:cs="TH SarabunPSK"/>
          <w:sz w:val="32"/>
          <w:szCs w:val="32"/>
        </w:rPr>
        <w:t xml:space="preserve"> </w:t>
      </w:r>
      <w:r w:rsidRPr="00024CB7">
        <w:rPr>
          <w:rFonts w:ascii="TH SarabunPSK" w:hAnsi="TH SarabunPSK" w:cs="TH SarabunPSK"/>
          <w:sz w:val="32"/>
          <w:szCs w:val="32"/>
          <w:cs/>
        </w:rPr>
        <w:t xml:space="preserve">มีนัยสำคัญทางสถิติที่ระดับ </w:t>
      </w:r>
      <w:r w:rsidRPr="00024CB7">
        <w:rPr>
          <w:rFonts w:ascii="TH SarabunPSK" w:hAnsi="TH SarabunPSK" w:cs="TH SarabunPSK"/>
          <w:sz w:val="32"/>
          <w:szCs w:val="32"/>
        </w:rPr>
        <w:t>.05 (t-table.05 =2.0262)</w:t>
      </w:r>
    </w:p>
    <w:p w:rsidR="00DE7E59" w:rsidRPr="00024CB7" w:rsidRDefault="0051469E" w:rsidP="00024CB7">
      <w:pPr>
        <w:tabs>
          <w:tab w:val="left" w:pos="992"/>
        </w:tabs>
        <w:spacing w:after="0" w:line="240" w:lineRule="auto"/>
        <w:rPr>
          <w:rFonts w:ascii="TH SarabunPSK" w:hAnsi="TH SarabunPSK" w:cs="TH SarabunPSK"/>
          <w:sz w:val="32"/>
          <w:szCs w:val="32"/>
        </w:rPr>
      </w:pPr>
      <w:r>
        <w:rPr>
          <w:rFonts w:ascii="TH SarabunPSK" w:hAnsi="TH SarabunPSK" w:cs="TH SarabunPSK"/>
          <w:sz w:val="32"/>
          <w:szCs w:val="32"/>
        </w:rPr>
        <w:t xml:space="preserve"> </w:t>
      </w:r>
    </w:p>
    <w:p w:rsidR="00DE7E59" w:rsidRPr="00024CB7" w:rsidRDefault="00DE7E5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ab/>
        <w:t xml:space="preserve">จากตาราง </w:t>
      </w:r>
      <w:r w:rsidR="00F70A97" w:rsidRPr="00024CB7">
        <w:rPr>
          <w:rFonts w:ascii="TH SarabunPSK" w:hAnsi="TH SarabunPSK" w:cs="TH SarabunPSK"/>
          <w:sz w:val="32"/>
          <w:szCs w:val="32"/>
        </w:rPr>
        <w:t>1</w:t>
      </w:r>
      <w:r w:rsidRPr="00024CB7">
        <w:rPr>
          <w:rFonts w:ascii="TH SarabunPSK" w:hAnsi="TH SarabunPSK" w:cs="TH SarabunPSK"/>
          <w:sz w:val="32"/>
          <w:szCs w:val="32"/>
        </w:rPr>
        <w:t xml:space="preserve"> </w:t>
      </w:r>
      <w:r w:rsidRPr="00024CB7">
        <w:rPr>
          <w:rFonts w:ascii="TH SarabunPSK" w:hAnsi="TH SarabunPSK" w:cs="TH SarabunPSK"/>
          <w:sz w:val="32"/>
          <w:szCs w:val="32"/>
          <w:cs/>
        </w:rPr>
        <w:t xml:space="preserve">พบว่าการทดสอบหลังเรียนของผู้เรียนมีคะแนนเฉลี่ยเท่ากับ 62.37 คะแนน คิดเป็นร้อยละ 77.96 และเมื่อเปรียบเทียบระหว่างเกณฑ์กับคะแนนสอบของผู้เรียนหลังเรียนพบว่าคะแนนสอบของผู้เรียนหลังเรียนสูงกว่าเกณฑ์อย่างมีนัยสำคัญทางสถิติที่ระดับ .05 ดังนั้นจึงสามารถสรุปได้ว่าคะแนนการรู้วิชาวิทยาศาสตร์ของนักศึกษาครูวิทยาศาสตร์ หลังเรียนสูงกว่าเกณฑ์ร้อยละ </w:t>
      </w:r>
      <w:r w:rsidRPr="00024CB7">
        <w:rPr>
          <w:rFonts w:ascii="TH SarabunPSK" w:hAnsi="TH SarabunPSK" w:cs="TH SarabunPSK"/>
          <w:sz w:val="32"/>
          <w:szCs w:val="32"/>
        </w:rPr>
        <w:t>75</w:t>
      </w:r>
    </w:p>
    <w:p w:rsidR="00C2044C" w:rsidRPr="00C2044C" w:rsidRDefault="00C2044C" w:rsidP="00024CB7">
      <w:pPr>
        <w:tabs>
          <w:tab w:val="left" w:pos="7037"/>
        </w:tabs>
        <w:spacing w:after="0" w:line="240" w:lineRule="auto"/>
        <w:jc w:val="both"/>
        <w:rPr>
          <w:rFonts w:ascii="TH SarabunPSK" w:eastAsia="Cordia New" w:hAnsi="TH SarabunPSK" w:cs="TH SarabunPSK"/>
          <w:spacing w:val="4"/>
          <w:sz w:val="32"/>
          <w:szCs w:val="32"/>
        </w:rPr>
      </w:pPr>
      <w:r w:rsidRPr="00C2044C">
        <w:rPr>
          <w:rFonts w:ascii="TH SarabunPSK" w:eastAsia="Cordia New" w:hAnsi="TH SarabunPSK" w:cs="TH SarabunPSK"/>
          <w:spacing w:val="4"/>
          <w:sz w:val="32"/>
          <w:szCs w:val="32"/>
        </w:rPr>
        <w:tab/>
      </w:r>
    </w:p>
    <w:p w:rsidR="000441E9" w:rsidRPr="00933C2E" w:rsidRDefault="000441E9" w:rsidP="00933C2E">
      <w:pPr>
        <w:spacing w:after="0" w:line="240" w:lineRule="auto"/>
        <w:rPr>
          <w:rFonts w:ascii="TH SarabunPSK" w:hAnsi="TH SarabunPSK" w:cs="TH SarabunPSK"/>
          <w:b/>
          <w:bCs/>
          <w:sz w:val="36"/>
          <w:szCs w:val="36"/>
        </w:rPr>
      </w:pPr>
      <w:r w:rsidRPr="00024CB7">
        <w:rPr>
          <w:rFonts w:ascii="TH SarabunPSK" w:hAnsi="TH SarabunPSK" w:cs="TH SarabunPSK"/>
          <w:b/>
          <w:bCs/>
          <w:sz w:val="36"/>
          <w:szCs w:val="36"/>
          <w:cs/>
        </w:rPr>
        <w:t>สรุปและอภิปรายผล</w:t>
      </w:r>
    </w:p>
    <w:p w:rsidR="000441E9" w:rsidRPr="00024CB7" w:rsidRDefault="000441E9" w:rsidP="00024CB7">
      <w:pPr>
        <w:autoSpaceDE w:val="0"/>
        <w:autoSpaceDN w:val="0"/>
        <w:adjustRightInd w:val="0"/>
        <w:spacing w:after="0" w:line="240" w:lineRule="auto"/>
        <w:ind w:firstLine="720"/>
        <w:rPr>
          <w:rFonts w:ascii="TH SarabunPSK" w:hAnsi="TH SarabunPSK" w:cs="TH SarabunPSK"/>
          <w:sz w:val="32"/>
          <w:szCs w:val="32"/>
        </w:rPr>
      </w:pPr>
      <w:r w:rsidRPr="00024CB7">
        <w:rPr>
          <w:rFonts w:ascii="TH SarabunPSK" w:hAnsi="TH SarabunPSK" w:cs="TH SarabunPSK"/>
          <w:sz w:val="32"/>
          <w:szCs w:val="32"/>
          <w:cs/>
        </w:rPr>
        <w:t>ผู้วิจัยนำเสนอผลการ</w:t>
      </w:r>
      <w:r w:rsidR="00720C6E">
        <w:rPr>
          <w:rFonts w:ascii="TH SarabunPSK" w:hAnsi="TH SarabunPSK" w:cs="TH SarabunPSK" w:hint="cs"/>
          <w:sz w:val="32"/>
          <w:szCs w:val="32"/>
          <w:cs/>
        </w:rPr>
        <w:t>สรุปและ</w:t>
      </w:r>
      <w:r w:rsidRPr="00024CB7">
        <w:rPr>
          <w:rFonts w:ascii="TH SarabunPSK" w:hAnsi="TH SarabunPSK" w:cs="TH SarabunPSK"/>
          <w:sz w:val="32"/>
          <w:szCs w:val="32"/>
          <w:cs/>
        </w:rPr>
        <w:t>อภิปราย ตามประเด็นต่างๆ ที่สำคัญ</w:t>
      </w:r>
      <w:r w:rsidRPr="00024CB7">
        <w:rPr>
          <w:rFonts w:ascii="TH SarabunPSK" w:hAnsi="TH SarabunPSK" w:cs="TH SarabunPSK"/>
          <w:sz w:val="32"/>
          <w:szCs w:val="32"/>
        </w:rPr>
        <w:t xml:space="preserve"> </w:t>
      </w:r>
      <w:r w:rsidRPr="00024CB7">
        <w:rPr>
          <w:rFonts w:ascii="TH SarabunPSK" w:hAnsi="TH SarabunPSK" w:cs="TH SarabunPSK"/>
          <w:sz w:val="32"/>
          <w:szCs w:val="32"/>
          <w:cs/>
        </w:rPr>
        <w:t>ดังนี้</w:t>
      </w:r>
      <w:r w:rsidRPr="00024CB7">
        <w:rPr>
          <w:rFonts w:ascii="TH SarabunPSK" w:hAnsi="TH SarabunPSK" w:cs="TH SarabunPSK"/>
          <w:sz w:val="32"/>
          <w:szCs w:val="32"/>
        </w:rPr>
        <w:t xml:space="preserve"> </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t xml:space="preserve"> </w:t>
      </w:r>
      <w:r w:rsidRPr="00024CB7">
        <w:rPr>
          <w:rFonts w:ascii="TH SarabunPSK" w:hAnsi="TH SarabunPSK" w:cs="TH SarabunPSK"/>
          <w:sz w:val="32"/>
          <w:szCs w:val="32"/>
        </w:rPr>
        <w:t xml:space="preserve">1. </w:t>
      </w:r>
      <w:r w:rsidRPr="00024CB7">
        <w:rPr>
          <w:rFonts w:ascii="TH SarabunPSK" w:hAnsi="TH SarabunPSK" w:cs="TH SarabunPSK"/>
          <w:sz w:val="32"/>
          <w:szCs w:val="32"/>
          <w:cs/>
        </w:rPr>
        <w:t>การวิเคราะห์ค่าดัชนีความสอดคล้องของผู้ประเมินตาม</w:t>
      </w:r>
      <w:r w:rsidRPr="00024CB7">
        <w:rPr>
          <w:rFonts w:ascii="TH SarabunPSK" w:eastAsia="Times New Roman" w:hAnsi="TH SarabunPSK" w:cs="TH SarabunPSK"/>
          <w:color w:val="000000"/>
          <w:sz w:val="32"/>
          <w:szCs w:val="32"/>
          <w:cs/>
        </w:rPr>
        <w:t>องค์ประกอบในการประเมินสมรรถนะด้านการจัดการเรียนรู้</w:t>
      </w:r>
      <w:r w:rsidRPr="00024CB7">
        <w:rPr>
          <w:rFonts w:ascii="TH SarabunPSK" w:hAnsi="TH SarabunPSK" w:cs="TH SarabunPSK"/>
          <w:sz w:val="32"/>
          <w:szCs w:val="32"/>
          <w:cs/>
        </w:rPr>
        <w:t xml:space="preserve"> </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A71CD1" w:rsidRPr="00024CB7">
        <w:rPr>
          <w:rFonts w:ascii="TH SarabunPSK" w:hAnsi="TH SarabunPSK" w:cs="TH SarabunPSK"/>
          <w:sz w:val="32"/>
          <w:szCs w:val="32"/>
          <w:cs/>
        </w:rPr>
        <w:tab/>
      </w:r>
      <w:r w:rsidRPr="00024CB7">
        <w:rPr>
          <w:rFonts w:ascii="TH SarabunPSK" w:hAnsi="TH SarabunPSK" w:cs="TH SarabunPSK"/>
          <w:sz w:val="32"/>
          <w:szCs w:val="32"/>
          <w:cs/>
        </w:rPr>
        <w:t>ในการสร้างเครื่องมือวัดผลการเรียนรู้ที่มีคุณภาพและนำเครื่องมือวัดนั้นไปใช้อย่างถูกต้อง โดยเฉพาะการวัดผลการเรียนรู้ได้เน้นหนักไปที่การวัดการปฏิบัติการสอน (</w:t>
      </w:r>
      <w:r w:rsidRPr="00024CB7">
        <w:rPr>
          <w:rFonts w:ascii="TH SarabunPSK" w:hAnsi="TH SarabunPSK" w:cs="TH SarabunPSK"/>
          <w:sz w:val="32"/>
          <w:szCs w:val="32"/>
        </w:rPr>
        <w:t>Performance assessment of teaching</w:t>
      </w:r>
      <w:r w:rsidRPr="00024CB7">
        <w:rPr>
          <w:rFonts w:ascii="TH SarabunPSK" w:hAnsi="TH SarabunPSK" w:cs="TH SarabunPSK"/>
          <w:sz w:val="32"/>
          <w:szCs w:val="32"/>
          <w:cs/>
        </w:rPr>
        <w:t>) ประสิทธิภาพของการวัดสมรรถนะด้านการจัดการเรียนรู้จึงขึ้นอยู่กับคุณภาพของแบบสังเกตหรือเครื่องมือวัดอื่นๆ ที่ต้องใช้ดุลยพินิจของผู้ประเมินมากยิ่งขึ้นด้วย เพราะเมื่อวัดความสามารถในการปฏิบัติก็จำเป็นต้องเกี่ยวข้องกับทักษะกระบวนการ และคุณภาพของแผนการจัดการเรียนรู้ที่นักศึกษาได้จัดทำขึ้นสำหรับเตรียมการทดลองสอนแบบจุลภาค ซึ่งการประเมินสมรรถนะด้านการสอนนั้นจำเป็นต้องอาศัยดุลยพินิจของอาจารย์นิเทศก์ แต่</w:t>
      </w:r>
      <w:r w:rsidR="0051469E">
        <w:rPr>
          <w:rFonts w:ascii="TH SarabunPSK" w:hAnsi="TH SarabunPSK" w:cs="TH SarabunPSK" w:hint="cs"/>
          <w:sz w:val="32"/>
          <w:szCs w:val="32"/>
          <w:cs/>
        </w:rPr>
        <w:t>สิ่ง</w:t>
      </w:r>
      <w:r w:rsidRPr="00024CB7">
        <w:rPr>
          <w:rFonts w:ascii="TH SarabunPSK" w:hAnsi="TH SarabunPSK" w:cs="TH SarabunPSK"/>
          <w:sz w:val="32"/>
          <w:szCs w:val="32"/>
          <w:cs/>
        </w:rPr>
        <w:t>ที่อาจารย์ผู้สอนหรืออาจารย์นิเทศก์ประสบ</w:t>
      </w:r>
      <w:r w:rsidR="0051469E">
        <w:rPr>
          <w:rFonts w:ascii="TH SarabunPSK" w:hAnsi="TH SarabunPSK" w:cs="TH SarabunPSK" w:hint="cs"/>
          <w:sz w:val="32"/>
          <w:szCs w:val="32"/>
          <w:cs/>
        </w:rPr>
        <w:t>ปัญหา</w:t>
      </w:r>
      <w:r w:rsidRPr="00024CB7">
        <w:rPr>
          <w:rFonts w:ascii="TH SarabunPSK" w:hAnsi="TH SarabunPSK" w:cs="TH SarabunPSK"/>
          <w:sz w:val="32"/>
          <w:szCs w:val="32"/>
          <w:cs/>
        </w:rPr>
        <w:t>อยู่เสมอคือการขาดเครื่องมือวัด</w:t>
      </w:r>
      <w:r w:rsidR="0051469E">
        <w:rPr>
          <w:rFonts w:ascii="TH SarabunPSK" w:hAnsi="TH SarabunPSK" w:cs="TH SarabunPSK" w:hint="cs"/>
          <w:sz w:val="32"/>
          <w:szCs w:val="32"/>
          <w:cs/>
        </w:rPr>
        <w:t>ทักษะการ</w:t>
      </w:r>
      <w:r w:rsidR="0051469E">
        <w:rPr>
          <w:rFonts w:ascii="TH SarabunPSK" w:hAnsi="TH SarabunPSK" w:cs="TH SarabunPSK"/>
          <w:sz w:val="32"/>
          <w:szCs w:val="32"/>
          <w:cs/>
        </w:rPr>
        <w:t>ปฏิบัติการสอน</w:t>
      </w:r>
      <w:r w:rsidRPr="00024CB7">
        <w:rPr>
          <w:rFonts w:ascii="TH SarabunPSK" w:hAnsi="TH SarabunPSK" w:cs="TH SarabunPSK"/>
          <w:sz w:val="32"/>
          <w:szCs w:val="32"/>
          <w:cs/>
        </w:rPr>
        <w:t>ที่มีเกณฑ์การให้คะแนน (</w:t>
      </w:r>
      <w:r w:rsidRPr="00024CB7">
        <w:rPr>
          <w:rFonts w:ascii="TH SarabunPSK" w:hAnsi="TH SarabunPSK" w:cs="TH SarabunPSK"/>
          <w:sz w:val="32"/>
          <w:szCs w:val="32"/>
        </w:rPr>
        <w:t>Scoring rubrics</w:t>
      </w:r>
      <w:r w:rsidRPr="00024CB7">
        <w:rPr>
          <w:rFonts w:ascii="TH SarabunPSK" w:hAnsi="TH SarabunPSK" w:cs="TH SarabunPSK"/>
          <w:sz w:val="32"/>
          <w:szCs w:val="32"/>
          <w:cs/>
        </w:rPr>
        <w:t>) ที่เหมาะสมและเป็นที่ยอมรับจากทุกฝ่าย และถึงแม้</w:t>
      </w:r>
      <w:r w:rsidR="0051469E">
        <w:rPr>
          <w:rFonts w:ascii="TH SarabunPSK" w:hAnsi="TH SarabunPSK" w:cs="TH SarabunPSK" w:hint="cs"/>
          <w:sz w:val="32"/>
          <w:szCs w:val="32"/>
          <w:cs/>
        </w:rPr>
        <w:t>บางส่วน</w:t>
      </w:r>
      <w:r w:rsidRPr="00024CB7">
        <w:rPr>
          <w:rFonts w:ascii="TH SarabunPSK" w:hAnsi="TH SarabunPSK" w:cs="TH SarabunPSK"/>
          <w:sz w:val="32"/>
          <w:szCs w:val="32"/>
          <w:cs/>
        </w:rPr>
        <w:t>จะมีแบบประเมินที่ดี ก็พบว่า</w:t>
      </w:r>
      <w:r w:rsidR="0051469E">
        <w:rPr>
          <w:rFonts w:ascii="TH SarabunPSK" w:hAnsi="TH SarabunPSK" w:cs="TH SarabunPSK" w:hint="cs"/>
          <w:sz w:val="32"/>
          <w:szCs w:val="32"/>
          <w:cs/>
        </w:rPr>
        <w:t>เครื่องมือเหล่านั้น</w:t>
      </w:r>
      <w:r w:rsidRPr="00024CB7">
        <w:rPr>
          <w:rFonts w:ascii="TH SarabunPSK" w:hAnsi="TH SarabunPSK" w:cs="TH SarabunPSK"/>
          <w:sz w:val="32"/>
          <w:szCs w:val="32"/>
          <w:cs/>
        </w:rPr>
        <w:t>ส่วนใหญ่ไม่ได้ตรวจสอบคุณภาพอย่างเต็มกระบวนการมากนัก โดยเฉพาะการตรวจสอบว่าเครื่องมือนั้นจะสามารถนำไปใช้ได้อย่างเที่ยงตรงและยุติธรรมกับนักศึกษาทุกคนหรือไม่ ทั้งนี้ส่วนหนึ่งคงเป็นเพราะไม่ทราบวิธีการ ขณะที่อาจารย์บางส่วนอาจ</w:t>
      </w:r>
      <w:r w:rsidR="0051469E">
        <w:rPr>
          <w:rFonts w:ascii="TH SarabunPSK" w:hAnsi="TH SarabunPSK" w:cs="TH SarabunPSK" w:hint="cs"/>
          <w:sz w:val="32"/>
          <w:szCs w:val="32"/>
          <w:cs/>
        </w:rPr>
        <w:t>มอง</w:t>
      </w:r>
      <w:r w:rsidRPr="00024CB7">
        <w:rPr>
          <w:rFonts w:ascii="TH SarabunPSK" w:hAnsi="TH SarabunPSK" w:cs="TH SarabunPSK"/>
          <w:sz w:val="32"/>
          <w:szCs w:val="32"/>
          <w:cs/>
        </w:rPr>
        <w:t>ไม่เห็นความจำเป็น แต่หาก</w:t>
      </w:r>
      <w:r w:rsidR="0051469E" w:rsidRPr="00024CB7">
        <w:rPr>
          <w:rFonts w:ascii="TH SarabunPSK" w:hAnsi="TH SarabunPSK" w:cs="TH SarabunPSK"/>
          <w:sz w:val="32"/>
          <w:szCs w:val="32"/>
          <w:cs/>
        </w:rPr>
        <w:t>อาจารย์ผู้สอนหรืออาจารย์นิเทศก์</w:t>
      </w:r>
      <w:r w:rsidRPr="00024CB7">
        <w:rPr>
          <w:rFonts w:ascii="TH SarabunPSK" w:hAnsi="TH SarabunPSK" w:cs="TH SarabunPSK"/>
          <w:sz w:val="32"/>
          <w:szCs w:val="32"/>
          <w:cs/>
        </w:rPr>
        <w:t>มุ่งหวังให้การวัดและประเมินผลการเรียนรู้ในทุกครั้งมีมาตรฐานเป็นที่ยอมรับจากทุกฝ่าย ก็มีความจำเป็นอย่างยิ่งที่เครื่องวัดต่างๆ ควรจะได้รับการตรวจสอบคุณภาพอย่างดีที่สุดก่อนนำไปใช้จริง ทั้งนี้ก็เพื่อให้ได้ผลการวัดที่ถูกต้องและน่าเชื่อถือมากที่สุด</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Pr="00024CB7">
        <w:rPr>
          <w:rFonts w:ascii="TH SarabunPSK" w:hAnsi="TH SarabunPSK" w:cs="TH SarabunPSK"/>
          <w:sz w:val="32"/>
          <w:szCs w:val="32"/>
          <w:cs/>
        </w:rPr>
        <w:tab/>
        <w:t>คุณภาพประการหนึ่งที่สำคัญยิ่งของเครื่องมือวัดภาคปฏิบัติ คือ ความชัดเจนและสื่อความหมายได้ตรงกัน ซึ่งเรียกว่า ความเป็นปรนัย (</w:t>
      </w:r>
      <w:r w:rsidRPr="00024CB7">
        <w:rPr>
          <w:rFonts w:ascii="TH SarabunPSK" w:hAnsi="TH SarabunPSK" w:cs="TH SarabunPSK"/>
          <w:sz w:val="32"/>
          <w:szCs w:val="32"/>
        </w:rPr>
        <w:t>Objectivity</w:t>
      </w:r>
      <w:r w:rsidRPr="00024CB7">
        <w:rPr>
          <w:rFonts w:ascii="TH SarabunPSK" w:hAnsi="TH SarabunPSK" w:cs="TH SarabunPSK"/>
          <w:sz w:val="32"/>
          <w:szCs w:val="32"/>
          <w:cs/>
        </w:rPr>
        <w:t>) โดยเฉพาะในส่วนของเกณฑ์การให้คะแนน ซึ่งจำเป็นต้องมีมาตรฐานอย่างมาก นั่นคือ ไม่ว่าจะนำไปใช้เมื่อใดหรือผู้ประเมินคนใดจะเป็นผู้ใช้ก็ตาม คะแนนเหล่านั้นควรจะคงที่หรือใกล้เคียงกันมากที่สุดเท่าที่จะเป็นไปได้ ซึ่งคุณภาพดังกล่าวนี้นับว่าเป็นสิ่งที่ได้รับการแก้ไข</w:t>
      </w:r>
      <w:r w:rsidRPr="00024CB7">
        <w:rPr>
          <w:rFonts w:ascii="TH SarabunPSK" w:eastAsia="Times New Roman" w:hAnsi="TH SarabunPSK" w:cs="TH SarabunPSK"/>
          <w:color w:val="000000"/>
          <w:sz w:val="32"/>
          <w:szCs w:val="32"/>
          <w:cs/>
        </w:rPr>
        <w:t>สำหรับการประเมินสมรรถนะด้านการจัดการเรียนรู้ตามกรอบการประเมินฯ ที่ผู้วิจัยสร้างขึ้น</w:t>
      </w:r>
      <w:r w:rsidR="0051469E">
        <w:rPr>
          <w:rFonts w:ascii="TH SarabunPSK" w:eastAsia="Times New Roman" w:hAnsi="TH SarabunPSK" w:cs="TH SarabunPSK" w:hint="cs"/>
          <w:color w:val="000000"/>
          <w:sz w:val="32"/>
          <w:szCs w:val="32"/>
          <w:cs/>
        </w:rPr>
        <w:t xml:space="preserve"> </w:t>
      </w:r>
      <w:r w:rsidRPr="00024CB7">
        <w:rPr>
          <w:rFonts w:ascii="TH SarabunPSK" w:hAnsi="TH SarabunPSK" w:cs="TH SarabunPSK"/>
          <w:sz w:val="32"/>
          <w:szCs w:val="32"/>
          <w:cs/>
        </w:rPr>
        <w:t xml:space="preserve">ซึ่งจุดอ่อนนี้ได้รับการแก้ไขให้เหลือน้อยที่สุดเท่าที่ผู้วิจัยจะพึงกระทำได้ </w:t>
      </w:r>
      <w:r w:rsidR="0051469E">
        <w:rPr>
          <w:rFonts w:ascii="TH SarabunPSK" w:hAnsi="TH SarabunPSK" w:cs="TH SarabunPSK" w:hint="cs"/>
          <w:sz w:val="32"/>
          <w:szCs w:val="32"/>
          <w:cs/>
        </w:rPr>
        <w:t>โดย</w:t>
      </w:r>
      <w:r w:rsidRPr="00024CB7">
        <w:rPr>
          <w:rFonts w:ascii="TH SarabunPSK" w:hAnsi="TH SarabunPSK" w:cs="TH SarabunPSK"/>
          <w:sz w:val="32"/>
          <w:szCs w:val="32"/>
          <w:cs/>
        </w:rPr>
        <w:t>ผลการวิเคราะห์ค่าดัชนีความสอดคล้องของผู้ประเมินตาม</w:t>
      </w:r>
      <w:r w:rsidRPr="00024CB7">
        <w:rPr>
          <w:rFonts w:ascii="TH SarabunPSK" w:eastAsia="Times New Roman" w:hAnsi="TH SarabunPSK" w:cs="TH SarabunPSK"/>
          <w:color w:val="000000"/>
          <w:sz w:val="32"/>
          <w:szCs w:val="32"/>
          <w:cs/>
        </w:rPr>
        <w:t>องค์ประกอบในการประเมินสมรรถนะด้านการจัดการเรียนรู้</w:t>
      </w:r>
      <w:r w:rsidRPr="00024CB7">
        <w:rPr>
          <w:rFonts w:ascii="TH SarabunPSK" w:hAnsi="TH SarabunPSK" w:cs="TH SarabunPSK"/>
          <w:sz w:val="32"/>
          <w:szCs w:val="32"/>
          <w:cs/>
        </w:rPr>
        <w:t xml:space="preserve"> พบว่า</w:t>
      </w:r>
      <w:r w:rsidRPr="00024CB7">
        <w:rPr>
          <w:rFonts w:ascii="TH SarabunPSK" w:hAnsi="TH SarabunPSK" w:cs="TH SarabunPSK"/>
          <w:sz w:val="32"/>
          <w:szCs w:val="32"/>
        </w:rPr>
        <w:t xml:space="preserve"> </w:t>
      </w:r>
      <w:r w:rsidRPr="00024CB7">
        <w:rPr>
          <w:rFonts w:ascii="TH SarabunPSK" w:hAnsi="TH SarabunPSK" w:cs="TH SarabunPSK"/>
          <w:sz w:val="32"/>
          <w:szCs w:val="32"/>
          <w:cs/>
        </w:rPr>
        <w:t>ค่าดัชนีความสอดคล้องของผู้ประเมิน</w:t>
      </w:r>
      <w:r w:rsidRPr="00024CB7">
        <w:rPr>
          <w:rFonts w:ascii="TH SarabunPSK" w:hAnsi="TH SarabunPSK" w:cs="TH SarabunPSK"/>
          <w:sz w:val="32"/>
          <w:szCs w:val="32"/>
        </w:rPr>
        <w:t xml:space="preserve"> (RAI) </w:t>
      </w:r>
      <w:r w:rsidRPr="00024CB7">
        <w:rPr>
          <w:rFonts w:ascii="TH SarabunPSK" w:hAnsi="TH SarabunPSK" w:cs="TH SarabunPSK"/>
          <w:sz w:val="32"/>
          <w:szCs w:val="32"/>
          <w:cs/>
        </w:rPr>
        <w:t>ซึ่งเป็นตัวบ่งชี้ถึงระดับความสอดคล้องของคะแนนที่ได้จากการประเมินของผู้ประเมิน</w:t>
      </w:r>
      <w:r w:rsidRPr="00024CB7">
        <w:rPr>
          <w:rFonts w:ascii="TH SarabunPSK" w:hAnsi="TH SarabunPSK" w:cs="TH SarabunPSK"/>
          <w:sz w:val="32"/>
          <w:szCs w:val="32"/>
        </w:rPr>
        <w:t xml:space="preserve"> 3 </w:t>
      </w:r>
      <w:r w:rsidRPr="00024CB7">
        <w:rPr>
          <w:rFonts w:ascii="TH SarabunPSK" w:hAnsi="TH SarabunPSK" w:cs="TH SarabunPSK"/>
          <w:sz w:val="32"/>
          <w:szCs w:val="32"/>
          <w:cs/>
        </w:rPr>
        <w:t>คน</w:t>
      </w:r>
      <w:r w:rsidRPr="00024CB7">
        <w:rPr>
          <w:rFonts w:ascii="TH SarabunPSK" w:hAnsi="TH SarabunPSK" w:cs="TH SarabunPSK"/>
          <w:sz w:val="32"/>
          <w:szCs w:val="32"/>
        </w:rPr>
        <w:t xml:space="preserve"> </w:t>
      </w:r>
      <w:r w:rsidR="0051469E">
        <w:rPr>
          <w:rFonts w:ascii="TH SarabunPSK" w:hAnsi="TH SarabunPSK" w:cs="TH SarabunPSK" w:hint="cs"/>
          <w:sz w:val="32"/>
          <w:szCs w:val="32"/>
          <w:cs/>
        </w:rPr>
        <w:t>ที่</w:t>
      </w:r>
      <w:r w:rsidRPr="00024CB7">
        <w:rPr>
          <w:rFonts w:ascii="TH SarabunPSK" w:hAnsi="TH SarabunPSK" w:cs="TH SarabunPSK"/>
          <w:sz w:val="32"/>
          <w:szCs w:val="32"/>
          <w:cs/>
        </w:rPr>
        <w:t>มี</w:t>
      </w:r>
      <w:r w:rsidRPr="00024CB7">
        <w:rPr>
          <w:rFonts w:ascii="TH SarabunPSK" w:hAnsi="TH SarabunPSK" w:cs="TH SarabunPSK"/>
          <w:sz w:val="32"/>
          <w:szCs w:val="32"/>
          <w:cs/>
        </w:rPr>
        <w:lastRenderedPageBreak/>
        <w:t>ค่าตั้งแต่</w:t>
      </w:r>
      <w:r w:rsidRPr="00024CB7">
        <w:rPr>
          <w:rFonts w:ascii="TH SarabunPSK" w:hAnsi="TH SarabunPSK" w:cs="TH SarabunPSK"/>
          <w:sz w:val="32"/>
          <w:szCs w:val="32"/>
        </w:rPr>
        <w:t xml:space="preserve"> 0 </w:t>
      </w:r>
      <w:r w:rsidRPr="00024CB7">
        <w:rPr>
          <w:rFonts w:ascii="TH SarabunPSK" w:hAnsi="TH SarabunPSK" w:cs="TH SarabunPSK"/>
          <w:sz w:val="32"/>
          <w:szCs w:val="32"/>
          <w:cs/>
        </w:rPr>
        <w:t>ถึง</w:t>
      </w:r>
      <w:r w:rsidRPr="00024CB7">
        <w:rPr>
          <w:rFonts w:ascii="TH SarabunPSK" w:hAnsi="TH SarabunPSK" w:cs="TH SarabunPSK"/>
          <w:sz w:val="32"/>
          <w:szCs w:val="32"/>
        </w:rPr>
        <w:t xml:space="preserve"> 1 </w:t>
      </w:r>
      <w:r w:rsidRPr="00024CB7">
        <w:rPr>
          <w:rFonts w:ascii="TH SarabunPSK" w:hAnsi="TH SarabunPSK" w:cs="TH SarabunPSK"/>
          <w:sz w:val="32"/>
          <w:szCs w:val="32"/>
          <w:cs/>
        </w:rPr>
        <w:t>หากค่าที่คำนวณได้เข้าใกล้</w:t>
      </w:r>
      <w:r w:rsidRPr="00024CB7">
        <w:rPr>
          <w:rFonts w:ascii="TH SarabunPSK" w:hAnsi="TH SarabunPSK" w:cs="TH SarabunPSK"/>
          <w:sz w:val="32"/>
          <w:szCs w:val="32"/>
        </w:rPr>
        <w:t xml:space="preserve"> 1 </w:t>
      </w:r>
      <w:r w:rsidRPr="00024CB7">
        <w:rPr>
          <w:rFonts w:ascii="TH SarabunPSK" w:hAnsi="TH SarabunPSK" w:cs="TH SarabunPSK"/>
          <w:sz w:val="32"/>
          <w:szCs w:val="32"/>
          <w:cs/>
        </w:rPr>
        <w:t>แสดงว่าผู้ประเมินให้คะแนนสมรรถนะด้านการจัดการเรียนรู้ได้สอดคล้องกันทุกตัวชี้วัดในเกณฑ์การประเมินตามกรอบการประเมินฯ  จะเห็นได้ว่า</w:t>
      </w:r>
      <w:r w:rsidR="00E63D5C" w:rsidRPr="00024CB7">
        <w:rPr>
          <w:rFonts w:ascii="TH SarabunPSK" w:hAnsi="TH SarabunPSK" w:cs="TH SarabunPSK"/>
          <w:sz w:val="32"/>
          <w:szCs w:val="32"/>
          <w:cs/>
        </w:rPr>
        <w:t xml:space="preserve">ค่าดัชนีความสอดคล้องของผู้ประเมิน </w:t>
      </w:r>
      <w:r w:rsidRPr="00024CB7">
        <w:rPr>
          <w:rFonts w:ascii="TH SarabunPSK" w:hAnsi="TH SarabunPSK" w:cs="TH SarabunPSK"/>
          <w:sz w:val="32"/>
          <w:szCs w:val="32"/>
          <w:cs/>
        </w:rPr>
        <w:t xml:space="preserve">ที่คำนวณได้มีค่าอยู่ระหว่าง </w:t>
      </w:r>
      <w:r w:rsidRPr="00024CB7">
        <w:rPr>
          <w:rFonts w:ascii="TH SarabunPSK" w:hAnsi="TH SarabunPSK" w:cs="TH SarabunPSK"/>
          <w:sz w:val="32"/>
          <w:szCs w:val="32"/>
        </w:rPr>
        <w:t xml:space="preserve">0.980-1.000 </w:t>
      </w:r>
      <w:r w:rsidRPr="00024CB7">
        <w:rPr>
          <w:rFonts w:ascii="TH SarabunPSK" w:hAnsi="TH SarabunPSK" w:cs="TH SarabunPSK"/>
          <w:sz w:val="32"/>
          <w:szCs w:val="32"/>
          <w:cs/>
        </w:rPr>
        <w:t>แสดงว่าผู้ประเมิน</w:t>
      </w:r>
      <w:r w:rsidR="00E63D5C" w:rsidRPr="00024CB7">
        <w:rPr>
          <w:rFonts w:ascii="TH SarabunPSK" w:hAnsi="TH SarabunPSK" w:cs="TH SarabunPSK"/>
          <w:sz w:val="32"/>
          <w:szCs w:val="32"/>
          <w:cs/>
        </w:rPr>
        <w:t>สามารถ</w:t>
      </w:r>
      <w:r w:rsidRPr="00024CB7">
        <w:rPr>
          <w:rFonts w:ascii="TH SarabunPSK" w:hAnsi="TH SarabunPSK" w:cs="TH SarabunPSK"/>
          <w:sz w:val="32"/>
          <w:szCs w:val="32"/>
          <w:cs/>
        </w:rPr>
        <w:t xml:space="preserve">ให้คะแนนด้านสมรรถนะด้านการจัดการเรียนรู้ได้สอดคล้องกันทุกตัวชี้วัดตามเกณฑ์การประเมินสมรรถนะด้านการจัดการเรียนรู้ตามแนวทางของกรอบการประเมินฯ </w:t>
      </w:r>
      <w:r w:rsidR="00E63D5C" w:rsidRPr="00024CB7">
        <w:rPr>
          <w:rFonts w:ascii="TH SarabunPSK" w:hAnsi="TH SarabunPSK" w:cs="TH SarabunPSK"/>
          <w:sz w:val="32"/>
          <w:szCs w:val="32"/>
          <w:cs/>
        </w:rPr>
        <w:t>ซึ่งเป็นข้อมูลเชิงประจักษ์ที่สามารถ</w:t>
      </w:r>
      <w:r w:rsidR="0051469E">
        <w:rPr>
          <w:rFonts w:ascii="TH SarabunPSK" w:hAnsi="TH SarabunPSK" w:cs="TH SarabunPSK" w:hint="cs"/>
          <w:sz w:val="32"/>
          <w:szCs w:val="32"/>
          <w:cs/>
        </w:rPr>
        <w:t>ยืนยัน</w:t>
      </w:r>
      <w:r w:rsidRPr="00024CB7">
        <w:rPr>
          <w:rFonts w:ascii="TH SarabunPSK" w:hAnsi="TH SarabunPSK" w:cs="TH SarabunPSK"/>
          <w:sz w:val="32"/>
          <w:szCs w:val="32"/>
          <w:cs/>
        </w:rPr>
        <w:t>ได้ว่า</w:t>
      </w:r>
      <w:r w:rsidR="00E63D5C" w:rsidRPr="00024CB7">
        <w:rPr>
          <w:rFonts w:ascii="TH SarabunPSK" w:hAnsi="TH SarabunPSK" w:cs="TH SarabunPSK"/>
          <w:sz w:val="32"/>
          <w:szCs w:val="32"/>
          <w:cs/>
        </w:rPr>
        <w:t xml:space="preserve">ตัวชี้วัดและเกณฑ์ในการประเมินตามกรอบการประเมินฯ </w:t>
      </w:r>
      <w:r w:rsidRPr="00024CB7">
        <w:rPr>
          <w:rFonts w:ascii="TH SarabunPSK" w:hAnsi="TH SarabunPSK" w:cs="TH SarabunPSK"/>
          <w:sz w:val="32"/>
          <w:szCs w:val="32"/>
          <w:cs/>
        </w:rPr>
        <w:t>ที่ผู้วิจัยสร้างขึ้น</w:t>
      </w:r>
      <w:r w:rsidR="0051469E">
        <w:rPr>
          <w:rFonts w:ascii="TH SarabunPSK" w:hAnsi="TH SarabunPSK" w:cs="TH SarabunPSK" w:hint="cs"/>
          <w:sz w:val="32"/>
          <w:szCs w:val="32"/>
          <w:cs/>
        </w:rPr>
        <w:t>ตาม</w:t>
      </w:r>
      <w:r w:rsidR="0051469E" w:rsidRPr="00024CB7">
        <w:rPr>
          <w:rFonts w:ascii="TH SarabunPSK" w:hAnsi="TH SarabunPSK" w:cs="TH SarabunPSK"/>
          <w:sz w:val="32"/>
          <w:szCs w:val="32"/>
          <w:cs/>
        </w:rPr>
        <w:t>องค์ประกอบสำคัญของสมรรถนะด้านการจัดการเรียนรู้</w:t>
      </w:r>
      <w:r w:rsidR="0051469E">
        <w:rPr>
          <w:rFonts w:ascii="TH SarabunPSK" w:hAnsi="TH SarabunPSK" w:cs="TH SarabunPSK" w:hint="cs"/>
          <w:sz w:val="32"/>
          <w:szCs w:val="32"/>
          <w:cs/>
        </w:rPr>
        <w:t xml:space="preserve">ทั้ง </w:t>
      </w:r>
      <w:r w:rsidR="0051469E">
        <w:rPr>
          <w:rFonts w:ascii="TH SarabunPSK" w:hAnsi="TH SarabunPSK" w:cs="TH SarabunPSK"/>
          <w:sz w:val="32"/>
          <w:szCs w:val="32"/>
        </w:rPr>
        <w:t xml:space="preserve">5 </w:t>
      </w:r>
      <w:r w:rsidR="0051469E">
        <w:rPr>
          <w:rFonts w:ascii="TH SarabunPSK" w:hAnsi="TH SarabunPSK" w:cs="TH SarabunPSK" w:hint="cs"/>
          <w:sz w:val="32"/>
          <w:szCs w:val="32"/>
          <w:cs/>
        </w:rPr>
        <w:t>ด้าน</w:t>
      </w:r>
      <w:r w:rsidR="0051469E" w:rsidRPr="00024CB7">
        <w:rPr>
          <w:rFonts w:ascii="TH SarabunPSK" w:hAnsi="TH SarabunPSK" w:cs="TH SarabunPSK"/>
          <w:sz w:val="32"/>
          <w:szCs w:val="32"/>
          <w:cs/>
        </w:rPr>
        <w:t xml:space="preserve"> </w:t>
      </w:r>
      <w:r w:rsidRPr="00024CB7">
        <w:rPr>
          <w:rFonts w:ascii="TH SarabunPSK" w:hAnsi="TH SarabunPSK" w:cs="TH SarabunPSK"/>
          <w:sz w:val="32"/>
          <w:szCs w:val="32"/>
          <w:cs/>
        </w:rPr>
        <w:t>มีความเหมาะสมและมีความ</w:t>
      </w:r>
      <w:r w:rsidR="0051469E">
        <w:rPr>
          <w:rFonts w:ascii="TH SarabunPSK" w:hAnsi="TH SarabunPSK" w:cs="TH SarabunPSK" w:hint="cs"/>
          <w:sz w:val="32"/>
          <w:szCs w:val="32"/>
          <w:cs/>
        </w:rPr>
        <w:t>เที่ยงตรง</w:t>
      </w:r>
      <w:r w:rsidR="0051469E">
        <w:rPr>
          <w:rFonts w:ascii="TH SarabunPSK" w:hAnsi="TH SarabunPSK" w:cs="TH SarabunPSK"/>
          <w:sz w:val="32"/>
          <w:szCs w:val="32"/>
          <w:cs/>
        </w:rPr>
        <w:t>ในระดับที่สูง จึงสามารถนำ</w:t>
      </w:r>
      <w:r w:rsidR="0051469E">
        <w:rPr>
          <w:rFonts w:ascii="TH SarabunPSK" w:hAnsi="TH SarabunPSK" w:cs="TH SarabunPSK" w:hint="cs"/>
          <w:sz w:val="32"/>
          <w:szCs w:val="32"/>
          <w:cs/>
        </w:rPr>
        <w:t>กรอบการ</w:t>
      </w:r>
      <w:r w:rsidRPr="00024CB7">
        <w:rPr>
          <w:rFonts w:ascii="TH SarabunPSK" w:hAnsi="TH SarabunPSK" w:cs="TH SarabunPSK"/>
          <w:sz w:val="32"/>
          <w:szCs w:val="32"/>
          <w:cs/>
        </w:rPr>
        <w:t>ประเมินสมรรถนะด้านการจัดการเรียนรู้ของนักศึกษาครู หลักสูตรครุศาสตรบัณฑิต สาขาวิทยาศาสตร์ทั่วไปได้</w:t>
      </w:r>
    </w:p>
    <w:p w:rsidR="000441E9" w:rsidRPr="00024CB7" w:rsidRDefault="000441E9" w:rsidP="00024CB7">
      <w:pPr>
        <w:tabs>
          <w:tab w:val="left" w:pos="821"/>
          <w:tab w:val="left" w:pos="1152"/>
          <w:tab w:val="left" w:pos="1483"/>
          <w:tab w:val="left" w:pos="1814"/>
          <w:tab w:val="left" w:pos="2146"/>
          <w:tab w:val="left" w:pos="2477"/>
        </w:tabs>
        <w:spacing w:after="0" w:line="240" w:lineRule="auto"/>
        <w:rPr>
          <w:rFonts w:ascii="TH SarabunPSK" w:hAnsi="TH SarabunPSK" w:cs="TH SarabunPSK"/>
          <w:color w:val="000000"/>
          <w:sz w:val="32"/>
          <w:szCs w:val="32"/>
        </w:rPr>
      </w:pPr>
      <w:r w:rsidRPr="00024CB7">
        <w:rPr>
          <w:rFonts w:ascii="TH SarabunPSK" w:hAnsi="TH SarabunPSK" w:cs="TH SarabunPSK"/>
          <w:sz w:val="32"/>
          <w:szCs w:val="32"/>
        </w:rPr>
        <w:t xml:space="preserve"> </w:t>
      </w:r>
      <w:r w:rsidRPr="00024CB7">
        <w:rPr>
          <w:rFonts w:ascii="TH SarabunPSK" w:hAnsi="TH SarabunPSK" w:cs="TH SarabunPSK"/>
          <w:sz w:val="32"/>
          <w:szCs w:val="32"/>
        </w:rPr>
        <w:tab/>
        <w:t xml:space="preserve">2. </w:t>
      </w:r>
      <w:r w:rsidRPr="00024CB7">
        <w:rPr>
          <w:rFonts w:ascii="TH SarabunPSK" w:hAnsi="TH SarabunPSK" w:cs="TH SarabunPSK"/>
          <w:sz w:val="32"/>
          <w:szCs w:val="32"/>
          <w:cs/>
        </w:rPr>
        <w:t>การวิเคราะห์ผลสัมฤทธิ์ด้านการรู้วิชาเฉพาะด้านของนักศึกษาครูวิทยาศาสตร์</w:t>
      </w:r>
    </w:p>
    <w:p w:rsidR="00E63D5C" w:rsidRPr="00024CB7" w:rsidRDefault="000441E9" w:rsidP="00024CB7">
      <w:pPr>
        <w:tabs>
          <w:tab w:val="left" w:pos="821"/>
          <w:tab w:val="left" w:pos="1152"/>
          <w:tab w:val="left" w:pos="1483"/>
          <w:tab w:val="left" w:pos="1814"/>
          <w:tab w:val="left" w:pos="2146"/>
          <w:tab w:val="left" w:pos="2477"/>
        </w:tabs>
        <w:spacing w:after="0" w:line="240" w:lineRule="auto"/>
        <w:rPr>
          <w:rFonts w:ascii="TH SarabunPSK" w:hAnsi="TH SarabunPSK" w:cs="TH SarabunPSK"/>
          <w:sz w:val="32"/>
          <w:szCs w:val="32"/>
          <w:cs/>
        </w:rPr>
      </w:pPr>
      <w:r w:rsidRPr="00024CB7">
        <w:rPr>
          <w:rFonts w:ascii="TH SarabunPSK" w:hAnsi="TH SarabunPSK" w:cs="TH SarabunPSK"/>
          <w:color w:val="000000"/>
          <w:sz w:val="32"/>
          <w:szCs w:val="32"/>
          <w:cs/>
        </w:rPr>
        <w:t xml:space="preserve"> </w:t>
      </w:r>
      <w:r w:rsidRPr="00024CB7">
        <w:rPr>
          <w:rFonts w:ascii="TH SarabunPSK" w:hAnsi="TH SarabunPSK" w:cs="TH SarabunPSK"/>
          <w:color w:val="000000"/>
          <w:sz w:val="32"/>
          <w:szCs w:val="32"/>
          <w:cs/>
        </w:rPr>
        <w:tab/>
      </w:r>
      <w:r w:rsidRPr="00024CB7">
        <w:rPr>
          <w:rFonts w:ascii="TH SarabunPSK" w:hAnsi="TH SarabunPSK" w:cs="TH SarabunPSK"/>
          <w:color w:val="000000"/>
          <w:sz w:val="32"/>
          <w:szCs w:val="32"/>
          <w:cs/>
        </w:rPr>
        <w:tab/>
      </w:r>
      <w:r w:rsidRPr="00024CB7">
        <w:rPr>
          <w:rFonts w:ascii="TH SarabunPSK" w:hAnsi="TH SarabunPSK" w:cs="TH SarabunPSK"/>
          <w:sz w:val="32"/>
          <w:szCs w:val="32"/>
          <w:cs/>
        </w:rPr>
        <w:t xml:space="preserve">เมื่อเปรียบเทียบระหว่างเกณฑ์กับคะแนนสอบของผู้เรียนหลังเรียน </w:t>
      </w:r>
      <w:r w:rsidR="00E63D5C" w:rsidRPr="00024CB7">
        <w:rPr>
          <w:rFonts w:ascii="TH SarabunPSK" w:eastAsia="BrowalliaNew-Bold" w:hAnsi="TH SarabunPSK" w:cs="TH SarabunPSK"/>
          <w:sz w:val="32"/>
          <w:szCs w:val="32"/>
          <w:cs/>
        </w:rPr>
        <w:t>ด้วยสถ</w:t>
      </w:r>
      <w:r w:rsidR="00226DF0">
        <w:rPr>
          <w:rFonts w:ascii="TH SarabunPSK" w:eastAsia="BrowalliaNew-Bold" w:hAnsi="TH SarabunPSK" w:cs="TH SarabunPSK"/>
          <w:sz w:val="32"/>
          <w:szCs w:val="32"/>
          <w:cs/>
        </w:rPr>
        <w:t xml:space="preserve">ิติการทดสอบค่าทีแบบกลุ่มเดียว </w:t>
      </w:r>
      <w:r w:rsidR="00E63D5C" w:rsidRPr="00024CB7">
        <w:rPr>
          <w:rFonts w:ascii="TH SarabunPSK" w:eastAsia="BrowalliaNew-Bold" w:hAnsi="TH SarabunPSK" w:cs="TH SarabunPSK"/>
          <w:sz w:val="32"/>
          <w:szCs w:val="32"/>
          <w:cs/>
        </w:rPr>
        <w:t>(</w:t>
      </w:r>
      <w:r w:rsidR="00E63D5C" w:rsidRPr="00024CB7">
        <w:rPr>
          <w:rFonts w:ascii="TH SarabunPSK" w:eastAsia="BrowalliaNew-Bold" w:hAnsi="TH SarabunPSK" w:cs="TH SarabunPSK"/>
          <w:sz w:val="32"/>
          <w:szCs w:val="32"/>
        </w:rPr>
        <w:t xml:space="preserve">t-test one sample) </w:t>
      </w:r>
      <w:r w:rsidRPr="00024CB7">
        <w:rPr>
          <w:rFonts w:ascii="TH SarabunPSK" w:hAnsi="TH SarabunPSK" w:cs="TH SarabunPSK"/>
          <w:sz w:val="32"/>
          <w:szCs w:val="32"/>
          <w:cs/>
        </w:rPr>
        <w:t>พบว่า</w:t>
      </w:r>
      <w:r w:rsidR="00E63D5C" w:rsidRPr="00024CB7">
        <w:rPr>
          <w:rFonts w:ascii="TH SarabunPSK" w:hAnsi="TH SarabunPSK" w:cs="TH SarabunPSK"/>
          <w:sz w:val="32"/>
          <w:szCs w:val="32"/>
          <w:cs/>
        </w:rPr>
        <w:t xml:space="preserve"> </w:t>
      </w:r>
      <w:r w:rsidRPr="00024CB7">
        <w:rPr>
          <w:rFonts w:ascii="TH SarabunPSK" w:hAnsi="TH SarabunPSK" w:cs="TH SarabunPSK"/>
          <w:sz w:val="32"/>
          <w:szCs w:val="32"/>
          <w:cs/>
        </w:rPr>
        <w:t xml:space="preserve">คะแนนสอบของผู้เรียนหลังเรียนสูงกว่าเกณฑ์อย่างมีนัยสำคัญทางสถิติที่ระดับ .05 ดังนั้นจึงสามารถสรุปได้ว่าคะแนนการรู้วิชาวิทยาศาสตร์ของนักศึกษาครูวิทยาศาสตร์หลังเรียนสูงกว่าเกณฑ์ร้อยละ </w:t>
      </w:r>
      <w:r w:rsidRPr="00024CB7">
        <w:rPr>
          <w:rFonts w:ascii="TH SarabunPSK" w:hAnsi="TH SarabunPSK" w:cs="TH SarabunPSK"/>
          <w:sz w:val="32"/>
          <w:szCs w:val="32"/>
        </w:rPr>
        <w:t xml:space="preserve">75 </w:t>
      </w:r>
      <w:r w:rsidR="00E63D5C" w:rsidRPr="00024CB7">
        <w:rPr>
          <w:rFonts w:ascii="TH SarabunPSK" w:hAnsi="TH SarabunPSK" w:cs="TH SarabunPSK"/>
          <w:sz w:val="32"/>
          <w:szCs w:val="32"/>
          <w:cs/>
        </w:rPr>
        <w:t>ซึ่งเป็นผลมา</w:t>
      </w:r>
      <w:r w:rsidRPr="00024CB7">
        <w:rPr>
          <w:rFonts w:ascii="TH SarabunPSK" w:hAnsi="TH SarabunPSK" w:cs="TH SarabunPSK"/>
          <w:sz w:val="32"/>
          <w:szCs w:val="32"/>
          <w:cs/>
        </w:rPr>
        <w:t>จากการฝึกทักษะการสอนแบบจุลภาค</w:t>
      </w:r>
      <w:r w:rsidR="00E63D5C" w:rsidRPr="00024CB7">
        <w:rPr>
          <w:rFonts w:ascii="TH SarabunPSK" w:hAnsi="TH SarabunPSK" w:cs="TH SarabunPSK"/>
          <w:sz w:val="32"/>
          <w:szCs w:val="32"/>
          <w:cs/>
        </w:rPr>
        <w:t>ตามกระบวนการที่กำหนดไว้ในขั้นตอนการวิจัย ในการพัฒนาผลสัมฤทธิ์ด้านการรู้วิชาเฉพาะด้านของนักศึกษาครูวิทยาศาสตร์และสมรรถนะด้านการสอนของนักศึกษาครูจะเกิดการเปลี่ยนแปลงขึ้น ภายใต้กิจกรรมการวางแผนการสอน การปฏิบัติการสอน และการสะท้อนแนวคิดที่ได้จากการสอนเนื้อหาหนึ่งๆ ของผู้สอน</w:t>
      </w:r>
      <w:r w:rsidR="00E63D5C" w:rsidRPr="00024CB7">
        <w:rPr>
          <w:rFonts w:ascii="TH SarabunPSK" w:hAnsi="TH SarabunPSK" w:cs="TH SarabunPSK"/>
          <w:sz w:val="32"/>
          <w:szCs w:val="32"/>
        </w:rPr>
        <w:t xml:space="preserve"> </w:t>
      </w:r>
      <w:r w:rsidR="00E63D5C" w:rsidRPr="00024CB7">
        <w:rPr>
          <w:rFonts w:ascii="TH SarabunPSK" w:hAnsi="TH SarabunPSK" w:cs="TH SarabunPSK"/>
          <w:sz w:val="32"/>
          <w:szCs w:val="32"/>
          <w:cs/>
        </w:rPr>
        <w:t>ซึ่งวิธีการพัฒนาความรู้ในเนื้อหาผนวกวิธีสอนนี้มีความสำคัญเพราะช่วยให้นักศึกษาครูสามารถนำเสนอเนื้อหาที่ต้องการสอนด้วยวิธีสอน และกิจกรรมการเรียนรู้แบบต่างๆ ที่เหมาะสม สอดคล้องกับเนื้อหา หลักสูตรและพื้นฐานของผู้เรียน ทำให้นักศึกษาครูเข้าใจเนื้อหาดังกล่าวได้อย่างดี และส่งผลต่อผลสัมฤทธิ์ทางการเรียนสูงขึ้นได้ (</w:t>
      </w:r>
      <w:r w:rsidR="00E63D5C" w:rsidRPr="00024CB7">
        <w:rPr>
          <w:rFonts w:ascii="TH SarabunPSK" w:hAnsi="TH SarabunPSK" w:cs="TH SarabunPSK"/>
          <w:sz w:val="32"/>
          <w:szCs w:val="32"/>
        </w:rPr>
        <w:t xml:space="preserve">Veal, 1998; </w:t>
      </w:r>
      <w:r w:rsidR="00506002" w:rsidRPr="00024CB7">
        <w:rPr>
          <w:rFonts w:ascii="TH SarabunPSK" w:eastAsia="Cordia New" w:hAnsi="TH SarabunPSK" w:cs="TH SarabunPSK"/>
          <w:sz w:val="32"/>
          <w:szCs w:val="32"/>
        </w:rPr>
        <w:t xml:space="preserve">Bell, Veal &amp; </w:t>
      </w:r>
      <w:proofErr w:type="spellStart"/>
      <w:r w:rsidR="00506002" w:rsidRPr="00024CB7">
        <w:rPr>
          <w:rFonts w:ascii="TH SarabunPSK" w:eastAsia="Cordia New" w:hAnsi="TH SarabunPSK" w:cs="TH SarabunPSK"/>
          <w:sz w:val="32"/>
          <w:szCs w:val="32"/>
        </w:rPr>
        <w:t>Tippins</w:t>
      </w:r>
      <w:proofErr w:type="spellEnd"/>
      <w:r w:rsidR="00506002" w:rsidRPr="00024CB7">
        <w:rPr>
          <w:rFonts w:ascii="TH SarabunPSK" w:eastAsia="Cordia New" w:hAnsi="TH SarabunPSK" w:cs="TH SarabunPSK"/>
          <w:sz w:val="32"/>
          <w:szCs w:val="32"/>
        </w:rPr>
        <w:t>, 1998</w:t>
      </w:r>
      <w:r w:rsidR="00E63D5C" w:rsidRPr="00024CB7">
        <w:rPr>
          <w:rFonts w:ascii="TH SarabunPSK" w:hAnsi="TH SarabunPSK" w:cs="TH SarabunPSK"/>
          <w:sz w:val="32"/>
          <w:szCs w:val="32"/>
        </w:rPr>
        <w:t xml:space="preserve">; </w:t>
      </w:r>
      <w:proofErr w:type="spellStart"/>
      <w:r w:rsidR="00506002" w:rsidRPr="00024CB7">
        <w:rPr>
          <w:rFonts w:ascii="TH SarabunPSK" w:eastAsia="Cordia New" w:hAnsi="TH SarabunPSK" w:cs="TH SarabunPSK"/>
          <w:sz w:val="32"/>
          <w:szCs w:val="32"/>
        </w:rPr>
        <w:t>Zem</w:t>
      </w:r>
      <w:r w:rsidR="00506002">
        <w:rPr>
          <w:rFonts w:ascii="TH SarabunPSK" w:eastAsia="Cordia New" w:hAnsi="TH SarabunPSK" w:cs="TH SarabunPSK"/>
          <w:sz w:val="32"/>
          <w:szCs w:val="32"/>
        </w:rPr>
        <w:t>bal</w:t>
      </w:r>
      <w:proofErr w:type="spellEnd"/>
      <w:r w:rsidR="00506002">
        <w:rPr>
          <w:rFonts w:ascii="TH SarabunPSK" w:eastAsia="Cordia New" w:hAnsi="TH SarabunPSK" w:cs="TH SarabunPSK"/>
          <w:sz w:val="32"/>
          <w:szCs w:val="32"/>
        </w:rPr>
        <w:t xml:space="preserve">-Saul, Starr &amp; </w:t>
      </w:r>
      <w:proofErr w:type="spellStart"/>
      <w:r w:rsidR="00506002">
        <w:rPr>
          <w:rFonts w:ascii="TH SarabunPSK" w:eastAsia="Cordia New" w:hAnsi="TH SarabunPSK" w:cs="TH SarabunPSK"/>
          <w:sz w:val="32"/>
          <w:szCs w:val="32"/>
        </w:rPr>
        <w:t>Krajcik</w:t>
      </w:r>
      <w:proofErr w:type="spellEnd"/>
      <w:r w:rsidR="00506002">
        <w:rPr>
          <w:rFonts w:ascii="TH SarabunPSK" w:eastAsia="Cordia New" w:hAnsi="TH SarabunPSK" w:cs="TH SarabunPSK"/>
          <w:sz w:val="32"/>
          <w:szCs w:val="32"/>
        </w:rPr>
        <w:t>, 1999</w:t>
      </w:r>
      <w:r w:rsidR="00E63D5C" w:rsidRPr="00024CB7">
        <w:rPr>
          <w:rFonts w:ascii="TH SarabunPSK" w:hAnsi="TH SarabunPSK" w:cs="TH SarabunPSK"/>
          <w:sz w:val="32"/>
          <w:szCs w:val="32"/>
        </w:rPr>
        <w:t xml:space="preserve">; </w:t>
      </w:r>
      <w:proofErr w:type="spellStart"/>
      <w:r w:rsidR="00E63D5C" w:rsidRPr="00024CB7">
        <w:rPr>
          <w:rFonts w:ascii="TH SarabunPSK" w:hAnsi="TH SarabunPSK" w:cs="TH SarabunPSK"/>
          <w:sz w:val="32"/>
          <w:szCs w:val="32"/>
        </w:rPr>
        <w:t>Kinach,</w:t>
      </w:r>
      <w:r w:rsidR="00506002">
        <w:rPr>
          <w:rFonts w:ascii="TH SarabunPSK" w:hAnsi="TH SarabunPSK" w:cs="TH SarabunPSK"/>
          <w:sz w:val="32"/>
          <w:szCs w:val="32"/>
        </w:rPr>
        <w:t>B.M</w:t>
      </w:r>
      <w:proofErr w:type="spellEnd"/>
      <w:r w:rsidR="00506002">
        <w:rPr>
          <w:rFonts w:ascii="TH SarabunPSK" w:hAnsi="TH SarabunPSK" w:cs="TH SarabunPSK"/>
          <w:sz w:val="32"/>
          <w:szCs w:val="32"/>
        </w:rPr>
        <w:t>.,</w:t>
      </w:r>
      <w:r w:rsidR="00E63D5C" w:rsidRPr="00024CB7">
        <w:rPr>
          <w:rFonts w:ascii="TH SarabunPSK" w:hAnsi="TH SarabunPSK" w:cs="TH SarabunPSK"/>
          <w:sz w:val="32"/>
          <w:szCs w:val="32"/>
        </w:rPr>
        <w:t xml:space="preserve"> 2002)</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E63D5C" w:rsidRPr="00024CB7">
        <w:rPr>
          <w:rFonts w:ascii="TH SarabunPSK" w:hAnsi="TH SarabunPSK" w:cs="TH SarabunPSK"/>
          <w:sz w:val="32"/>
          <w:szCs w:val="32"/>
          <w:cs/>
        </w:rPr>
        <w:t xml:space="preserve"> </w:t>
      </w:r>
      <w:r w:rsidR="00E63D5C" w:rsidRPr="00024CB7">
        <w:rPr>
          <w:rFonts w:ascii="TH SarabunPSK" w:hAnsi="TH SarabunPSK" w:cs="TH SarabunPSK"/>
          <w:sz w:val="32"/>
          <w:szCs w:val="32"/>
        </w:rPr>
        <w:t xml:space="preserve">3. </w:t>
      </w:r>
      <w:r w:rsidRPr="00024CB7">
        <w:rPr>
          <w:rFonts w:ascii="TH SarabunPSK" w:hAnsi="TH SarabunPSK" w:cs="TH SarabunPSK"/>
          <w:sz w:val="32"/>
          <w:szCs w:val="32"/>
          <w:cs/>
        </w:rPr>
        <w:t>ในการพัฒนาความรู้ในสมรถนะด้านการจัดการเรียนรู้ของนักศึกษาครู การรู้วิชาเฉพาะด้านวิทยาศาสตร์ และการรู้วิธีสอนของนักศึกษาครูเป็นงานที่ค่อนข้างยากและท้าทายครูผู้สอน</w:t>
      </w:r>
      <w:r w:rsidR="00F661C1">
        <w:rPr>
          <w:rFonts w:ascii="TH SarabunPSK" w:hAnsi="TH SarabunPSK" w:cs="TH SarabunPSK" w:hint="cs"/>
          <w:sz w:val="32"/>
          <w:szCs w:val="32"/>
          <w:cs/>
        </w:rPr>
        <w:t>คณะ</w:t>
      </w:r>
      <w:r w:rsidRPr="00024CB7">
        <w:rPr>
          <w:rFonts w:ascii="TH SarabunPSK" w:hAnsi="TH SarabunPSK" w:cs="TH SarabunPSK"/>
          <w:sz w:val="32"/>
          <w:szCs w:val="32"/>
          <w:cs/>
        </w:rPr>
        <w:t xml:space="preserve">ครุศาสตร์และศึกษาศาสตร์ เนื่องจากสมรถนะด้านการจัดการเรียนรู้ของนักศึกษาครู การรู้วิชาเฉพาะด้านวิทยาศาสตร์ และการรู้วิธีสอนของนักศึกษาครูมีหลายองค์ประกอบ และแต่ละองค์ประกอบมีปฏิสัมพันธ์ระหว่างกันอย่างซับซ้อน อย่างไรก็ตาม </w:t>
      </w:r>
      <w:r w:rsidRPr="00024CB7">
        <w:rPr>
          <w:rFonts w:ascii="TH SarabunPSK" w:hAnsi="TH SarabunPSK" w:cs="TH SarabunPSK"/>
          <w:sz w:val="32"/>
          <w:szCs w:val="32"/>
        </w:rPr>
        <w:t>Baxter &amp; Lederman (</w:t>
      </w:r>
      <w:r w:rsidRPr="00024CB7">
        <w:rPr>
          <w:rFonts w:ascii="TH SarabunPSK" w:hAnsi="TH SarabunPSK" w:cs="TH SarabunPSK"/>
          <w:sz w:val="32"/>
          <w:szCs w:val="32"/>
          <w:cs/>
        </w:rPr>
        <w:t>1999: 158) ได้เสนอว่าในการวัดความรู้ในเนื้อหาผนวกวิธีสอน(</w:t>
      </w:r>
      <w:r w:rsidRPr="00024CB7">
        <w:rPr>
          <w:rFonts w:ascii="TH SarabunPSK" w:hAnsi="TH SarabunPSK" w:cs="TH SarabunPSK"/>
          <w:sz w:val="32"/>
          <w:szCs w:val="32"/>
        </w:rPr>
        <w:t xml:space="preserve">Pedagogical Content Knowledge; PCK) </w:t>
      </w:r>
      <w:r w:rsidRPr="00024CB7">
        <w:rPr>
          <w:rFonts w:ascii="TH SarabunPSK" w:hAnsi="TH SarabunPSK" w:cs="TH SarabunPSK"/>
          <w:sz w:val="32"/>
          <w:szCs w:val="32"/>
          <w:cs/>
        </w:rPr>
        <w:t xml:space="preserve">ว่าควรวัดให้ครอบคลุมทั้ง 3 ด้าน คือ สิ่งที่ครูผู้สอนรู้ สิ่งที่ครูผู้สอนปฏิบัติ และเหตุผลในการปฏิบัติของครูผู้สอน โดยใช้วิธีวัดที่ประกอบด้วยวิธีเก็บรวบรวมข้อมูลที่หลากหลายที่เรียกว่า </w:t>
      </w:r>
      <w:r w:rsidRPr="00024CB7">
        <w:rPr>
          <w:rFonts w:ascii="TH SarabunPSK" w:hAnsi="TH SarabunPSK" w:cs="TH SarabunPSK"/>
          <w:sz w:val="32"/>
          <w:szCs w:val="32"/>
        </w:rPr>
        <w:t xml:space="preserve">Multi-method evaluation </w:t>
      </w:r>
      <w:r w:rsidRPr="00024CB7">
        <w:rPr>
          <w:rFonts w:ascii="TH SarabunPSK" w:hAnsi="TH SarabunPSK" w:cs="TH SarabunPSK"/>
          <w:sz w:val="32"/>
          <w:szCs w:val="32"/>
          <w:cs/>
        </w:rPr>
        <w:t>เพราะว่าไม่มีวิธีวัดวิธีใดวิธีหนึ่งที่สามารถวัดความรู้ในเนื้อหาผนวกวิธีสอนได้ครบและครอบคลุมทุกองค์ประกอบ (</w:t>
      </w:r>
      <w:r w:rsidRPr="00024CB7">
        <w:rPr>
          <w:rFonts w:ascii="TH SarabunPSK" w:hAnsi="TH SarabunPSK" w:cs="TH SarabunPSK"/>
          <w:sz w:val="32"/>
          <w:szCs w:val="32"/>
        </w:rPr>
        <w:t xml:space="preserve">Baxter; &amp; Lederman, </w:t>
      </w:r>
      <w:r w:rsidRPr="00024CB7">
        <w:rPr>
          <w:rFonts w:ascii="TH SarabunPSK" w:hAnsi="TH SarabunPSK" w:cs="TH SarabunPSK"/>
          <w:sz w:val="32"/>
          <w:szCs w:val="32"/>
          <w:cs/>
        </w:rPr>
        <w:t xml:space="preserve">1999: 158-159) วิธีการวัดและประเมินผลที่ใช้ในการวิจัยครั้งนี้จะประกอบด้วยวิธีเก็บรวบรวมข้อมูลที่หลากหลายอาจประกอบด้วยการสังเกตการทดลองสอน การสัมภาษณ์ก่อนและหลังการสอน การตรวจแผน การจัดการเรียนรู้ การอภิปรายเกี่ยวกับกรณีตัวอย่าง การเก็บรวบรวมชิ้นงาน การเขียนอนุทินสะท้อนแนวคิด และการตรวจแฟ้มสะสมงาน เป็นต้น </w:t>
      </w:r>
    </w:p>
    <w:p w:rsidR="00A71CD1"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E63D5C" w:rsidRPr="00024CB7">
        <w:rPr>
          <w:rFonts w:ascii="TH SarabunPSK" w:hAnsi="TH SarabunPSK" w:cs="TH SarabunPSK"/>
          <w:sz w:val="32"/>
          <w:szCs w:val="32"/>
          <w:cs/>
        </w:rPr>
        <w:tab/>
      </w:r>
      <w:r w:rsidR="00E63D5C" w:rsidRPr="00024CB7">
        <w:rPr>
          <w:rFonts w:ascii="TH SarabunPSK" w:hAnsi="TH SarabunPSK" w:cs="TH SarabunPSK"/>
          <w:sz w:val="32"/>
          <w:szCs w:val="32"/>
        </w:rPr>
        <w:t xml:space="preserve">4. </w:t>
      </w:r>
      <w:r w:rsidRPr="00024CB7">
        <w:rPr>
          <w:rFonts w:ascii="TH SarabunPSK" w:hAnsi="TH SarabunPSK" w:cs="TH SarabunPSK"/>
          <w:sz w:val="32"/>
          <w:szCs w:val="32"/>
          <w:cs/>
        </w:rPr>
        <w:t>ในงานวิจัยครั้งนี้ก่อนวัดผลสัมฤทธิ์ด้านการรู้วิชาเฉพาะด้านของนักศึกษาครูวิทยาศาสตร์</w:t>
      </w:r>
      <w:r w:rsidRPr="00024CB7">
        <w:rPr>
          <w:rFonts w:ascii="TH SarabunPSK" w:hAnsi="TH SarabunPSK" w:cs="TH SarabunPSK"/>
          <w:sz w:val="32"/>
          <w:szCs w:val="32"/>
        </w:rPr>
        <w:t xml:space="preserve"> </w:t>
      </w:r>
      <w:r w:rsidRPr="00024CB7">
        <w:rPr>
          <w:rFonts w:ascii="TH SarabunPSK" w:hAnsi="TH SarabunPSK" w:cs="TH SarabunPSK"/>
          <w:sz w:val="32"/>
          <w:szCs w:val="32"/>
          <w:cs/>
        </w:rPr>
        <w:t>และก่อนที่จะ</w:t>
      </w:r>
      <w:r w:rsidRPr="00024CB7">
        <w:rPr>
          <w:rFonts w:ascii="TH SarabunPSK" w:eastAsia="Times New Roman" w:hAnsi="TH SarabunPSK" w:cs="TH SarabunPSK"/>
          <w:color w:val="000000"/>
          <w:sz w:val="32"/>
          <w:szCs w:val="32"/>
          <w:cs/>
        </w:rPr>
        <w:t>ประเมินสมรรถนะด้านการจัดการเรียนรู้</w:t>
      </w:r>
      <w:r w:rsidRPr="00024CB7">
        <w:rPr>
          <w:rFonts w:ascii="TH SarabunPSK" w:hAnsi="TH SarabunPSK" w:cs="TH SarabunPSK"/>
          <w:sz w:val="32"/>
          <w:szCs w:val="32"/>
          <w:cs/>
        </w:rPr>
        <w:t>ของนักศึกษานั้น ผู้วิจัยได้สร้างและออกแบบกำหนดการสอนและ</w:t>
      </w:r>
      <w:r w:rsidRPr="00024CB7">
        <w:rPr>
          <w:rFonts w:ascii="TH SarabunPSK" w:eastAsia="Calibri" w:hAnsi="TH SarabunPSK" w:cs="TH SarabunPSK"/>
          <w:sz w:val="32"/>
          <w:szCs w:val="32"/>
          <w:cs/>
        </w:rPr>
        <w:t xml:space="preserve">การฝึกทักษะการสอนด้วยการสอนแบบจุลภาค </w:t>
      </w:r>
      <w:r w:rsidRPr="00024CB7">
        <w:rPr>
          <w:rFonts w:ascii="TH SarabunPSK" w:hAnsi="TH SarabunPSK" w:cs="TH SarabunPSK"/>
          <w:sz w:val="32"/>
          <w:szCs w:val="32"/>
        </w:rPr>
        <w:t xml:space="preserve"> </w:t>
      </w:r>
      <w:r w:rsidRPr="00024CB7">
        <w:rPr>
          <w:rFonts w:ascii="TH SarabunPSK" w:hAnsi="TH SarabunPSK" w:cs="TH SarabunPSK"/>
          <w:sz w:val="32"/>
          <w:szCs w:val="32"/>
          <w:cs/>
        </w:rPr>
        <w:t>โดยในกำหนดการสอน เรื่อง การทดลองสอนแบบจุลภาค (</w:t>
      </w:r>
      <w:r w:rsidRPr="00024CB7">
        <w:rPr>
          <w:rFonts w:ascii="TH SarabunPSK" w:hAnsi="TH SarabunPSK" w:cs="TH SarabunPSK"/>
          <w:sz w:val="32"/>
          <w:szCs w:val="32"/>
        </w:rPr>
        <w:t xml:space="preserve">Micro-teaching ) </w:t>
      </w:r>
      <w:r w:rsidRPr="00024CB7">
        <w:rPr>
          <w:rFonts w:ascii="TH SarabunPSK" w:hAnsi="TH SarabunPSK" w:cs="TH SarabunPSK"/>
          <w:sz w:val="32"/>
          <w:szCs w:val="32"/>
          <w:cs/>
        </w:rPr>
        <w:t xml:space="preserve">รายวิชา พฤติกรรมการสอนวิทยาศาสตร์ และวิชาปฏิบัติการวิชาชีพครู </w:t>
      </w:r>
      <w:r w:rsidRPr="00024CB7">
        <w:rPr>
          <w:rFonts w:ascii="TH SarabunPSK" w:hAnsi="TH SarabunPSK" w:cs="TH SarabunPSK"/>
          <w:sz w:val="32"/>
          <w:szCs w:val="32"/>
        </w:rPr>
        <w:t>2</w:t>
      </w:r>
      <w:r w:rsidRPr="00024CB7">
        <w:rPr>
          <w:rFonts w:ascii="TH SarabunPSK" w:hAnsi="TH SarabunPSK" w:cs="TH SarabunPSK"/>
          <w:sz w:val="32"/>
          <w:szCs w:val="32"/>
          <w:cs/>
        </w:rPr>
        <w:t xml:space="preserve"> จะเป็นพื้นฐานสำคัญในการเตรียมความพร้อมในการปฏิบัติทดลองสอนจริงของนักศึกษาชั้นปีที่ </w:t>
      </w:r>
      <w:r w:rsidRPr="00024CB7">
        <w:rPr>
          <w:rFonts w:ascii="TH SarabunPSK" w:hAnsi="TH SarabunPSK" w:cs="TH SarabunPSK"/>
          <w:sz w:val="32"/>
          <w:szCs w:val="32"/>
        </w:rPr>
        <w:t>4</w:t>
      </w:r>
      <w:r w:rsidRPr="00024CB7">
        <w:rPr>
          <w:rFonts w:ascii="TH SarabunPSK" w:hAnsi="TH SarabunPSK" w:cs="TH SarabunPSK"/>
          <w:sz w:val="32"/>
          <w:szCs w:val="32"/>
          <w:cs/>
        </w:rPr>
        <w:t xml:space="preserve"> หลักสูตรครุศาสตร</w:t>
      </w:r>
      <w:r w:rsidRPr="00024CB7">
        <w:rPr>
          <w:rFonts w:ascii="TH SarabunPSK" w:hAnsi="TH SarabunPSK" w:cs="TH SarabunPSK"/>
          <w:sz w:val="32"/>
          <w:szCs w:val="32"/>
          <w:cs/>
        </w:rPr>
        <w:lastRenderedPageBreak/>
        <w:t>บัณฑิต สาขาวิชาวิทยาศาสตร์ทั่วไป ซึ่งกำหนดการสอนนี้ได้กำหนดภาระงานให้นักศึกษาดำเนินการสอนซ้ำ เมื่อทดลองสอน</w:t>
      </w:r>
      <w:r w:rsidR="00E63D5C" w:rsidRPr="00024CB7">
        <w:rPr>
          <w:rFonts w:ascii="TH SarabunPSK" w:hAnsi="TH SarabunPSK" w:cs="TH SarabunPSK"/>
          <w:sz w:val="32"/>
          <w:szCs w:val="32"/>
          <w:cs/>
        </w:rPr>
        <w:t>แบบจุลภาค</w:t>
      </w:r>
      <w:r w:rsidRPr="00024CB7">
        <w:rPr>
          <w:rFonts w:ascii="TH SarabunPSK" w:hAnsi="TH SarabunPSK" w:cs="TH SarabunPSK"/>
          <w:sz w:val="32"/>
          <w:szCs w:val="32"/>
          <w:cs/>
        </w:rPr>
        <w:t>ไม่ผ่าน</w:t>
      </w:r>
      <w:r w:rsidR="00E63D5C" w:rsidRPr="00024CB7">
        <w:rPr>
          <w:rFonts w:ascii="TH SarabunPSK" w:hAnsi="TH SarabunPSK" w:cs="TH SarabunPSK"/>
          <w:sz w:val="32"/>
          <w:szCs w:val="32"/>
          <w:cs/>
        </w:rPr>
        <w:t xml:space="preserve"> นักศึกษาครู</w:t>
      </w:r>
      <w:r w:rsidRPr="00024CB7">
        <w:rPr>
          <w:rFonts w:ascii="TH SarabunPSK" w:hAnsi="TH SarabunPSK" w:cs="TH SarabunPSK"/>
          <w:sz w:val="32"/>
          <w:szCs w:val="32"/>
          <w:cs/>
        </w:rPr>
        <w:t>จะต้อง</w:t>
      </w:r>
      <w:r w:rsidR="00E63D5C" w:rsidRPr="00024CB7">
        <w:rPr>
          <w:rFonts w:ascii="TH SarabunPSK" w:hAnsi="TH SarabunPSK" w:cs="TH SarabunPSK"/>
          <w:sz w:val="32"/>
          <w:szCs w:val="32"/>
          <w:cs/>
        </w:rPr>
        <w:t>ทดลอง</w:t>
      </w:r>
      <w:r w:rsidRPr="00024CB7">
        <w:rPr>
          <w:rFonts w:ascii="TH SarabunPSK" w:hAnsi="TH SarabunPSK" w:cs="TH SarabunPSK"/>
          <w:sz w:val="32"/>
          <w:szCs w:val="32"/>
          <w:cs/>
        </w:rPr>
        <w:t>สอนซ้ำจนกว่าจะผ่านตามเกณฑ์มาตรฐานและตัวชี้วัด</w:t>
      </w:r>
      <w:r w:rsidR="00A71CD1" w:rsidRPr="00024CB7">
        <w:rPr>
          <w:rFonts w:ascii="TH SarabunPSK" w:hAnsi="TH SarabunPSK" w:cs="TH SarabunPSK"/>
          <w:sz w:val="32"/>
          <w:szCs w:val="32"/>
          <w:cs/>
        </w:rPr>
        <w:t xml:space="preserve"> </w:t>
      </w:r>
      <w:r w:rsidRPr="00024CB7">
        <w:rPr>
          <w:rFonts w:ascii="TH SarabunPSK" w:hAnsi="TH SarabunPSK" w:cs="TH SarabunPSK"/>
          <w:sz w:val="32"/>
          <w:szCs w:val="32"/>
          <w:cs/>
        </w:rPr>
        <w:t>ตามกรอบการประเมินด้านสมรรถนะด้านการจัดการเรียนรู้ที่ผู้วิจัยสร้างขึ้น เมื่อพบข้อบกพร่องจากการฝึกทักษะ</w:t>
      </w:r>
      <w:r w:rsidR="00A71CD1" w:rsidRPr="00024CB7">
        <w:rPr>
          <w:rFonts w:ascii="TH SarabunPSK" w:hAnsi="TH SarabunPSK" w:cs="TH SarabunPSK"/>
          <w:sz w:val="32"/>
          <w:szCs w:val="32"/>
          <w:cs/>
        </w:rPr>
        <w:t xml:space="preserve">การสอนของนักศึกษา </w:t>
      </w:r>
      <w:r w:rsidRPr="00024CB7">
        <w:rPr>
          <w:rFonts w:ascii="TH SarabunPSK" w:hAnsi="TH SarabunPSK" w:cs="TH SarabunPSK"/>
          <w:sz w:val="32"/>
          <w:szCs w:val="32"/>
          <w:cs/>
        </w:rPr>
        <w:t>อาจารย์นิเทศก์จะ</w:t>
      </w:r>
      <w:r w:rsidR="00A71CD1" w:rsidRPr="00024CB7">
        <w:rPr>
          <w:rFonts w:ascii="TH SarabunPSK" w:hAnsi="TH SarabunPSK" w:cs="TH SarabunPSK"/>
          <w:sz w:val="32"/>
          <w:szCs w:val="32"/>
          <w:cs/>
        </w:rPr>
        <w:t>ช่วย</w:t>
      </w:r>
      <w:r w:rsidRPr="00024CB7">
        <w:rPr>
          <w:rFonts w:ascii="TH SarabunPSK" w:hAnsi="TH SarabunPSK" w:cs="TH SarabunPSK"/>
          <w:sz w:val="32"/>
          <w:szCs w:val="32"/>
          <w:cs/>
        </w:rPr>
        <w:t>แก้ไขข้อบกพร่องทันทีและบันทึกผลสะท้อนกลับไปยังนักศึกษาหลังจากการปฏิบัติการสอนเสร็จสิ้น การสอนแบบจุลภาคจึงเป็นวิธีการที่เหมาะสมที่จะนำไปฝึกทักษะการสอนก่อนไปปฏิบัติการสอนในสถานศึกษา ซึ่งการฝึกทักษะต่างๆ มีขั้นตอนดังนี้ การเตรียม (</w:t>
      </w:r>
      <w:r w:rsidRPr="00024CB7">
        <w:rPr>
          <w:rFonts w:ascii="TH SarabunPSK" w:hAnsi="TH SarabunPSK" w:cs="TH SarabunPSK"/>
          <w:sz w:val="32"/>
          <w:szCs w:val="32"/>
        </w:rPr>
        <w:t xml:space="preserve">Plan) </w:t>
      </w:r>
      <w:r w:rsidRPr="00024CB7">
        <w:rPr>
          <w:rFonts w:ascii="TH SarabunPSK" w:hAnsi="TH SarabunPSK" w:cs="TH SarabunPSK"/>
          <w:sz w:val="32"/>
          <w:szCs w:val="32"/>
          <w:cs/>
        </w:rPr>
        <w:t>การสอน (</w:t>
      </w:r>
      <w:r w:rsidRPr="00024CB7">
        <w:rPr>
          <w:rFonts w:ascii="TH SarabunPSK" w:hAnsi="TH SarabunPSK" w:cs="TH SarabunPSK"/>
          <w:sz w:val="32"/>
          <w:szCs w:val="32"/>
        </w:rPr>
        <w:t xml:space="preserve">Teach) </w:t>
      </w:r>
      <w:r w:rsidRPr="00024CB7">
        <w:rPr>
          <w:rFonts w:ascii="TH SarabunPSK" w:hAnsi="TH SarabunPSK" w:cs="TH SarabunPSK"/>
          <w:sz w:val="32"/>
          <w:szCs w:val="32"/>
          <w:cs/>
        </w:rPr>
        <w:t>วิจารณ์ (</w:t>
      </w:r>
      <w:r w:rsidRPr="00024CB7">
        <w:rPr>
          <w:rFonts w:ascii="TH SarabunPSK" w:hAnsi="TH SarabunPSK" w:cs="TH SarabunPSK"/>
          <w:sz w:val="32"/>
          <w:szCs w:val="32"/>
        </w:rPr>
        <w:t xml:space="preserve">Critique) </w:t>
      </w:r>
      <w:r w:rsidRPr="00024CB7">
        <w:rPr>
          <w:rFonts w:ascii="TH SarabunPSK" w:hAnsi="TH SarabunPSK" w:cs="TH SarabunPSK"/>
          <w:sz w:val="32"/>
          <w:szCs w:val="32"/>
          <w:cs/>
        </w:rPr>
        <w:t>เตรียมใหม่ (</w:t>
      </w:r>
      <w:r w:rsidRPr="00024CB7">
        <w:rPr>
          <w:rFonts w:ascii="TH SarabunPSK" w:hAnsi="TH SarabunPSK" w:cs="TH SarabunPSK"/>
          <w:sz w:val="32"/>
          <w:szCs w:val="32"/>
        </w:rPr>
        <w:t xml:space="preserve">Re-plan) </w:t>
      </w:r>
      <w:r w:rsidRPr="00024CB7">
        <w:rPr>
          <w:rFonts w:ascii="TH SarabunPSK" w:hAnsi="TH SarabunPSK" w:cs="TH SarabunPSK"/>
          <w:sz w:val="32"/>
          <w:szCs w:val="32"/>
          <w:cs/>
        </w:rPr>
        <w:t>สอนใหม่ (</w:t>
      </w:r>
      <w:r w:rsidRPr="00024CB7">
        <w:rPr>
          <w:rFonts w:ascii="TH SarabunPSK" w:hAnsi="TH SarabunPSK" w:cs="TH SarabunPSK"/>
          <w:sz w:val="32"/>
          <w:szCs w:val="32"/>
        </w:rPr>
        <w:t xml:space="preserve">Reteach) </w:t>
      </w:r>
      <w:r w:rsidRPr="00024CB7">
        <w:rPr>
          <w:rFonts w:ascii="TH SarabunPSK" w:hAnsi="TH SarabunPSK" w:cs="TH SarabunPSK"/>
          <w:sz w:val="32"/>
          <w:szCs w:val="32"/>
          <w:cs/>
        </w:rPr>
        <w:t>ศึกษามุมมอง (</w:t>
      </w:r>
      <w:r w:rsidRPr="00024CB7">
        <w:rPr>
          <w:rFonts w:ascii="TH SarabunPSK" w:hAnsi="TH SarabunPSK" w:cs="TH SarabunPSK"/>
          <w:sz w:val="32"/>
          <w:szCs w:val="32"/>
        </w:rPr>
        <w:t xml:space="preserve">View) </w:t>
      </w:r>
      <w:r w:rsidRPr="00024CB7">
        <w:rPr>
          <w:rFonts w:ascii="TH SarabunPSK" w:hAnsi="TH SarabunPSK" w:cs="TH SarabunPSK"/>
          <w:sz w:val="32"/>
          <w:szCs w:val="32"/>
          <w:cs/>
        </w:rPr>
        <w:t>วิจารณ์ (</w:t>
      </w:r>
      <w:r w:rsidRPr="00024CB7">
        <w:rPr>
          <w:rFonts w:ascii="TH SarabunPSK" w:hAnsi="TH SarabunPSK" w:cs="TH SarabunPSK"/>
          <w:sz w:val="32"/>
          <w:szCs w:val="32"/>
        </w:rPr>
        <w:t xml:space="preserve">Critique) </w:t>
      </w:r>
      <w:r w:rsidRPr="00024CB7">
        <w:rPr>
          <w:rFonts w:ascii="TH SarabunPSK" w:hAnsi="TH SarabunPSK" w:cs="TH SarabunPSK"/>
          <w:sz w:val="32"/>
          <w:szCs w:val="32"/>
          <w:cs/>
        </w:rPr>
        <w:t>และเสร็จสิ้นการสอน (</w:t>
      </w:r>
      <w:r w:rsidRPr="00024CB7">
        <w:rPr>
          <w:rFonts w:ascii="TH SarabunPSK" w:hAnsi="TH SarabunPSK" w:cs="TH SarabunPSK"/>
          <w:sz w:val="32"/>
          <w:szCs w:val="32"/>
        </w:rPr>
        <w:t xml:space="preserve">Finish) </w:t>
      </w:r>
      <w:r w:rsidRPr="00024CB7">
        <w:rPr>
          <w:rFonts w:ascii="TH SarabunPSK" w:hAnsi="TH SarabunPSK" w:cs="TH SarabunPSK"/>
          <w:sz w:val="32"/>
          <w:szCs w:val="32"/>
          <w:cs/>
        </w:rPr>
        <w:t xml:space="preserve">จะเห็นได้ว่าการฝึกทักษะการสอนด้วยการสอนแบบจุลภาคเป็นพื้นฐานในการสอนจริงในชั้นเรียนได้จริง เพราะช่วยให้นักศึกษาครูเกิดความชำนาญ คล่องแคล่ว มีความมั่นใจขึ้น และยังช่วยให้ได้มีโอกาสปรับปรุงแก้ไขข้อบกพร่องต่างๆ หรือฝึกซ้ำเพิ่มเติมได้อีกด้วยการสอนแบบจุลภาค คือ การสอนในสถานการณ์จริง แต่ในลักษณะที่ย่อส่วนทั้งบทเรียน  ชั้นเรียน และเวลา โดยมีลักษณะสำคัญคือเป็นการสอนที่มีลักษณะเหมือนการสอนจริง เป็นการสอนที่ย่อส่วนลงมาเพื่อลดความยุ่งยากของสถานภาพการสอนและช่วยให้มีโอกาสฝึกสอนการสอนได้หลายคนในเวลาอันจำกัด ผู้ฝึกกำหนดเป้าหมายในการฝึกแต่ละครั้ง  ช่วยให้ผู้ฝึกได้เห็น </w:t>
      </w:r>
      <w:r w:rsidRPr="00024CB7">
        <w:rPr>
          <w:rFonts w:ascii="TH SarabunPSK" w:hAnsi="TH SarabunPSK" w:cs="TH SarabunPSK"/>
          <w:sz w:val="32"/>
          <w:szCs w:val="32"/>
        </w:rPr>
        <w:t>“</w:t>
      </w:r>
      <w:r w:rsidRPr="00024CB7">
        <w:rPr>
          <w:rFonts w:ascii="TH SarabunPSK" w:hAnsi="TH SarabunPSK" w:cs="TH SarabunPSK"/>
          <w:sz w:val="32"/>
          <w:szCs w:val="32"/>
          <w:cs/>
        </w:rPr>
        <w:t>ผลย้อนกลับ</w:t>
      </w:r>
      <w:r w:rsidRPr="00024CB7">
        <w:rPr>
          <w:rFonts w:ascii="TH SarabunPSK" w:hAnsi="TH SarabunPSK" w:cs="TH SarabunPSK"/>
          <w:sz w:val="32"/>
          <w:szCs w:val="32"/>
        </w:rPr>
        <w:t xml:space="preserve">” </w:t>
      </w:r>
      <w:r w:rsidRPr="00024CB7">
        <w:rPr>
          <w:rFonts w:ascii="TH SarabunPSK" w:hAnsi="TH SarabunPSK" w:cs="TH SarabunPSK"/>
          <w:sz w:val="32"/>
          <w:szCs w:val="32"/>
          <w:cs/>
        </w:rPr>
        <w:t xml:space="preserve">ของการสอนจริง และช่วยให้ผู้สอนได้มีโอกาสแก้ไขจุดอ่อนของตนโดยการแก้ไขบทเรียน หรือวิธีการสอนให้โอกาสทดลองสอนใหม่กับนักเรียนชุดใหม่ เพื่อติดตามดูผลได้ในภายหลังการแก้ไขแล้วจนกว่านักศึกษาครูจะบรรลุเป้าหมายที่ตั้งไว้ ทั้งนี้เพราะพฤติกรรมการสอนบางอย่างเป็นสิ่งที่ตรงกันข้ามกับความชำนาญเฉพาะตัวของผู้ฝึก การจะเปลี่ยนแปลงพฤติกรรมการสอนให้เป็นไปในแนวทางที่พึงประสงค์จึงจำเป็นจะต้องให้ผู้สอนมองเห็น ยอมรับ และพิจารณาแก้ไขโดยอาศัยการฝึกซ้ำอีก การฝึกบ่อยๆ ย่อมทำให้เกิดการเรียนรู้ได้เร็ว นอกจากการวัดการพัฒนาความรู้ในเนื้อหาและสมรรถนะด้านการจัดการเรียนรู้ตามกรอบการประเมินฯ ที่ผู้วิจัยสร้างขึ้น ควรต้องใช้วิธีวัดที่อย่างต่อเนื่องในช่วงระยะเวลาหนึ่งๆ เช่น </w:t>
      </w:r>
      <w:r w:rsidR="00A71CD1" w:rsidRPr="00024CB7">
        <w:rPr>
          <w:rFonts w:ascii="TH SarabunPSK" w:hAnsi="TH SarabunPSK" w:cs="TH SarabunPSK"/>
          <w:sz w:val="32"/>
          <w:szCs w:val="32"/>
          <w:cs/>
        </w:rPr>
        <w:t>1 ภาคการศึกษา หรือ 1 ปีการศึกษา</w:t>
      </w:r>
      <w:r w:rsidRPr="00024CB7">
        <w:rPr>
          <w:rFonts w:ascii="TH SarabunPSK" w:hAnsi="TH SarabunPSK" w:cs="TH SarabunPSK"/>
          <w:sz w:val="32"/>
          <w:szCs w:val="32"/>
          <w:cs/>
        </w:rPr>
        <w:t xml:space="preserve"> เพราะว่าการพัฒนาสมรรถนะด้านการสอนของนักศึกษาครูผู้สอนเกิดขึ้นอย่างช้าๆ ภายใต้</w:t>
      </w:r>
      <w:r w:rsidR="003D4B72">
        <w:rPr>
          <w:rFonts w:ascii="TH SarabunPSK" w:hAnsi="TH SarabunPSK" w:cs="TH SarabunPSK" w:hint="cs"/>
          <w:sz w:val="32"/>
          <w:szCs w:val="32"/>
          <w:cs/>
        </w:rPr>
        <w:t>กระบวนการ</w:t>
      </w:r>
      <w:r w:rsidRPr="00024CB7">
        <w:rPr>
          <w:rFonts w:ascii="TH SarabunPSK" w:hAnsi="TH SarabunPSK" w:cs="TH SarabunPSK"/>
          <w:sz w:val="32"/>
          <w:szCs w:val="32"/>
          <w:cs/>
        </w:rPr>
        <w:t>การวางแผนการสอน การ</w:t>
      </w:r>
      <w:r w:rsidR="003D4B72">
        <w:rPr>
          <w:rFonts w:ascii="TH SarabunPSK" w:hAnsi="TH SarabunPSK" w:cs="TH SarabunPSK" w:hint="cs"/>
          <w:sz w:val="32"/>
          <w:szCs w:val="32"/>
          <w:cs/>
        </w:rPr>
        <w:t>ทดลอง</w:t>
      </w:r>
      <w:r w:rsidRPr="00024CB7">
        <w:rPr>
          <w:rFonts w:ascii="TH SarabunPSK" w:hAnsi="TH SarabunPSK" w:cs="TH SarabunPSK"/>
          <w:sz w:val="32"/>
          <w:szCs w:val="32"/>
          <w:cs/>
        </w:rPr>
        <w:t>ปฏิบัติการสอน และการสะท้อนแนวคิดที่ได้จากการสอนเนื้อหาหนึ่งๆ ของ</w:t>
      </w:r>
      <w:r w:rsidR="00002CBB">
        <w:rPr>
          <w:rFonts w:ascii="TH SarabunPSK" w:hAnsi="TH SarabunPSK" w:cs="TH SarabunPSK" w:hint="cs"/>
          <w:sz w:val="32"/>
          <w:szCs w:val="32"/>
          <w:cs/>
        </w:rPr>
        <w:t>นักศึกษา</w:t>
      </w:r>
      <w:r w:rsidRPr="00024CB7">
        <w:rPr>
          <w:rFonts w:ascii="TH SarabunPSK" w:hAnsi="TH SarabunPSK" w:cs="TH SarabunPSK"/>
          <w:sz w:val="32"/>
          <w:szCs w:val="32"/>
          <w:cs/>
        </w:rPr>
        <w:t>ครู</w:t>
      </w:r>
      <w:r w:rsidRPr="00024CB7">
        <w:rPr>
          <w:rFonts w:ascii="TH SarabunPSK" w:hAnsi="TH SarabunPSK" w:cs="TH SarabunPSK"/>
          <w:sz w:val="32"/>
          <w:szCs w:val="32"/>
          <w:cs/>
        </w:rPr>
        <w:tab/>
      </w:r>
      <w:r w:rsidRPr="00024CB7">
        <w:rPr>
          <w:rFonts w:ascii="TH SarabunPSK" w:hAnsi="TH SarabunPSK" w:cs="TH SarabunPSK"/>
          <w:sz w:val="32"/>
          <w:szCs w:val="32"/>
          <w:cs/>
        </w:rPr>
        <w:tab/>
      </w:r>
    </w:p>
    <w:p w:rsidR="00024CB7" w:rsidRDefault="00A71CD1"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r>
      <w:r w:rsidR="000441E9" w:rsidRPr="00024CB7">
        <w:rPr>
          <w:rFonts w:ascii="TH SarabunPSK" w:hAnsi="TH SarabunPSK" w:cs="TH SarabunPSK"/>
          <w:sz w:val="32"/>
          <w:szCs w:val="32"/>
          <w:cs/>
        </w:rPr>
        <w:t>ในการวิจัยภาคสนามครั้งนี้ เมื่อนำกระบวนการฝึกแบบนี้มา</w:t>
      </w:r>
      <w:r w:rsidRPr="00024CB7">
        <w:rPr>
          <w:rFonts w:ascii="TH SarabunPSK" w:hAnsi="TH SarabunPSK" w:cs="TH SarabunPSK"/>
          <w:sz w:val="32"/>
          <w:szCs w:val="32"/>
          <w:cs/>
        </w:rPr>
        <w:t>ใช้ร่วมกับแบบประเมินการทดลองสอน</w:t>
      </w:r>
      <w:r w:rsidR="000441E9" w:rsidRPr="00024CB7">
        <w:rPr>
          <w:rFonts w:ascii="TH SarabunPSK" w:hAnsi="TH SarabunPSK" w:cs="TH SarabunPSK"/>
          <w:sz w:val="32"/>
          <w:szCs w:val="32"/>
          <w:cs/>
        </w:rPr>
        <w:t xml:space="preserve">ที่ออกแบบตามกรอบการประเมินสมรรถนะด้านการจัดการเรียนรู้และการรู้วิชาเฉพาะด้านวิทยาศาสตร์ </w:t>
      </w:r>
      <w:r w:rsidR="00002CBB">
        <w:rPr>
          <w:rFonts w:ascii="TH SarabunPSK" w:hAnsi="TH SarabunPSK" w:cs="TH SarabunPSK" w:hint="cs"/>
          <w:sz w:val="32"/>
          <w:szCs w:val="32"/>
          <w:cs/>
        </w:rPr>
        <w:t>ส่งผล</w:t>
      </w:r>
      <w:r w:rsidR="000441E9" w:rsidRPr="00024CB7">
        <w:rPr>
          <w:rFonts w:ascii="TH SarabunPSK" w:hAnsi="TH SarabunPSK" w:cs="TH SarabunPSK"/>
          <w:sz w:val="32"/>
          <w:szCs w:val="32"/>
          <w:cs/>
        </w:rPr>
        <w:t xml:space="preserve">ให้นักศึกษาครูเกิดความชำนาญ </w:t>
      </w:r>
      <w:r w:rsidRPr="00024CB7">
        <w:rPr>
          <w:rFonts w:ascii="TH SarabunPSK" w:hAnsi="TH SarabunPSK" w:cs="TH SarabunPSK"/>
          <w:sz w:val="32"/>
          <w:szCs w:val="32"/>
          <w:cs/>
        </w:rPr>
        <w:t>มีทักษะที่</w:t>
      </w:r>
      <w:r w:rsidR="000441E9" w:rsidRPr="00024CB7">
        <w:rPr>
          <w:rFonts w:ascii="TH SarabunPSK" w:hAnsi="TH SarabunPSK" w:cs="TH SarabunPSK"/>
          <w:sz w:val="32"/>
          <w:szCs w:val="32"/>
          <w:cs/>
        </w:rPr>
        <w:t>คล่องแคล่ว มีความมั่นใจ</w:t>
      </w:r>
      <w:r w:rsidRPr="00024CB7">
        <w:rPr>
          <w:rFonts w:ascii="TH SarabunPSK" w:hAnsi="TH SarabunPSK" w:cs="TH SarabunPSK"/>
          <w:sz w:val="32"/>
          <w:szCs w:val="32"/>
          <w:cs/>
        </w:rPr>
        <w:t>ในการเตรียมแผนการจัดการเรียนรู้มาก</w:t>
      </w:r>
      <w:r w:rsidR="000441E9" w:rsidRPr="00024CB7">
        <w:rPr>
          <w:rFonts w:ascii="TH SarabunPSK" w:hAnsi="TH SarabunPSK" w:cs="TH SarabunPSK"/>
          <w:sz w:val="32"/>
          <w:szCs w:val="32"/>
          <w:cs/>
        </w:rPr>
        <w:t>ขึ้น และยังช่วยให้ได้มีโอกาสปรับปรุงแก้ไขข้อบกพร่</w:t>
      </w:r>
      <w:r w:rsidR="00933C2E">
        <w:rPr>
          <w:rFonts w:ascii="TH SarabunPSK" w:hAnsi="TH SarabunPSK" w:cs="TH SarabunPSK"/>
          <w:sz w:val="32"/>
          <w:szCs w:val="32"/>
          <w:cs/>
        </w:rPr>
        <w:t xml:space="preserve">องต่างๆ หรือฝึกซ้ำเพิ่มเติมได้ </w:t>
      </w:r>
      <w:r w:rsidRPr="00024CB7">
        <w:rPr>
          <w:rFonts w:ascii="TH SarabunPSK" w:hAnsi="TH SarabunPSK" w:cs="TH SarabunPSK"/>
          <w:sz w:val="32"/>
          <w:szCs w:val="32"/>
          <w:cs/>
        </w:rPr>
        <w:t>การสอนแบบจุลภาคจึง</w:t>
      </w:r>
      <w:r w:rsidR="000441E9" w:rsidRPr="00024CB7">
        <w:rPr>
          <w:rFonts w:ascii="TH SarabunPSK" w:hAnsi="TH SarabunPSK" w:cs="TH SarabunPSK"/>
          <w:sz w:val="32"/>
          <w:szCs w:val="32"/>
          <w:cs/>
        </w:rPr>
        <w:t>เป็นการสอนที่ช่วยให้</w:t>
      </w:r>
      <w:r w:rsidRPr="00024CB7">
        <w:rPr>
          <w:rFonts w:ascii="TH SarabunPSK" w:hAnsi="TH SarabunPSK" w:cs="TH SarabunPSK"/>
          <w:sz w:val="32"/>
          <w:szCs w:val="32"/>
          <w:cs/>
        </w:rPr>
        <w:t>นักศึกษา</w:t>
      </w:r>
      <w:r w:rsidR="000441E9" w:rsidRPr="00024CB7">
        <w:rPr>
          <w:rFonts w:ascii="TH SarabunPSK" w:hAnsi="TH SarabunPSK" w:cs="TH SarabunPSK"/>
          <w:sz w:val="32"/>
          <w:szCs w:val="32"/>
          <w:cs/>
        </w:rPr>
        <w:t xml:space="preserve">ได้เห็น </w:t>
      </w:r>
      <w:r w:rsidR="000441E9" w:rsidRPr="00024CB7">
        <w:rPr>
          <w:rFonts w:ascii="TH SarabunPSK" w:hAnsi="TH SarabunPSK" w:cs="TH SarabunPSK"/>
          <w:sz w:val="32"/>
          <w:szCs w:val="32"/>
        </w:rPr>
        <w:t>“</w:t>
      </w:r>
      <w:r w:rsidR="000441E9" w:rsidRPr="00024CB7">
        <w:rPr>
          <w:rFonts w:ascii="TH SarabunPSK" w:hAnsi="TH SarabunPSK" w:cs="TH SarabunPSK"/>
          <w:sz w:val="32"/>
          <w:szCs w:val="32"/>
          <w:cs/>
        </w:rPr>
        <w:t>ผลย้อนกลับ</w:t>
      </w:r>
      <w:r w:rsidR="000441E9" w:rsidRPr="00024CB7">
        <w:rPr>
          <w:rFonts w:ascii="TH SarabunPSK" w:hAnsi="TH SarabunPSK" w:cs="TH SarabunPSK"/>
          <w:sz w:val="32"/>
          <w:szCs w:val="32"/>
        </w:rPr>
        <w:t xml:space="preserve">” </w:t>
      </w:r>
      <w:r w:rsidR="000441E9" w:rsidRPr="00024CB7">
        <w:rPr>
          <w:rFonts w:ascii="TH SarabunPSK" w:hAnsi="TH SarabunPSK" w:cs="TH SarabunPSK"/>
          <w:sz w:val="32"/>
          <w:szCs w:val="32"/>
          <w:cs/>
        </w:rPr>
        <w:t>ของการสอน</w:t>
      </w:r>
      <w:r w:rsidR="00002CBB">
        <w:rPr>
          <w:rFonts w:ascii="TH SarabunPSK" w:hAnsi="TH SarabunPSK" w:cs="TH SarabunPSK"/>
          <w:sz w:val="32"/>
          <w:szCs w:val="32"/>
          <w:cs/>
        </w:rPr>
        <w:t>จริง</w:t>
      </w:r>
      <w:r w:rsidR="00002CBB">
        <w:rPr>
          <w:rFonts w:ascii="TH SarabunPSK" w:hAnsi="TH SarabunPSK" w:cs="TH SarabunPSK" w:hint="cs"/>
          <w:sz w:val="32"/>
          <w:szCs w:val="32"/>
          <w:cs/>
        </w:rPr>
        <w:t xml:space="preserve">ได้ </w:t>
      </w:r>
      <w:r w:rsidR="000441E9" w:rsidRPr="00024CB7">
        <w:rPr>
          <w:rFonts w:ascii="TH SarabunPSK" w:hAnsi="TH SarabunPSK" w:cs="TH SarabunPSK"/>
          <w:sz w:val="32"/>
          <w:szCs w:val="32"/>
          <w:cs/>
        </w:rPr>
        <w:t>เพราะในการประเมินการทดลองสอนตามกรอบการประเมินสมรรถนะด้านการจัดการเรียนรู้</w:t>
      </w:r>
      <w:r w:rsidR="00933C2E">
        <w:rPr>
          <w:rFonts w:ascii="TH SarabunPSK" w:hAnsi="TH SarabunPSK" w:cs="TH SarabunPSK" w:hint="cs"/>
          <w:sz w:val="32"/>
          <w:szCs w:val="32"/>
          <w:cs/>
        </w:rPr>
        <w:t xml:space="preserve"> </w:t>
      </w:r>
      <w:r w:rsidR="000441E9" w:rsidRPr="00024CB7">
        <w:rPr>
          <w:rFonts w:ascii="TH SarabunPSK" w:hAnsi="TH SarabunPSK" w:cs="TH SarabunPSK"/>
          <w:sz w:val="32"/>
          <w:szCs w:val="32"/>
          <w:cs/>
        </w:rPr>
        <w:t>และการรู้วิชาเฉพาะด้านวิทยาศาสตร์</w:t>
      </w:r>
      <w:r w:rsidR="00002CBB">
        <w:rPr>
          <w:rFonts w:ascii="TH SarabunPSK" w:hAnsi="TH SarabunPSK" w:cs="TH SarabunPSK" w:hint="cs"/>
          <w:sz w:val="32"/>
          <w:szCs w:val="32"/>
          <w:cs/>
        </w:rPr>
        <w:t xml:space="preserve"> </w:t>
      </w:r>
      <w:r w:rsidR="000441E9" w:rsidRPr="00024CB7">
        <w:rPr>
          <w:rFonts w:ascii="TH SarabunPSK" w:hAnsi="TH SarabunPSK" w:cs="TH SarabunPSK"/>
          <w:sz w:val="32"/>
          <w:szCs w:val="32"/>
          <w:cs/>
        </w:rPr>
        <w:t>จะ</w:t>
      </w:r>
      <w:r w:rsidR="00002CBB">
        <w:rPr>
          <w:rFonts w:ascii="TH SarabunPSK" w:hAnsi="TH SarabunPSK" w:cs="TH SarabunPSK" w:hint="cs"/>
          <w:sz w:val="32"/>
          <w:szCs w:val="32"/>
          <w:cs/>
        </w:rPr>
        <w:t>ทำให้ผู้สอน</w:t>
      </w:r>
      <w:r w:rsidR="000441E9" w:rsidRPr="00024CB7">
        <w:rPr>
          <w:rFonts w:ascii="TH SarabunPSK" w:hAnsi="TH SarabunPSK" w:cs="TH SarabunPSK"/>
          <w:sz w:val="32"/>
          <w:szCs w:val="32"/>
          <w:cs/>
        </w:rPr>
        <w:t>ทราบข้อบกพร่องและ</w:t>
      </w:r>
      <w:r w:rsidR="00002CBB">
        <w:rPr>
          <w:rFonts w:ascii="TH SarabunPSK" w:hAnsi="TH SarabunPSK" w:cs="TH SarabunPSK" w:hint="cs"/>
          <w:sz w:val="32"/>
          <w:szCs w:val="32"/>
          <w:cs/>
        </w:rPr>
        <w:t>นำ</w:t>
      </w:r>
      <w:r w:rsidR="000441E9" w:rsidRPr="00024CB7">
        <w:rPr>
          <w:rFonts w:ascii="TH SarabunPSK" w:hAnsi="TH SarabunPSK" w:cs="TH SarabunPSK"/>
          <w:sz w:val="32"/>
          <w:szCs w:val="32"/>
          <w:cs/>
        </w:rPr>
        <w:t>ข้อผิดพลาดต่างๆ ไปปรับปรุงก่อนมาทดลองสอนอีกครั้งแล้วประเมินซ้ำด้วยกร</w:t>
      </w:r>
      <w:r w:rsidR="00933C2E">
        <w:rPr>
          <w:rFonts w:ascii="TH SarabunPSK" w:hAnsi="TH SarabunPSK" w:cs="TH SarabunPSK"/>
          <w:sz w:val="32"/>
          <w:szCs w:val="32"/>
          <w:cs/>
        </w:rPr>
        <w:t>อบการประเมินฯ ที่ผู้วิจัยออกแบบ</w:t>
      </w:r>
      <w:r w:rsidR="00933C2E">
        <w:rPr>
          <w:rFonts w:ascii="TH SarabunPSK" w:hAnsi="TH SarabunPSK" w:cs="TH SarabunPSK" w:hint="cs"/>
          <w:sz w:val="32"/>
          <w:szCs w:val="32"/>
          <w:cs/>
        </w:rPr>
        <w:t xml:space="preserve"> </w:t>
      </w:r>
      <w:r w:rsidR="00002CBB">
        <w:rPr>
          <w:rFonts w:ascii="TH SarabunPSK" w:hAnsi="TH SarabunPSK" w:cs="TH SarabunPSK" w:hint="cs"/>
          <w:sz w:val="32"/>
          <w:szCs w:val="32"/>
          <w:cs/>
        </w:rPr>
        <w:t>จากผลวิจัยพบว่า</w:t>
      </w:r>
      <w:r w:rsidR="00002CBB" w:rsidRPr="00024CB7">
        <w:rPr>
          <w:rFonts w:ascii="TH SarabunPSK" w:hAnsi="TH SarabunPSK" w:cs="TH SarabunPSK"/>
          <w:sz w:val="32"/>
          <w:szCs w:val="32"/>
          <w:cs/>
        </w:rPr>
        <w:t>คะแนนการรู้วิชาวิทยาศาสตร์ของนักศึกษาครู</w:t>
      </w:r>
      <w:r w:rsidR="00002CBB">
        <w:rPr>
          <w:rFonts w:ascii="TH SarabunPSK" w:hAnsi="TH SarabunPSK" w:cs="TH SarabunPSK" w:hint="cs"/>
          <w:sz w:val="32"/>
          <w:szCs w:val="32"/>
          <w:cs/>
        </w:rPr>
        <w:t>ของ</w:t>
      </w:r>
      <w:r w:rsidR="00002CBB" w:rsidRPr="00024CB7">
        <w:rPr>
          <w:rFonts w:ascii="TH SarabunPSK" w:hAnsi="TH SarabunPSK" w:cs="TH SarabunPSK"/>
          <w:sz w:val="32"/>
          <w:szCs w:val="32"/>
          <w:cs/>
        </w:rPr>
        <w:t>กลุ่มตัวอย่างที่</w:t>
      </w:r>
      <w:r w:rsidR="00002CBB">
        <w:rPr>
          <w:rFonts w:ascii="TH SarabunPSK" w:hAnsi="TH SarabunPSK" w:cs="TH SarabunPSK" w:hint="cs"/>
          <w:sz w:val="32"/>
          <w:szCs w:val="32"/>
          <w:cs/>
        </w:rPr>
        <w:t>เข้าร่วมกิจกรรม</w:t>
      </w:r>
      <w:r w:rsidR="00002CBB" w:rsidRPr="00024CB7">
        <w:rPr>
          <w:rFonts w:ascii="TH SarabunPSK" w:hAnsi="TH SarabunPSK" w:cs="TH SarabunPSK"/>
          <w:sz w:val="32"/>
          <w:szCs w:val="32"/>
          <w:cs/>
        </w:rPr>
        <w:t>การทดลองสอนแบบจุลภาค</w:t>
      </w:r>
      <w:r w:rsidR="00002CBB">
        <w:rPr>
          <w:rFonts w:ascii="TH SarabunPSK" w:hAnsi="TH SarabunPSK" w:cs="TH SarabunPSK" w:hint="cs"/>
          <w:sz w:val="32"/>
          <w:szCs w:val="32"/>
          <w:cs/>
        </w:rPr>
        <w:t xml:space="preserve"> </w:t>
      </w:r>
      <w:r w:rsidR="00002CBB" w:rsidRPr="00024CB7">
        <w:rPr>
          <w:rFonts w:ascii="TH SarabunPSK" w:hAnsi="TH SarabunPSK" w:cs="TH SarabunPSK"/>
          <w:sz w:val="32"/>
          <w:szCs w:val="32"/>
          <w:cs/>
        </w:rPr>
        <w:t xml:space="preserve">หลังเรียนสูงกว่าเกณฑ์ร้อยละ </w:t>
      </w:r>
      <w:r w:rsidR="00002CBB" w:rsidRPr="00024CB7">
        <w:rPr>
          <w:rFonts w:ascii="TH SarabunPSK" w:hAnsi="TH SarabunPSK" w:cs="TH SarabunPSK"/>
          <w:sz w:val="32"/>
          <w:szCs w:val="32"/>
        </w:rPr>
        <w:t>75</w:t>
      </w:r>
      <w:r w:rsidR="00002CBB">
        <w:rPr>
          <w:rFonts w:ascii="TH SarabunPSK" w:hAnsi="TH SarabunPSK" w:cs="TH SarabunPSK" w:hint="cs"/>
          <w:sz w:val="32"/>
          <w:szCs w:val="32"/>
          <w:cs/>
        </w:rPr>
        <w:t xml:space="preserve"> ที่ระดับ</w:t>
      </w:r>
      <w:r w:rsidR="00002CBB" w:rsidRPr="00024CB7">
        <w:rPr>
          <w:rFonts w:ascii="TH SarabunPSK" w:hAnsi="TH SarabunPSK" w:cs="TH SarabunPSK"/>
          <w:sz w:val="32"/>
          <w:szCs w:val="32"/>
          <w:cs/>
        </w:rPr>
        <w:t>นัยสำคัญทางสถิติ</w:t>
      </w:r>
      <w:r w:rsidR="00002CBB">
        <w:rPr>
          <w:rFonts w:ascii="TH SarabunPSK" w:hAnsi="TH SarabunPSK" w:cs="TH SarabunPSK" w:hint="cs"/>
          <w:sz w:val="32"/>
          <w:szCs w:val="32"/>
          <w:cs/>
        </w:rPr>
        <w:t xml:space="preserve"> </w:t>
      </w:r>
      <w:r w:rsidR="00002CBB" w:rsidRPr="00024CB7">
        <w:rPr>
          <w:rFonts w:ascii="TH SarabunPSK" w:hAnsi="TH SarabunPSK" w:cs="TH SarabunPSK"/>
          <w:sz w:val="32"/>
          <w:szCs w:val="32"/>
          <w:cs/>
        </w:rPr>
        <w:t>.</w:t>
      </w:r>
      <w:r w:rsidR="00002CBB" w:rsidRPr="00024CB7">
        <w:rPr>
          <w:rFonts w:ascii="TH SarabunPSK" w:hAnsi="TH SarabunPSK" w:cs="TH SarabunPSK"/>
          <w:sz w:val="32"/>
          <w:szCs w:val="32"/>
        </w:rPr>
        <w:t xml:space="preserve">05 </w:t>
      </w:r>
      <w:r w:rsidR="000441E9" w:rsidRPr="00024CB7">
        <w:rPr>
          <w:rFonts w:ascii="TH SarabunPSK" w:hAnsi="TH SarabunPSK" w:cs="TH SarabunPSK"/>
          <w:sz w:val="32"/>
          <w:szCs w:val="32"/>
          <w:cs/>
        </w:rPr>
        <w:t>ผลสัมฤทธิ์ที่เ</w:t>
      </w:r>
      <w:r w:rsidR="002D758B">
        <w:rPr>
          <w:rFonts w:ascii="TH SarabunPSK" w:hAnsi="TH SarabunPSK" w:cs="TH SarabunPSK" w:hint="cs"/>
          <w:sz w:val="32"/>
          <w:szCs w:val="32"/>
          <w:cs/>
        </w:rPr>
        <w:t>พิ่ม</w:t>
      </w:r>
      <w:r w:rsidR="000441E9" w:rsidRPr="00024CB7">
        <w:rPr>
          <w:rFonts w:ascii="TH SarabunPSK" w:hAnsi="TH SarabunPSK" w:cs="TH SarabunPSK"/>
          <w:sz w:val="32"/>
          <w:szCs w:val="32"/>
          <w:cs/>
        </w:rPr>
        <w:t>ขึ้นกับนักศึกษาครูกลุ่มตัวอย่างที่</w:t>
      </w:r>
      <w:r w:rsidR="00002CBB">
        <w:rPr>
          <w:rFonts w:ascii="TH SarabunPSK" w:hAnsi="TH SarabunPSK" w:cs="TH SarabunPSK" w:hint="cs"/>
          <w:sz w:val="32"/>
          <w:szCs w:val="32"/>
          <w:cs/>
        </w:rPr>
        <w:t>เข้าร่วมกิจกรรม</w:t>
      </w:r>
      <w:r w:rsidR="000441E9" w:rsidRPr="00024CB7">
        <w:rPr>
          <w:rFonts w:ascii="TH SarabunPSK" w:hAnsi="TH SarabunPSK" w:cs="TH SarabunPSK"/>
          <w:sz w:val="32"/>
          <w:szCs w:val="32"/>
          <w:cs/>
        </w:rPr>
        <w:t>การทดลองสอนแบบจุลภาค</w:t>
      </w:r>
      <w:r w:rsidR="00002CBB">
        <w:rPr>
          <w:rFonts w:ascii="TH SarabunPSK" w:hAnsi="TH SarabunPSK" w:cs="TH SarabunPSK" w:hint="cs"/>
          <w:sz w:val="32"/>
          <w:szCs w:val="32"/>
          <w:cs/>
        </w:rPr>
        <w:t>เนื่องมาจากผล</w:t>
      </w:r>
      <w:r w:rsidR="000441E9" w:rsidRPr="00024CB7">
        <w:rPr>
          <w:rFonts w:ascii="TH SarabunPSK" w:hAnsi="TH SarabunPSK" w:cs="TH SarabunPSK"/>
          <w:sz w:val="32"/>
          <w:szCs w:val="32"/>
          <w:cs/>
        </w:rPr>
        <w:t>ของการจัดกิจกรรมการ</w:t>
      </w:r>
      <w:r w:rsidRPr="00024CB7">
        <w:rPr>
          <w:rFonts w:ascii="TH SarabunPSK" w:hAnsi="TH SarabunPSK" w:cs="TH SarabunPSK"/>
          <w:sz w:val="32"/>
          <w:szCs w:val="32"/>
          <w:cs/>
        </w:rPr>
        <w:t>เรียนการสอนตามกระบวนการวิจัย</w:t>
      </w:r>
      <w:r w:rsidR="00002CBB">
        <w:rPr>
          <w:rFonts w:ascii="TH SarabunPSK" w:hAnsi="TH SarabunPSK" w:cs="TH SarabunPSK" w:hint="cs"/>
          <w:sz w:val="32"/>
          <w:szCs w:val="32"/>
          <w:cs/>
        </w:rPr>
        <w:t>ดัง</w:t>
      </w:r>
      <w:r w:rsidRPr="00024CB7">
        <w:rPr>
          <w:rFonts w:ascii="TH SarabunPSK" w:hAnsi="TH SarabunPSK" w:cs="TH SarabunPSK"/>
          <w:sz w:val="32"/>
          <w:szCs w:val="32"/>
          <w:cs/>
        </w:rPr>
        <w:t>ที่ได้กล่าวมาแล้ว</w:t>
      </w:r>
    </w:p>
    <w:p w:rsidR="002D758B" w:rsidRDefault="002D758B" w:rsidP="00024CB7">
      <w:pPr>
        <w:spacing w:after="0" w:line="240" w:lineRule="auto"/>
        <w:rPr>
          <w:rFonts w:ascii="TH SarabunPSK" w:hAnsi="TH SarabunPSK" w:cs="TH SarabunPSK"/>
          <w:sz w:val="32"/>
          <w:szCs w:val="32"/>
        </w:rPr>
      </w:pPr>
    </w:p>
    <w:p w:rsidR="002D758B" w:rsidRDefault="002D758B" w:rsidP="00024CB7">
      <w:pPr>
        <w:spacing w:after="0" w:line="240" w:lineRule="auto"/>
        <w:rPr>
          <w:rFonts w:ascii="TH SarabunPSK" w:hAnsi="TH SarabunPSK" w:cs="TH SarabunPSK"/>
          <w:sz w:val="32"/>
          <w:szCs w:val="32"/>
        </w:rPr>
      </w:pPr>
    </w:p>
    <w:p w:rsidR="002D758B" w:rsidRDefault="002D758B" w:rsidP="00024CB7">
      <w:pPr>
        <w:spacing w:after="0" w:line="240" w:lineRule="auto"/>
        <w:rPr>
          <w:rFonts w:ascii="TH SarabunPSK" w:hAnsi="TH SarabunPSK" w:cs="TH SarabunPSK"/>
          <w:sz w:val="32"/>
          <w:szCs w:val="32"/>
        </w:rPr>
      </w:pPr>
    </w:p>
    <w:p w:rsidR="002D758B" w:rsidRPr="00024CB7" w:rsidRDefault="002D758B" w:rsidP="00024CB7">
      <w:pPr>
        <w:spacing w:after="0" w:line="240" w:lineRule="auto"/>
        <w:rPr>
          <w:rFonts w:ascii="TH SarabunPSK" w:hAnsi="TH SarabunPSK" w:cs="TH SarabunPSK"/>
          <w:sz w:val="32"/>
          <w:szCs w:val="32"/>
        </w:rPr>
      </w:pPr>
    </w:p>
    <w:p w:rsidR="000441E9" w:rsidRPr="00226DF0" w:rsidRDefault="000441E9" w:rsidP="00024CB7">
      <w:pPr>
        <w:spacing w:after="0" w:line="240" w:lineRule="auto"/>
        <w:rPr>
          <w:rFonts w:ascii="TH SarabunPSK" w:hAnsi="TH SarabunPSK" w:cs="TH SarabunPSK"/>
          <w:sz w:val="36"/>
          <w:szCs w:val="36"/>
        </w:rPr>
      </w:pPr>
      <w:r w:rsidRPr="00226DF0">
        <w:rPr>
          <w:rFonts w:ascii="TH SarabunPSK" w:hAnsi="TH SarabunPSK" w:cs="TH SarabunPSK"/>
          <w:b/>
          <w:bCs/>
          <w:sz w:val="36"/>
          <w:szCs w:val="36"/>
          <w:cs/>
        </w:rPr>
        <w:lastRenderedPageBreak/>
        <w:t>ข้อเสนอแนะ</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b/>
          <w:bCs/>
          <w:sz w:val="32"/>
          <w:szCs w:val="32"/>
          <w:cs/>
        </w:rPr>
        <w:tab/>
        <w:t xml:space="preserve"> </w:t>
      </w:r>
      <w:r w:rsidRPr="00024CB7">
        <w:rPr>
          <w:rFonts w:ascii="TH SarabunPSK" w:hAnsi="TH SarabunPSK" w:cs="TH SarabunPSK"/>
          <w:b/>
          <w:bCs/>
          <w:sz w:val="32"/>
          <w:szCs w:val="32"/>
          <w:cs/>
        </w:rPr>
        <w:tab/>
      </w:r>
      <w:r w:rsidRPr="00024CB7">
        <w:rPr>
          <w:rFonts w:ascii="TH SarabunPSK" w:hAnsi="TH SarabunPSK" w:cs="TH SarabunPSK"/>
          <w:sz w:val="32"/>
          <w:szCs w:val="32"/>
        </w:rPr>
        <w:t xml:space="preserve">1. </w:t>
      </w:r>
      <w:r w:rsidR="00F661C1">
        <w:rPr>
          <w:rFonts w:ascii="TH SarabunPSK" w:hAnsi="TH SarabunPSK" w:cs="TH SarabunPSK" w:hint="cs"/>
          <w:sz w:val="32"/>
          <w:szCs w:val="32"/>
          <w:cs/>
        </w:rPr>
        <w:t>อาจารย์</w:t>
      </w:r>
      <w:r w:rsidRPr="00024CB7">
        <w:rPr>
          <w:rFonts w:ascii="TH SarabunPSK" w:hAnsi="TH SarabunPSK" w:cs="TH SarabunPSK"/>
          <w:sz w:val="32"/>
          <w:szCs w:val="32"/>
          <w:cs/>
        </w:rPr>
        <w:t>ผู้สอน</w:t>
      </w:r>
      <w:r w:rsidR="00F661C1">
        <w:rPr>
          <w:rFonts w:ascii="TH SarabunPSK" w:hAnsi="TH SarabunPSK" w:cs="TH SarabunPSK" w:hint="cs"/>
          <w:sz w:val="32"/>
          <w:szCs w:val="32"/>
          <w:cs/>
        </w:rPr>
        <w:t>นักศึกษาครูคณะ</w:t>
      </w:r>
      <w:r w:rsidRPr="00024CB7">
        <w:rPr>
          <w:rFonts w:ascii="TH SarabunPSK" w:hAnsi="TH SarabunPSK" w:cs="TH SarabunPSK"/>
          <w:sz w:val="32"/>
          <w:szCs w:val="32"/>
          <w:cs/>
        </w:rPr>
        <w:t>ครุศาสตร์</w:t>
      </w:r>
      <w:r w:rsidR="00F661C1">
        <w:rPr>
          <w:rFonts w:ascii="TH SarabunPSK" w:hAnsi="TH SarabunPSK" w:cs="TH SarabunPSK" w:hint="cs"/>
          <w:sz w:val="32"/>
          <w:szCs w:val="32"/>
          <w:cs/>
        </w:rPr>
        <w:t xml:space="preserve">และศึกษาศาสตร์ </w:t>
      </w:r>
      <w:r w:rsidRPr="00024CB7">
        <w:rPr>
          <w:rFonts w:ascii="TH SarabunPSK" w:hAnsi="TH SarabunPSK" w:cs="TH SarabunPSK"/>
          <w:sz w:val="32"/>
          <w:szCs w:val="32"/>
          <w:cs/>
        </w:rPr>
        <w:t>ควรนำ</w:t>
      </w:r>
      <w:r w:rsidR="00F661C1">
        <w:rPr>
          <w:rFonts w:ascii="TH SarabunPSK" w:hAnsi="TH SarabunPSK" w:cs="TH SarabunPSK" w:hint="cs"/>
          <w:sz w:val="32"/>
          <w:szCs w:val="32"/>
          <w:cs/>
        </w:rPr>
        <w:t>กรอบการ</w:t>
      </w:r>
      <w:r w:rsidR="00F661C1" w:rsidRPr="00024CB7">
        <w:rPr>
          <w:rFonts w:ascii="TH SarabunPSK" w:hAnsi="TH SarabunPSK" w:cs="TH SarabunPSK"/>
          <w:sz w:val="32"/>
          <w:szCs w:val="32"/>
          <w:cs/>
        </w:rPr>
        <w:t>ประเมินสมรรถนะด้าน</w:t>
      </w:r>
      <w:r w:rsidR="00F661C1">
        <w:rPr>
          <w:rFonts w:ascii="TH SarabunPSK" w:hAnsi="TH SarabunPSK" w:cs="TH SarabunPSK"/>
          <w:sz w:val="32"/>
          <w:szCs w:val="32"/>
          <w:cs/>
        </w:rPr>
        <w:t>การจัดการเรียนรู้</w:t>
      </w:r>
      <w:r w:rsidR="00F661C1">
        <w:rPr>
          <w:rFonts w:ascii="TH SarabunPSK" w:hAnsi="TH SarabunPSK" w:cs="TH SarabunPSK" w:hint="cs"/>
          <w:sz w:val="32"/>
          <w:szCs w:val="32"/>
          <w:cs/>
        </w:rPr>
        <w:t>ของนักศึกษาครู มาใช้ร่วมกับ</w:t>
      </w:r>
      <w:r w:rsidR="00F661C1" w:rsidRPr="00024CB7">
        <w:rPr>
          <w:rFonts w:ascii="TH SarabunPSK" w:hAnsi="TH SarabunPSK" w:cs="TH SarabunPSK"/>
          <w:sz w:val="32"/>
          <w:szCs w:val="32"/>
          <w:cs/>
        </w:rPr>
        <w:t>กระบวนการฝึกทักษะการสอนแบบจุลภาค</w:t>
      </w:r>
      <w:r w:rsidR="00F661C1">
        <w:rPr>
          <w:rFonts w:ascii="TH SarabunPSK" w:hAnsi="TH SarabunPSK" w:cs="TH SarabunPSK" w:hint="cs"/>
          <w:sz w:val="32"/>
          <w:szCs w:val="32"/>
          <w:cs/>
        </w:rPr>
        <w:t xml:space="preserve"> </w:t>
      </w:r>
      <w:r w:rsidRPr="00024CB7">
        <w:rPr>
          <w:rFonts w:ascii="TH SarabunPSK" w:hAnsi="TH SarabunPSK" w:cs="TH SarabunPSK"/>
          <w:sz w:val="32"/>
          <w:szCs w:val="32"/>
          <w:cs/>
        </w:rPr>
        <w:t>จะ</w:t>
      </w:r>
      <w:r w:rsidR="00F661C1">
        <w:rPr>
          <w:rFonts w:ascii="TH SarabunPSK" w:hAnsi="TH SarabunPSK" w:cs="TH SarabunPSK" w:hint="cs"/>
          <w:sz w:val="32"/>
          <w:szCs w:val="32"/>
          <w:cs/>
        </w:rPr>
        <w:t>ช่วย</w:t>
      </w:r>
      <w:r w:rsidRPr="00024CB7">
        <w:rPr>
          <w:rFonts w:ascii="TH SarabunPSK" w:hAnsi="TH SarabunPSK" w:cs="TH SarabunPSK"/>
          <w:sz w:val="32"/>
          <w:szCs w:val="32"/>
          <w:cs/>
        </w:rPr>
        <w:t>ส่ง</w:t>
      </w:r>
      <w:r w:rsidR="00F661C1">
        <w:rPr>
          <w:rFonts w:ascii="TH SarabunPSK" w:hAnsi="TH SarabunPSK" w:cs="TH SarabunPSK" w:hint="cs"/>
          <w:sz w:val="32"/>
          <w:szCs w:val="32"/>
          <w:cs/>
        </w:rPr>
        <w:t>เสริม</w:t>
      </w:r>
      <w:r w:rsidRPr="00024CB7">
        <w:rPr>
          <w:rFonts w:ascii="TH SarabunPSK" w:hAnsi="TH SarabunPSK" w:cs="TH SarabunPSK"/>
          <w:sz w:val="32"/>
          <w:szCs w:val="32"/>
          <w:cs/>
        </w:rPr>
        <w:t>ให้นักศึกษา</w:t>
      </w:r>
      <w:r w:rsidR="00F661C1">
        <w:rPr>
          <w:rFonts w:ascii="TH SarabunPSK" w:hAnsi="TH SarabunPSK" w:cs="TH SarabunPSK"/>
          <w:sz w:val="32"/>
          <w:szCs w:val="32"/>
          <w:cs/>
        </w:rPr>
        <w:t>เกิด</w:t>
      </w:r>
      <w:r w:rsidRPr="00024CB7">
        <w:rPr>
          <w:rFonts w:ascii="TH SarabunPSK" w:hAnsi="TH SarabunPSK" w:cs="TH SarabunPSK"/>
          <w:sz w:val="32"/>
          <w:szCs w:val="32"/>
          <w:cs/>
        </w:rPr>
        <w:t>ความชำนาญ คล่องแคล่ว มีความมั่นใจ</w:t>
      </w:r>
      <w:r w:rsidR="00F661C1">
        <w:rPr>
          <w:rFonts w:ascii="TH SarabunPSK" w:hAnsi="TH SarabunPSK" w:cs="TH SarabunPSK" w:hint="cs"/>
          <w:sz w:val="32"/>
          <w:szCs w:val="32"/>
          <w:cs/>
        </w:rPr>
        <w:t>ในการเตรียมการสอนมาก</w:t>
      </w:r>
      <w:r w:rsidRPr="00024CB7">
        <w:rPr>
          <w:rFonts w:ascii="TH SarabunPSK" w:hAnsi="TH SarabunPSK" w:cs="TH SarabunPSK"/>
          <w:sz w:val="32"/>
          <w:szCs w:val="32"/>
          <w:cs/>
        </w:rPr>
        <w:t>ขึ้น และยังช่วยให้</w:t>
      </w:r>
      <w:r w:rsidR="00F661C1">
        <w:rPr>
          <w:rFonts w:ascii="TH SarabunPSK" w:hAnsi="TH SarabunPSK" w:cs="TH SarabunPSK" w:hint="cs"/>
          <w:sz w:val="32"/>
          <w:szCs w:val="32"/>
          <w:cs/>
        </w:rPr>
        <w:t>นักศึกษา</w:t>
      </w:r>
      <w:r w:rsidRPr="00024CB7">
        <w:rPr>
          <w:rFonts w:ascii="TH SarabunPSK" w:hAnsi="TH SarabunPSK" w:cs="TH SarabunPSK"/>
          <w:sz w:val="32"/>
          <w:szCs w:val="32"/>
          <w:cs/>
        </w:rPr>
        <w:t>ได้มีโอกาสปรับปรุงแก้ไขข้อบกพร่</w:t>
      </w:r>
      <w:r w:rsidR="00024CB7">
        <w:rPr>
          <w:rFonts w:ascii="TH SarabunPSK" w:hAnsi="TH SarabunPSK" w:cs="TH SarabunPSK"/>
          <w:sz w:val="32"/>
          <w:szCs w:val="32"/>
          <w:cs/>
        </w:rPr>
        <w:t xml:space="preserve">องต่างๆ หรือฝึกซ้ำเพิ่มเติมได้ </w:t>
      </w:r>
      <w:r w:rsidRPr="00024CB7">
        <w:rPr>
          <w:rFonts w:ascii="TH SarabunPSK" w:hAnsi="TH SarabunPSK" w:cs="TH SarabunPSK"/>
          <w:sz w:val="32"/>
          <w:szCs w:val="32"/>
          <w:cs/>
        </w:rPr>
        <w:t xml:space="preserve">เป็นการเตรียมความพร้อมที่ช่วยให้นักศึกษาได้เห็น </w:t>
      </w:r>
      <w:r w:rsidRPr="00024CB7">
        <w:rPr>
          <w:rFonts w:ascii="TH SarabunPSK" w:hAnsi="TH SarabunPSK" w:cs="TH SarabunPSK"/>
          <w:sz w:val="32"/>
          <w:szCs w:val="32"/>
        </w:rPr>
        <w:t>“</w:t>
      </w:r>
      <w:r w:rsidRPr="00024CB7">
        <w:rPr>
          <w:rFonts w:ascii="TH SarabunPSK" w:hAnsi="TH SarabunPSK" w:cs="TH SarabunPSK"/>
          <w:sz w:val="32"/>
          <w:szCs w:val="32"/>
          <w:cs/>
        </w:rPr>
        <w:t>ผลย้อนกลับ</w:t>
      </w:r>
      <w:r w:rsidRPr="00024CB7">
        <w:rPr>
          <w:rFonts w:ascii="TH SarabunPSK" w:hAnsi="TH SarabunPSK" w:cs="TH SarabunPSK"/>
          <w:sz w:val="32"/>
          <w:szCs w:val="32"/>
        </w:rPr>
        <w:t xml:space="preserve">” </w:t>
      </w:r>
      <w:r w:rsidRPr="00024CB7">
        <w:rPr>
          <w:rFonts w:ascii="TH SarabunPSK" w:hAnsi="TH SarabunPSK" w:cs="TH SarabunPSK"/>
          <w:sz w:val="32"/>
          <w:szCs w:val="32"/>
          <w:cs/>
        </w:rPr>
        <w:t>ของการสอนจริงได้</w:t>
      </w:r>
    </w:p>
    <w:p w:rsidR="000441E9" w:rsidRPr="00024CB7" w:rsidRDefault="000441E9" w:rsidP="00024CB7">
      <w:pPr>
        <w:spacing w:after="0" w:line="240" w:lineRule="auto"/>
        <w:rPr>
          <w:rFonts w:ascii="TH SarabunPSK" w:hAnsi="TH SarabunPSK" w:cs="TH SarabunPSK"/>
          <w:sz w:val="32"/>
          <w:szCs w:val="32"/>
        </w:rPr>
      </w:pPr>
      <w:r w:rsidRPr="00024CB7">
        <w:rPr>
          <w:rFonts w:ascii="TH SarabunPSK" w:hAnsi="TH SarabunPSK" w:cs="TH SarabunPSK"/>
          <w:sz w:val="32"/>
          <w:szCs w:val="32"/>
          <w:cs/>
        </w:rPr>
        <w:t xml:space="preserve"> </w:t>
      </w:r>
      <w:r w:rsidRPr="00024CB7">
        <w:rPr>
          <w:rFonts w:ascii="TH SarabunPSK" w:hAnsi="TH SarabunPSK" w:cs="TH SarabunPSK"/>
          <w:sz w:val="32"/>
          <w:szCs w:val="32"/>
          <w:cs/>
        </w:rPr>
        <w:tab/>
        <w:t xml:space="preserve"> </w:t>
      </w:r>
      <w:r w:rsidRPr="00024CB7">
        <w:rPr>
          <w:rFonts w:ascii="TH SarabunPSK" w:hAnsi="TH SarabunPSK" w:cs="TH SarabunPSK"/>
          <w:sz w:val="32"/>
          <w:szCs w:val="32"/>
          <w:cs/>
        </w:rPr>
        <w:tab/>
      </w:r>
      <w:r w:rsidRPr="00024CB7">
        <w:rPr>
          <w:rFonts w:ascii="TH SarabunPSK" w:hAnsi="TH SarabunPSK" w:cs="TH SarabunPSK"/>
          <w:sz w:val="32"/>
          <w:szCs w:val="32"/>
        </w:rPr>
        <w:t xml:space="preserve">2. </w:t>
      </w:r>
      <w:r w:rsidRPr="00024CB7">
        <w:rPr>
          <w:rFonts w:ascii="TH SarabunPSK" w:hAnsi="TH SarabunPSK" w:cs="TH SarabunPSK"/>
          <w:sz w:val="32"/>
          <w:szCs w:val="32"/>
          <w:cs/>
        </w:rPr>
        <w:t>เครื่องมือประเมินผลด้านการปฏิบัติที่มีเกณฑ์การให้คะแนน (</w:t>
      </w:r>
      <w:r w:rsidRPr="00024CB7">
        <w:rPr>
          <w:rFonts w:ascii="TH SarabunPSK" w:hAnsi="TH SarabunPSK" w:cs="TH SarabunPSK"/>
          <w:sz w:val="32"/>
          <w:szCs w:val="32"/>
        </w:rPr>
        <w:t>Scoring rubrics</w:t>
      </w:r>
      <w:r w:rsidRPr="00024CB7">
        <w:rPr>
          <w:rFonts w:ascii="TH SarabunPSK" w:hAnsi="TH SarabunPSK" w:cs="TH SarabunPSK"/>
          <w:sz w:val="32"/>
          <w:szCs w:val="32"/>
          <w:cs/>
        </w:rPr>
        <w:t>) ที่เหมาะสมและเป็นที่ยอมรับจากฝ่ายที่เกี่ยวข้องกับการจัดประสบการณ์วิชาชีพครู หลักสูตรครุศาสตรบัณฑิต ควรนำเครื่องมือประเมินผลด้านการปฏิบัติมาวิเคราะห์หาค่าดัชนีความสอดคล้องของผู้ประเมิน (ตามองค์ประกอบในการประเมินสมรรถนะด้านการจัดการเรียนรู้ฯ) ก่อนนำไปประเมินเพื่อเป็นการสร้างมาตรฐานในด้านการประเมินผลสมรรถนะด้านการจัดการเรียนรู้ได้สอดคล้องกันทุกตัวชี้วัดในเกณฑ์การประเมินตามกรอบการประเมินฯ ซึ่งในรายงานการวิจัยนี้พบว่ากรอบการประเมินฯที่ผู้วิจัยสร้างขึ้นมีความเหมาะสม เที่ยงตรงและมีความน่าเชื่อถือของเกณฑ์การประเมินและตัวชี้วัดในระดับที่สูงมาก (</w:t>
      </w:r>
      <w:r w:rsidRPr="00024CB7">
        <w:rPr>
          <w:rFonts w:ascii="TH SarabunPSK" w:hAnsi="TH SarabunPSK" w:cs="TH SarabunPSK"/>
          <w:sz w:val="32"/>
          <w:szCs w:val="32"/>
        </w:rPr>
        <w:t xml:space="preserve">RAI </w:t>
      </w:r>
      <w:r w:rsidRPr="00024CB7">
        <w:rPr>
          <w:rFonts w:ascii="TH SarabunPSK" w:hAnsi="TH SarabunPSK" w:cs="TH SarabunPSK"/>
          <w:sz w:val="32"/>
          <w:szCs w:val="32"/>
          <w:cs/>
        </w:rPr>
        <w:t>ที่คำนวณได้มีค่าอยู่ระหว่าง 0.980-1.000 ) จึงสามารถนำไปประเมินสมรรถนะด้านการจัดการเรียนรู้ของนักศึกษาครู หลักสูตรครุศาสตรบัณฑิต สาขาวิทยาศาสตร์ทั่วไปได้</w:t>
      </w:r>
    </w:p>
    <w:p w:rsidR="00C2044C" w:rsidRPr="00C2044C" w:rsidRDefault="000441E9" w:rsidP="00024CB7">
      <w:pPr>
        <w:spacing w:after="0" w:line="240" w:lineRule="auto"/>
        <w:rPr>
          <w:rFonts w:ascii="TH SarabunPSK" w:eastAsia="Cordia New" w:hAnsi="TH SarabunPSK" w:cs="TH SarabunPSK"/>
          <w:spacing w:val="4"/>
          <w:sz w:val="32"/>
          <w:szCs w:val="32"/>
        </w:rPr>
      </w:pPr>
      <w:r w:rsidRPr="00024CB7">
        <w:rPr>
          <w:rFonts w:ascii="TH SarabunPSK" w:hAnsi="TH SarabunPSK" w:cs="TH SarabunPSK"/>
          <w:sz w:val="32"/>
          <w:szCs w:val="32"/>
          <w:cs/>
        </w:rPr>
        <w:tab/>
        <w:t xml:space="preserve"> </w:t>
      </w:r>
      <w:r w:rsidRPr="00024CB7">
        <w:rPr>
          <w:rFonts w:ascii="TH SarabunPSK" w:hAnsi="TH SarabunPSK" w:cs="TH SarabunPSK"/>
          <w:sz w:val="32"/>
          <w:szCs w:val="32"/>
          <w:cs/>
        </w:rPr>
        <w:tab/>
      </w:r>
      <w:r w:rsidRPr="00024CB7">
        <w:rPr>
          <w:rFonts w:ascii="TH SarabunPSK" w:hAnsi="TH SarabunPSK" w:cs="TH SarabunPSK"/>
          <w:sz w:val="32"/>
          <w:szCs w:val="32"/>
        </w:rPr>
        <w:t xml:space="preserve">3. </w:t>
      </w:r>
      <w:r w:rsidRPr="00024CB7">
        <w:rPr>
          <w:rFonts w:ascii="TH SarabunPSK" w:hAnsi="TH SarabunPSK" w:cs="TH SarabunPSK"/>
          <w:sz w:val="32"/>
          <w:szCs w:val="32"/>
          <w:cs/>
        </w:rPr>
        <w:t>เนื่องจากความรู้ในเนื้อหาวิชาเฉพาะด้าน (วิทยาศาสตร์) และสมรรถนะด้านการจัดการเรียนรู้ของนักศึกษาครูมีหลายองค์ประกอบ และทุกองค์ประกอบมีความสัมพันธ์และเกื้อหนุนกัน งานวิจัยที่ผู้วิจัยให้ความสนใจที่จะดำเนินการต่อไป คือ การพัฒนาความรู้ในเนื้อหาผนวกวิธีสอน (</w:t>
      </w:r>
      <w:r w:rsidRPr="00024CB7">
        <w:rPr>
          <w:rFonts w:ascii="TH SarabunPSK" w:hAnsi="TH SarabunPSK" w:cs="TH SarabunPSK"/>
          <w:sz w:val="32"/>
          <w:szCs w:val="32"/>
        </w:rPr>
        <w:t xml:space="preserve">Pedagogical Content Knowledge; PCK) </w:t>
      </w:r>
      <w:r w:rsidRPr="00024CB7">
        <w:rPr>
          <w:rFonts w:ascii="TH SarabunPSK" w:hAnsi="TH SarabunPSK" w:cs="TH SarabunPSK"/>
          <w:sz w:val="32"/>
          <w:szCs w:val="32"/>
          <w:cs/>
        </w:rPr>
        <w:t>ของนักศึกษาครูวิทยาศาสตร์ ซึ่งเป็นการศึกษาเชิงลึกที่ใช้วิธีเก็บรวบรวมข้อมูลเชิงคุณภาพและข้อมูลเชิงปริมาณควบคู่กันไป ด้วยเครื่องมือที่หลากหลายและวิธีการที่หลากหลาย เช่น การตรวจแผนการจัดการเรียนรู้ การสังเกตการเรียนการสอนในวิชาวิธีสอน การสังเกตการสอนในวิชาวิธีสอนและ/หรือในระหว่างการฝึกประสบการณ์วิชาชีพครู และการสังเกตจากกิจกรรมการประชุมเชิงปฏิบัติการ การสัมภาษณ์นักศึกษาครูก่อนและ/หรือหลังการสอน การสัมภาษณ์นักศึกษาเกี่ยวกับการเรียนการสอนในวิชาวิธีสอน หรือองค์ประกอบของความรู้ในเนื้อหาผนวกวิธีสอน การสัมภาษณ์ครูผู้สอนวิชาวิธีสอน และการสัมภาษณ์อาจารย์นิเทศก์ การเก็บรวบรวมชิ้นงานที่นักศึกษาครูผลิตขึ้น การเขียนอนุทินของนักศึกษาครู การอภิปรายเกี่ยวกับกรณีตัวอย่างที่แสดงให้เห็นปัญหาในการสอน การทำแบบสอบถามวัดความรู้ในเนื้อหาและความรู้ในเนื้อหาผนวกวิธีสอนของนักศึกษาครู เป็นต้น</w:t>
      </w:r>
    </w:p>
    <w:p w:rsidR="002D758B" w:rsidRDefault="002D758B" w:rsidP="002D758B">
      <w:pPr>
        <w:spacing w:after="0" w:line="240" w:lineRule="auto"/>
        <w:rPr>
          <w:rFonts w:ascii="TH SarabunPSK" w:eastAsia="Cordia New" w:hAnsi="TH SarabunPSK" w:cs="TH SarabunPSK"/>
          <w:spacing w:val="4"/>
          <w:sz w:val="32"/>
          <w:szCs w:val="32"/>
        </w:rPr>
      </w:pPr>
    </w:p>
    <w:p w:rsidR="00C2044C" w:rsidRPr="00024CB7" w:rsidRDefault="000441E9" w:rsidP="002D758B">
      <w:pPr>
        <w:spacing w:after="0" w:line="240" w:lineRule="auto"/>
        <w:rPr>
          <w:rFonts w:ascii="TH SarabunPSK" w:eastAsia="Cordia New" w:hAnsi="TH SarabunPSK" w:cs="TH SarabunPSK"/>
          <w:b/>
          <w:bCs/>
          <w:spacing w:val="4"/>
          <w:sz w:val="36"/>
          <w:szCs w:val="36"/>
        </w:rPr>
      </w:pPr>
      <w:r w:rsidRPr="00024CB7">
        <w:rPr>
          <w:rFonts w:ascii="TH SarabunPSK" w:eastAsia="Cordia New" w:hAnsi="TH SarabunPSK" w:cs="TH SarabunPSK"/>
          <w:b/>
          <w:bCs/>
          <w:spacing w:val="4"/>
          <w:sz w:val="36"/>
          <w:szCs w:val="36"/>
          <w:cs/>
        </w:rPr>
        <w:t>กิตติกรรมประกาศ</w:t>
      </w:r>
      <w:bookmarkStart w:id="0" w:name="_GoBack"/>
      <w:bookmarkEnd w:id="0"/>
    </w:p>
    <w:p w:rsidR="008755B2" w:rsidRPr="00C2044C" w:rsidRDefault="008755B2" w:rsidP="00024CB7">
      <w:pPr>
        <w:spacing w:after="0" w:line="240" w:lineRule="auto"/>
        <w:jc w:val="center"/>
        <w:rPr>
          <w:rFonts w:ascii="TH SarabunPSK" w:eastAsia="Cordia New" w:hAnsi="TH SarabunPSK" w:cs="TH SarabunPSK"/>
          <w:b/>
          <w:bCs/>
          <w:spacing w:val="4"/>
          <w:sz w:val="32"/>
          <w:szCs w:val="32"/>
        </w:rPr>
      </w:pPr>
    </w:p>
    <w:p w:rsidR="00C2044C" w:rsidRPr="00C2044C" w:rsidRDefault="008755B2" w:rsidP="00024CB7">
      <w:pPr>
        <w:spacing w:after="0" w:line="240" w:lineRule="auto"/>
        <w:rPr>
          <w:rFonts w:ascii="TH SarabunPSK" w:eastAsia="Cordia New" w:hAnsi="TH SarabunPSK" w:cs="TH SarabunPSK"/>
          <w:spacing w:val="4"/>
          <w:sz w:val="32"/>
          <w:szCs w:val="32"/>
        </w:rPr>
      </w:pPr>
      <w:r w:rsidRPr="00024CB7">
        <w:rPr>
          <w:rFonts w:ascii="TH SarabunPSK" w:eastAsia="Cordia New" w:hAnsi="TH SarabunPSK" w:cs="TH SarabunPSK"/>
          <w:spacing w:val="4"/>
          <w:sz w:val="32"/>
          <w:szCs w:val="32"/>
        </w:rPr>
        <w:tab/>
      </w:r>
      <w:r w:rsidRPr="00024CB7">
        <w:rPr>
          <w:rFonts w:ascii="TH SarabunPSK" w:eastAsia="Cordia New" w:hAnsi="TH SarabunPSK" w:cs="TH SarabunPSK"/>
          <w:spacing w:val="4"/>
          <w:sz w:val="32"/>
          <w:szCs w:val="32"/>
          <w:cs/>
        </w:rPr>
        <w:t xml:space="preserve">งานวิจัยนี้ได้รับการสนับสนุนทุนวิจัยจากสถาบันวิจัยและพัฒนา มหาวิทยาลัยราชภัฏบุรีรัมย์ ภายใต้โครงการวิจัย เรื่อง การพัฒนากรอบการประเมินสมรรถนะด้านการจัดการเรียนรู้และการรู้วิชาเฉพาะด้านของนักศึกษาครูวิทยาศาสตร์ เลขที่สัญญารับทุน  </w:t>
      </w:r>
      <w:r w:rsidRPr="00024CB7">
        <w:rPr>
          <w:rFonts w:ascii="TH SarabunPSK" w:eastAsia="Cordia New" w:hAnsi="TH SarabunPSK" w:cs="TH SarabunPSK"/>
          <w:spacing w:val="4"/>
          <w:sz w:val="32"/>
          <w:szCs w:val="32"/>
        </w:rPr>
        <w:t>66-1/2557</w:t>
      </w:r>
    </w:p>
    <w:p w:rsidR="002D758B" w:rsidRDefault="002D758B" w:rsidP="002D758B">
      <w:pPr>
        <w:spacing w:after="0" w:line="240" w:lineRule="auto"/>
        <w:rPr>
          <w:rFonts w:ascii="TH SarabunPSK" w:eastAsia="Cordia New" w:hAnsi="TH SarabunPSK" w:cs="TH SarabunPSK"/>
          <w:spacing w:val="4"/>
          <w:sz w:val="32"/>
          <w:szCs w:val="32"/>
        </w:rPr>
      </w:pPr>
    </w:p>
    <w:p w:rsidR="002D758B" w:rsidRDefault="002D758B" w:rsidP="002D758B">
      <w:pPr>
        <w:spacing w:after="0" w:line="240" w:lineRule="auto"/>
        <w:rPr>
          <w:rFonts w:ascii="TH SarabunPSK" w:eastAsia="Cordia New" w:hAnsi="TH SarabunPSK" w:cs="TH SarabunPSK"/>
          <w:spacing w:val="4"/>
          <w:sz w:val="32"/>
          <w:szCs w:val="32"/>
        </w:rPr>
      </w:pPr>
    </w:p>
    <w:p w:rsidR="002D758B" w:rsidRDefault="002D758B" w:rsidP="002D758B">
      <w:pPr>
        <w:spacing w:after="0" w:line="240" w:lineRule="auto"/>
        <w:rPr>
          <w:rFonts w:ascii="TH SarabunPSK" w:eastAsia="Cordia New" w:hAnsi="TH SarabunPSK" w:cs="TH SarabunPSK"/>
          <w:spacing w:val="4"/>
          <w:sz w:val="32"/>
          <w:szCs w:val="32"/>
        </w:rPr>
      </w:pPr>
    </w:p>
    <w:p w:rsidR="002D758B" w:rsidRDefault="002D758B" w:rsidP="002D758B">
      <w:pPr>
        <w:spacing w:after="0" w:line="240" w:lineRule="auto"/>
        <w:rPr>
          <w:rFonts w:ascii="TH SarabunPSK" w:eastAsia="Cordia New" w:hAnsi="TH SarabunPSK" w:cs="TH SarabunPSK"/>
          <w:spacing w:val="4"/>
          <w:sz w:val="32"/>
          <w:szCs w:val="32"/>
        </w:rPr>
      </w:pPr>
    </w:p>
    <w:p w:rsidR="002D758B" w:rsidRDefault="002D758B" w:rsidP="002D758B">
      <w:pPr>
        <w:spacing w:after="0" w:line="240" w:lineRule="auto"/>
        <w:rPr>
          <w:rFonts w:ascii="TH SarabunPSK" w:eastAsia="Cordia New" w:hAnsi="TH SarabunPSK" w:cs="TH SarabunPSK"/>
          <w:spacing w:val="4"/>
          <w:sz w:val="32"/>
          <w:szCs w:val="32"/>
        </w:rPr>
      </w:pPr>
    </w:p>
    <w:p w:rsidR="00C256BB" w:rsidRPr="00024CB7" w:rsidRDefault="004F5F94" w:rsidP="002D758B">
      <w:pPr>
        <w:spacing w:after="0" w:line="240" w:lineRule="auto"/>
        <w:rPr>
          <w:rFonts w:ascii="TH SarabunPSK" w:hAnsi="TH SarabunPSK" w:cs="TH SarabunPSK"/>
          <w:b/>
          <w:bCs/>
          <w:sz w:val="36"/>
          <w:szCs w:val="36"/>
        </w:rPr>
      </w:pPr>
      <w:r w:rsidRPr="00024CB7">
        <w:rPr>
          <w:rFonts w:ascii="TH SarabunPSK" w:eastAsia="Cordia New" w:hAnsi="TH SarabunPSK" w:cs="TH SarabunPSK"/>
          <w:b/>
          <w:bCs/>
          <w:spacing w:val="4"/>
          <w:sz w:val="36"/>
          <w:szCs w:val="36"/>
          <w:cs/>
        </w:rPr>
        <w:lastRenderedPageBreak/>
        <w:t>เอกสารอ้างอิง</w:t>
      </w:r>
    </w:p>
    <w:p w:rsidR="00024CB7" w:rsidRDefault="00024CB7" w:rsidP="00024CB7">
      <w:pPr>
        <w:spacing w:after="0" w:line="240" w:lineRule="auto"/>
        <w:rPr>
          <w:rFonts w:ascii="TH SarabunPSK" w:hAnsi="TH SarabunPSK" w:cs="TH SarabunPSK"/>
          <w:sz w:val="32"/>
          <w:szCs w:val="32"/>
        </w:rPr>
      </w:pPr>
    </w:p>
    <w:p w:rsidR="00024CB7" w:rsidRPr="00024CB7" w:rsidRDefault="00024CB7" w:rsidP="00024CB7">
      <w:pPr>
        <w:spacing w:after="0" w:line="240" w:lineRule="auto"/>
        <w:rPr>
          <w:rFonts w:ascii="TH SarabunPSK" w:hAnsi="TH SarabunPSK" w:cs="TH SarabunPSK"/>
          <w:b/>
          <w:bCs/>
          <w:sz w:val="32"/>
          <w:szCs w:val="32"/>
        </w:rPr>
      </w:pPr>
      <w:r w:rsidRPr="00024CB7">
        <w:rPr>
          <w:rFonts w:ascii="TH SarabunPSK" w:hAnsi="TH SarabunPSK" w:cs="TH SarabunPSK"/>
          <w:sz w:val="32"/>
          <w:szCs w:val="32"/>
          <w:cs/>
        </w:rPr>
        <w:t>สถาบันการส่งเสริม</w:t>
      </w:r>
      <w:r w:rsidR="00A83197">
        <w:rPr>
          <w:rFonts w:ascii="TH SarabunPSK" w:hAnsi="TH SarabunPSK" w:cs="TH SarabunPSK"/>
          <w:sz w:val="32"/>
          <w:szCs w:val="32"/>
          <w:cs/>
        </w:rPr>
        <w:t>การสอนวิทยาศาสตร์และเทคโนโลยี. 2547</w:t>
      </w:r>
      <w:r w:rsidRPr="00024CB7">
        <w:rPr>
          <w:rFonts w:ascii="TH SarabunPSK" w:hAnsi="TH SarabunPSK" w:cs="TH SarabunPSK"/>
          <w:sz w:val="32"/>
          <w:szCs w:val="32"/>
          <w:cs/>
        </w:rPr>
        <w:t xml:space="preserve">. </w:t>
      </w:r>
      <w:r w:rsidRPr="00024CB7">
        <w:rPr>
          <w:rFonts w:ascii="TH SarabunPSK" w:hAnsi="TH SarabunPSK" w:cs="TH SarabunPSK"/>
          <w:b/>
          <w:bCs/>
          <w:sz w:val="32"/>
          <w:szCs w:val="32"/>
          <w:cs/>
        </w:rPr>
        <w:t>มาตรฐานครูวิทยาศาสตร์และ</w:t>
      </w:r>
    </w:p>
    <w:p w:rsidR="00024CB7" w:rsidRPr="00024CB7" w:rsidRDefault="00024CB7" w:rsidP="00024CB7">
      <w:pPr>
        <w:spacing w:after="0" w:line="240" w:lineRule="auto"/>
        <w:rPr>
          <w:rFonts w:ascii="TH SarabunPSK" w:hAnsi="TH SarabunPSK" w:cs="TH SarabunPSK"/>
          <w:sz w:val="32"/>
          <w:szCs w:val="32"/>
        </w:rPr>
      </w:pPr>
      <w:r w:rsidRPr="00024CB7">
        <w:rPr>
          <w:rFonts w:ascii="TH SarabunPSK" w:hAnsi="TH SarabunPSK" w:cs="TH SarabunPSK"/>
          <w:b/>
          <w:bCs/>
          <w:sz w:val="32"/>
          <w:szCs w:val="32"/>
          <w:cs/>
        </w:rPr>
        <w:t xml:space="preserve"> </w:t>
      </w:r>
      <w:r w:rsidRPr="00024CB7">
        <w:rPr>
          <w:rFonts w:ascii="TH SarabunPSK" w:hAnsi="TH SarabunPSK" w:cs="TH SarabunPSK"/>
          <w:b/>
          <w:bCs/>
          <w:sz w:val="32"/>
          <w:szCs w:val="32"/>
          <w:cs/>
        </w:rPr>
        <w:tab/>
        <w:t>เทคโนโลยี.</w:t>
      </w:r>
      <w:r w:rsidRPr="00024CB7">
        <w:rPr>
          <w:rFonts w:ascii="TH SarabunPSK" w:hAnsi="TH SarabunPSK" w:cs="TH SarabunPSK"/>
          <w:sz w:val="32"/>
          <w:szCs w:val="32"/>
          <w:cs/>
        </w:rPr>
        <w:t xml:space="preserve"> กรุงเทพฯ: สถาบันส่งเสริมการสอนวิทยาศาสตร์และเทคโนโลยี.</w:t>
      </w:r>
    </w:p>
    <w:p w:rsidR="00024CB7" w:rsidRPr="00024CB7" w:rsidRDefault="00024CB7" w:rsidP="00024CB7">
      <w:pPr>
        <w:spacing w:after="0" w:line="240" w:lineRule="auto"/>
        <w:rPr>
          <w:rFonts w:ascii="TH SarabunPSK" w:hAnsi="TH SarabunPSK" w:cs="TH SarabunPSK"/>
          <w:b/>
          <w:bCs/>
          <w:sz w:val="32"/>
          <w:szCs w:val="32"/>
        </w:rPr>
      </w:pPr>
      <w:r w:rsidRPr="00024CB7">
        <w:rPr>
          <w:rFonts w:ascii="TH SarabunPSK" w:hAnsi="TH SarabunPSK" w:cs="TH SarabunPSK"/>
          <w:sz w:val="32"/>
          <w:szCs w:val="32"/>
          <w:cs/>
        </w:rPr>
        <w:t>สำนักงานคณ</w:t>
      </w:r>
      <w:r w:rsidR="00A83197">
        <w:rPr>
          <w:rFonts w:ascii="TH SarabunPSK" w:hAnsi="TH SarabunPSK" w:cs="TH SarabunPSK"/>
          <w:sz w:val="32"/>
          <w:szCs w:val="32"/>
          <w:cs/>
        </w:rPr>
        <w:t>ะกรรมการการศึกษาแห่งชาติ. 2544</w:t>
      </w:r>
      <w:r w:rsidRPr="00024CB7">
        <w:rPr>
          <w:rFonts w:ascii="TH SarabunPSK" w:hAnsi="TH SarabunPSK" w:cs="TH SarabunPSK"/>
          <w:sz w:val="32"/>
          <w:szCs w:val="32"/>
          <w:cs/>
        </w:rPr>
        <w:t xml:space="preserve">. </w:t>
      </w:r>
      <w:r w:rsidRPr="00024CB7">
        <w:rPr>
          <w:rFonts w:ascii="TH SarabunPSK" w:hAnsi="TH SarabunPSK" w:cs="TH SarabunPSK"/>
          <w:b/>
          <w:bCs/>
          <w:sz w:val="32"/>
          <w:szCs w:val="32"/>
          <w:cs/>
        </w:rPr>
        <w:t>รายงานการวิจัยเพื่อพัฒนานโยบายการปฏิรูป</w:t>
      </w:r>
    </w:p>
    <w:p w:rsidR="00024CB7" w:rsidRDefault="00024CB7" w:rsidP="00024CB7">
      <w:pPr>
        <w:tabs>
          <w:tab w:val="left" w:pos="851"/>
          <w:tab w:val="left" w:pos="1276"/>
          <w:tab w:val="left" w:pos="1701"/>
        </w:tabs>
        <w:spacing w:after="0" w:line="240" w:lineRule="auto"/>
        <w:rPr>
          <w:rFonts w:ascii="TH SarabunPSK" w:eastAsia="Calibri"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Pr="00024CB7">
        <w:rPr>
          <w:rFonts w:ascii="TH SarabunPSK" w:hAnsi="TH SarabunPSK" w:cs="TH SarabunPSK"/>
          <w:b/>
          <w:bCs/>
          <w:sz w:val="32"/>
          <w:szCs w:val="32"/>
          <w:cs/>
        </w:rPr>
        <w:t>วิทยาศาสตร์ศึกษาของไทย.</w:t>
      </w:r>
      <w:r w:rsidRPr="00024CB7">
        <w:rPr>
          <w:rFonts w:ascii="TH SarabunPSK" w:hAnsi="TH SarabunPSK" w:cs="TH SarabunPSK"/>
          <w:sz w:val="32"/>
          <w:szCs w:val="32"/>
          <w:cs/>
        </w:rPr>
        <w:t xml:space="preserve"> กรุงเทพฯ: สำนักงานคณะกรรมการการศึกษาแห่งชาติ.</w:t>
      </w:r>
      <w:r w:rsidRPr="00024CB7">
        <w:rPr>
          <w:rFonts w:ascii="TH SarabunPSK" w:eastAsia="Calibri" w:hAnsi="TH SarabunPSK" w:cs="TH SarabunPSK"/>
          <w:sz w:val="32"/>
          <w:szCs w:val="32"/>
        </w:rPr>
        <w:t xml:space="preserve"> </w:t>
      </w:r>
    </w:p>
    <w:p w:rsidR="00024CB7" w:rsidRPr="00024CB7" w:rsidRDefault="00024CB7" w:rsidP="00024CB7">
      <w:pPr>
        <w:tabs>
          <w:tab w:val="left" w:pos="851"/>
          <w:tab w:val="left" w:pos="1276"/>
          <w:tab w:val="left" w:pos="1701"/>
        </w:tabs>
        <w:spacing w:after="0" w:line="240" w:lineRule="auto"/>
        <w:rPr>
          <w:rFonts w:ascii="TH SarabunPSK" w:eastAsia="Calibri" w:hAnsi="TH SarabunPSK" w:cs="TH SarabunPSK"/>
          <w:sz w:val="32"/>
          <w:szCs w:val="32"/>
        </w:rPr>
      </w:pPr>
      <w:r w:rsidRPr="00024CB7">
        <w:rPr>
          <w:rFonts w:ascii="TH SarabunPSK" w:eastAsia="Calibri" w:hAnsi="TH SarabunPSK" w:cs="TH SarabunPSK"/>
          <w:sz w:val="32"/>
          <w:szCs w:val="32"/>
        </w:rPr>
        <w:t>Ba</w:t>
      </w:r>
      <w:r w:rsidR="00A83197">
        <w:rPr>
          <w:rFonts w:ascii="TH SarabunPSK" w:eastAsia="Calibri" w:hAnsi="TH SarabunPSK" w:cs="TH SarabunPSK"/>
          <w:sz w:val="32"/>
          <w:szCs w:val="32"/>
        </w:rPr>
        <w:t>xter, J. A., &amp; Lederman, N. G. 1999</w:t>
      </w:r>
      <w:r w:rsidRPr="00024CB7">
        <w:rPr>
          <w:rFonts w:ascii="TH SarabunPSK" w:eastAsia="Calibri" w:hAnsi="TH SarabunPSK" w:cs="TH SarabunPSK"/>
          <w:b/>
          <w:bCs/>
          <w:sz w:val="32"/>
          <w:szCs w:val="32"/>
        </w:rPr>
        <w:t>.</w:t>
      </w:r>
      <w:r w:rsidRPr="00024CB7">
        <w:rPr>
          <w:rFonts w:ascii="TH SarabunPSK" w:eastAsia="Calibri" w:hAnsi="TH SarabunPSK" w:cs="TH SarabunPSK"/>
          <w:sz w:val="32"/>
          <w:szCs w:val="32"/>
        </w:rPr>
        <w:t xml:space="preserve">Assessment and measurement of pedagogical content </w:t>
      </w:r>
    </w:p>
    <w:p w:rsidR="00024CB7" w:rsidRPr="00024CB7" w:rsidRDefault="00024CB7" w:rsidP="00024CB7">
      <w:pPr>
        <w:tabs>
          <w:tab w:val="left" w:pos="851"/>
          <w:tab w:val="left" w:pos="1276"/>
          <w:tab w:val="left" w:pos="1701"/>
        </w:tabs>
        <w:spacing w:after="0" w:line="240" w:lineRule="auto"/>
        <w:rPr>
          <w:rFonts w:ascii="TH SarabunPSK" w:eastAsia="Calibri" w:hAnsi="TH SarabunPSK" w:cs="TH SarabunPSK"/>
          <w:b/>
          <w:bCs/>
          <w:sz w:val="32"/>
          <w:szCs w:val="32"/>
        </w:rPr>
      </w:pPr>
      <w:r w:rsidRPr="00024CB7">
        <w:rPr>
          <w:rFonts w:ascii="TH SarabunPSK" w:eastAsia="Calibri" w:hAnsi="TH SarabunPSK" w:cs="TH SarabunPSK"/>
          <w:sz w:val="32"/>
          <w:szCs w:val="32"/>
        </w:rPr>
        <w:tab/>
      </w:r>
      <w:proofErr w:type="gramStart"/>
      <w:r w:rsidRPr="00024CB7">
        <w:rPr>
          <w:rFonts w:ascii="TH SarabunPSK" w:eastAsia="Calibri" w:hAnsi="TH SarabunPSK" w:cs="TH SarabunPSK"/>
          <w:sz w:val="32"/>
          <w:szCs w:val="32"/>
        </w:rPr>
        <w:t>knowledge</w:t>
      </w:r>
      <w:proofErr w:type="gramEnd"/>
      <w:r w:rsidRPr="00024CB7">
        <w:rPr>
          <w:rFonts w:ascii="TH SarabunPSK" w:eastAsia="Calibri" w:hAnsi="TH SarabunPSK" w:cs="TH SarabunPSK"/>
          <w:sz w:val="32"/>
          <w:szCs w:val="32"/>
        </w:rPr>
        <w:t xml:space="preserve">. In </w:t>
      </w:r>
      <w:proofErr w:type="spellStart"/>
      <w:r w:rsidRPr="00024CB7">
        <w:rPr>
          <w:rFonts w:ascii="TH SarabunPSK" w:eastAsia="Calibri" w:hAnsi="TH SarabunPSK" w:cs="TH SarabunPSK"/>
          <w:sz w:val="32"/>
          <w:szCs w:val="32"/>
        </w:rPr>
        <w:t>J.Gess</w:t>
      </w:r>
      <w:proofErr w:type="spellEnd"/>
      <w:r w:rsidRPr="00024CB7">
        <w:rPr>
          <w:rFonts w:ascii="TH SarabunPSK" w:eastAsia="Calibri" w:hAnsi="TH SarabunPSK" w:cs="TH SarabunPSK"/>
          <w:sz w:val="32"/>
          <w:szCs w:val="32"/>
        </w:rPr>
        <w:t>-Newsome &amp; N. G. Lederman (Eds.), “</w:t>
      </w:r>
      <w:r w:rsidRPr="00024CB7">
        <w:rPr>
          <w:rFonts w:ascii="TH SarabunPSK" w:eastAsia="Calibri" w:hAnsi="TH SarabunPSK" w:cs="TH SarabunPSK"/>
          <w:b/>
          <w:bCs/>
          <w:sz w:val="32"/>
          <w:szCs w:val="32"/>
        </w:rPr>
        <w:t>Examining pedagogical</w:t>
      </w:r>
    </w:p>
    <w:p w:rsidR="00024CB7" w:rsidRPr="00024CB7" w:rsidRDefault="00024CB7" w:rsidP="00024CB7">
      <w:pPr>
        <w:tabs>
          <w:tab w:val="left" w:pos="851"/>
          <w:tab w:val="left" w:pos="1276"/>
          <w:tab w:val="left" w:pos="1701"/>
        </w:tabs>
        <w:spacing w:after="0" w:line="240" w:lineRule="auto"/>
        <w:ind w:left="851"/>
        <w:rPr>
          <w:rFonts w:ascii="TH SarabunPSK" w:eastAsia="Calibri" w:hAnsi="TH SarabunPSK" w:cs="TH SarabunPSK"/>
          <w:sz w:val="32"/>
          <w:szCs w:val="32"/>
        </w:rPr>
      </w:pPr>
      <w:proofErr w:type="gramStart"/>
      <w:r w:rsidRPr="00024CB7">
        <w:rPr>
          <w:rFonts w:ascii="TH SarabunPSK" w:eastAsia="Calibri" w:hAnsi="TH SarabunPSK" w:cs="TH SarabunPSK"/>
          <w:b/>
          <w:bCs/>
          <w:sz w:val="32"/>
          <w:szCs w:val="32"/>
        </w:rPr>
        <w:t>content</w:t>
      </w:r>
      <w:proofErr w:type="gramEnd"/>
      <w:r w:rsidRPr="00024CB7">
        <w:rPr>
          <w:rFonts w:ascii="TH SarabunPSK" w:eastAsia="Calibri" w:hAnsi="TH SarabunPSK" w:cs="TH SarabunPSK"/>
          <w:b/>
          <w:bCs/>
          <w:sz w:val="32"/>
          <w:szCs w:val="32"/>
        </w:rPr>
        <w:t xml:space="preserve"> knowledge</w:t>
      </w:r>
      <w:r w:rsidRPr="00024CB7">
        <w:rPr>
          <w:rFonts w:ascii="TH SarabunPSK" w:eastAsia="Calibri" w:hAnsi="TH SarabunPSK" w:cs="TH SarabunPSK"/>
          <w:sz w:val="32"/>
          <w:szCs w:val="32"/>
        </w:rPr>
        <w:t>” (pp. 147-161).Dordrecht, The Netherlands: Kluwer Academic Publisher.</w:t>
      </w:r>
    </w:p>
    <w:p w:rsidR="00024CB7" w:rsidRPr="00024CB7" w:rsidRDefault="00024CB7" w:rsidP="00024CB7">
      <w:pPr>
        <w:spacing w:after="0" w:line="240" w:lineRule="auto"/>
        <w:rPr>
          <w:rFonts w:ascii="TH SarabunPSK" w:eastAsia="Calibri" w:hAnsi="TH SarabunPSK" w:cs="TH SarabunPSK"/>
          <w:sz w:val="32"/>
          <w:szCs w:val="32"/>
        </w:rPr>
      </w:pPr>
      <w:r w:rsidRPr="00024CB7">
        <w:rPr>
          <w:rFonts w:ascii="TH SarabunPSK" w:eastAsia="Calibri" w:hAnsi="TH SarabunPSK" w:cs="TH SarabunPSK"/>
          <w:sz w:val="32"/>
          <w:szCs w:val="32"/>
        </w:rPr>
        <w:t>Bell, J.,</w:t>
      </w:r>
      <w:r w:rsidR="00A83197">
        <w:rPr>
          <w:rFonts w:ascii="TH SarabunPSK" w:eastAsia="Calibri" w:hAnsi="TH SarabunPSK" w:cs="TH SarabunPSK"/>
          <w:sz w:val="32"/>
          <w:szCs w:val="32"/>
        </w:rPr>
        <w:t xml:space="preserve"> Veal, W. R., &amp; </w:t>
      </w:r>
      <w:proofErr w:type="spellStart"/>
      <w:r w:rsidR="00A83197">
        <w:rPr>
          <w:rFonts w:ascii="TH SarabunPSK" w:eastAsia="Calibri" w:hAnsi="TH SarabunPSK" w:cs="TH SarabunPSK"/>
          <w:sz w:val="32"/>
          <w:szCs w:val="32"/>
        </w:rPr>
        <w:t>Tippins</w:t>
      </w:r>
      <w:proofErr w:type="spellEnd"/>
      <w:r w:rsidR="00A83197">
        <w:rPr>
          <w:rFonts w:ascii="TH SarabunPSK" w:eastAsia="Calibri" w:hAnsi="TH SarabunPSK" w:cs="TH SarabunPSK"/>
          <w:sz w:val="32"/>
          <w:szCs w:val="32"/>
        </w:rPr>
        <w:t>, D. J. 1998</w:t>
      </w:r>
      <w:r w:rsidRPr="00024CB7">
        <w:rPr>
          <w:rFonts w:ascii="TH SarabunPSK" w:eastAsia="Calibri" w:hAnsi="TH SarabunPSK" w:cs="TH SarabunPSK"/>
          <w:sz w:val="32"/>
          <w:szCs w:val="32"/>
        </w:rPr>
        <w:t xml:space="preserve">. “The evolution of pedagogical content knowledge </w:t>
      </w:r>
    </w:p>
    <w:p w:rsidR="00024CB7" w:rsidRPr="00024CB7" w:rsidRDefault="00024CB7" w:rsidP="00024CB7">
      <w:pPr>
        <w:spacing w:after="0" w:line="240" w:lineRule="auto"/>
        <w:ind w:firstLine="720"/>
        <w:rPr>
          <w:rFonts w:ascii="TH SarabunPSK" w:eastAsia="Calibri" w:hAnsi="TH SarabunPSK" w:cs="TH SarabunPSK"/>
          <w:b/>
          <w:bCs/>
          <w:sz w:val="32"/>
          <w:szCs w:val="32"/>
        </w:rPr>
      </w:pPr>
      <w:proofErr w:type="gramStart"/>
      <w:r w:rsidRPr="00024CB7">
        <w:rPr>
          <w:rFonts w:ascii="TH SarabunPSK" w:eastAsia="Calibri" w:hAnsi="TH SarabunPSK" w:cs="TH SarabunPSK"/>
          <w:sz w:val="32"/>
          <w:szCs w:val="32"/>
        </w:rPr>
        <w:t>in</w:t>
      </w:r>
      <w:proofErr w:type="gramEnd"/>
      <w:r w:rsidRPr="00024CB7">
        <w:rPr>
          <w:rFonts w:ascii="TH SarabunPSK" w:eastAsia="Calibri" w:hAnsi="TH SarabunPSK" w:cs="TH SarabunPSK"/>
          <w:sz w:val="32"/>
          <w:szCs w:val="32"/>
        </w:rPr>
        <w:t xml:space="preserve"> prospective secondary physics teachers”. </w:t>
      </w:r>
      <w:r w:rsidRPr="00024CB7">
        <w:rPr>
          <w:rFonts w:ascii="TH SarabunPSK" w:eastAsia="Calibri" w:hAnsi="TH SarabunPSK" w:cs="TH SarabunPSK"/>
          <w:b/>
          <w:bCs/>
          <w:sz w:val="32"/>
          <w:szCs w:val="32"/>
        </w:rPr>
        <w:t xml:space="preserve">Paper presented at the annual </w:t>
      </w:r>
    </w:p>
    <w:p w:rsidR="00024CB7" w:rsidRPr="00024CB7" w:rsidRDefault="00024CB7" w:rsidP="00024CB7">
      <w:pPr>
        <w:spacing w:after="0" w:line="240" w:lineRule="auto"/>
        <w:ind w:left="720"/>
        <w:rPr>
          <w:rFonts w:ascii="TH SarabunPSK" w:eastAsia="Calibri" w:hAnsi="TH SarabunPSK" w:cs="TH SarabunPSK"/>
          <w:sz w:val="32"/>
          <w:szCs w:val="32"/>
        </w:rPr>
      </w:pPr>
      <w:proofErr w:type="gramStart"/>
      <w:r w:rsidRPr="00024CB7">
        <w:rPr>
          <w:rFonts w:ascii="TH SarabunPSK" w:eastAsia="Calibri" w:hAnsi="TH SarabunPSK" w:cs="TH SarabunPSK"/>
          <w:b/>
          <w:bCs/>
          <w:sz w:val="32"/>
          <w:szCs w:val="32"/>
        </w:rPr>
        <w:t>meeting</w:t>
      </w:r>
      <w:proofErr w:type="gramEnd"/>
      <w:r w:rsidRPr="00024CB7">
        <w:rPr>
          <w:rFonts w:ascii="TH SarabunPSK" w:eastAsia="Calibri" w:hAnsi="TH SarabunPSK" w:cs="TH SarabunPSK"/>
          <w:b/>
          <w:bCs/>
          <w:sz w:val="32"/>
          <w:szCs w:val="32"/>
        </w:rPr>
        <w:t xml:space="preserve"> of the National Association for Research in Science Teaching</w:t>
      </w:r>
      <w:r w:rsidRPr="00024CB7">
        <w:rPr>
          <w:rFonts w:ascii="TH SarabunPSK" w:eastAsia="Calibri" w:hAnsi="TH SarabunPSK" w:cs="TH SarabunPSK"/>
          <w:sz w:val="32"/>
          <w:szCs w:val="32"/>
        </w:rPr>
        <w:t>, San Diego, CA.</w:t>
      </w:r>
    </w:p>
    <w:p w:rsidR="00024CB7" w:rsidRPr="00024CB7" w:rsidRDefault="00A83197" w:rsidP="00024CB7">
      <w:pPr>
        <w:spacing w:after="0" w:line="240" w:lineRule="auto"/>
        <w:rPr>
          <w:rFonts w:ascii="TH SarabunPSK" w:eastAsia="Calibri" w:hAnsi="TH SarabunPSK" w:cs="TH SarabunPSK"/>
          <w:sz w:val="32"/>
          <w:szCs w:val="32"/>
        </w:rPr>
      </w:pPr>
      <w:proofErr w:type="spellStart"/>
      <w:r>
        <w:rPr>
          <w:rFonts w:ascii="TH SarabunPSK" w:eastAsia="Calibri" w:hAnsi="TH SarabunPSK" w:cs="TH SarabunPSK"/>
          <w:sz w:val="32"/>
          <w:szCs w:val="32"/>
        </w:rPr>
        <w:t>Eick</w:t>
      </w:r>
      <w:proofErr w:type="spellEnd"/>
      <w:r>
        <w:rPr>
          <w:rFonts w:ascii="TH SarabunPSK" w:eastAsia="Calibri" w:hAnsi="TH SarabunPSK" w:cs="TH SarabunPSK"/>
          <w:sz w:val="32"/>
          <w:szCs w:val="32"/>
        </w:rPr>
        <w:t>, C. J. 2000</w:t>
      </w:r>
      <w:r w:rsidR="00024CB7" w:rsidRPr="00024CB7">
        <w:rPr>
          <w:rFonts w:ascii="TH SarabunPSK" w:eastAsia="Calibri" w:hAnsi="TH SarabunPSK" w:cs="TH SarabunPSK"/>
          <w:sz w:val="32"/>
          <w:szCs w:val="32"/>
        </w:rPr>
        <w:t xml:space="preserve">. “Inquiry, nature of science, and evolution: The need for a more complex </w:t>
      </w:r>
    </w:p>
    <w:p w:rsidR="00024CB7" w:rsidRPr="00024CB7" w:rsidRDefault="00024CB7" w:rsidP="00024CB7">
      <w:pPr>
        <w:spacing w:after="0" w:line="240" w:lineRule="auto"/>
        <w:ind w:left="720"/>
        <w:rPr>
          <w:rFonts w:ascii="TH SarabunPSK" w:eastAsia="Calibri" w:hAnsi="TH SarabunPSK" w:cs="TH SarabunPSK"/>
          <w:sz w:val="32"/>
          <w:szCs w:val="32"/>
        </w:rPr>
      </w:pPr>
      <w:proofErr w:type="spellStart"/>
      <w:proofErr w:type="gramStart"/>
      <w:r w:rsidRPr="00024CB7">
        <w:rPr>
          <w:rFonts w:ascii="TH SarabunPSK" w:eastAsia="Calibri" w:hAnsi="TH SarabunPSK" w:cs="TH SarabunPSK"/>
          <w:sz w:val="32"/>
          <w:szCs w:val="32"/>
        </w:rPr>
        <w:t>pedagogicalcontent</w:t>
      </w:r>
      <w:proofErr w:type="spellEnd"/>
      <w:proofErr w:type="gramEnd"/>
      <w:r w:rsidRPr="00024CB7">
        <w:rPr>
          <w:rFonts w:ascii="TH SarabunPSK" w:eastAsia="Calibri" w:hAnsi="TH SarabunPSK" w:cs="TH SarabunPSK"/>
          <w:sz w:val="32"/>
          <w:szCs w:val="32"/>
        </w:rPr>
        <w:t xml:space="preserve"> knowledge in science teaching”. </w:t>
      </w:r>
      <w:proofErr w:type="gramStart"/>
      <w:r w:rsidRPr="00024CB7">
        <w:rPr>
          <w:rFonts w:ascii="TH SarabunPSK" w:eastAsia="Calibri" w:hAnsi="TH SarabunPSK" w:cs="TH SarabunPSK"/>
          <w:b/>
          <w:bCs/>
          <w:sz w:val="32"/>
          <w:szCs w:val="32"/>
        </w:rPr>
        <w:t>Electric Journal of Science Education</w:t>
      </w:r>
      <w:r w:rsidRPr="00024CB7">
        <w:rPr>
          <w:rFonts w:ascii="TH SarabunPSK" w:eastAsia="Calibri" w:hAnsi="TH SarabunPSK" w:cs="TH SarabunPSK"/>
          <w:sz w:val="32"/>
          <w:szCs w:val="32"/>
        </w:rPr>
        <w:t>.4 (3).</w:t>
      </w:r>
      <w:proofErr w:type="gramEnd"/>
      <w:r w:rsidRPr="00024CB7">
        <w:rPr>
          <w:rFonts w:ascii="TH SarabunPSK" w:eastAsia="Calibri" w:hAnsi="TH SarabunPSK" w:cs="TH SarabunPSK"/>
          <w:sz w:val="32"/>
          <w:szCs w:val="32"/>
        </w:rPr>
        <w:t xml:space="preserve"> Available: http://unr.edu/homepage/crowther/ejse/eick.html</w:t>
      </w:r>
    </w:p>
    <w:p w:rsidR="00024CB7" w:rsidRPr="00024CB7" w:rsidRDefault="00024CB7" w:rsidP="00024CB7">
      <w:pPr>
        <w:spacing w:after="0" w:line="240" w:lineRule="auto"/>
        <w:rPr>
          <w:rFonts w:ascii="TH SarabunPSK" w:hAnsi="TH SarabunPSK" w:cs="TH SarabunPSK"/>
          <w:sz w:val="32"/>
          <w:szCs w:val="32"/>
        </w:rPr>
      </w:pPr>
      <w:proofErr w:type="gramStart"/>
      <w:r w:rsidRPr="00024CB7">
        <w:rPr>
          <w:rFonts w:ascii="TH SarabunPSK" w:hAnsi="TH SarabunPSK" w:cs="TH SarabunPSK"/>
          <w:sz w:val="32"/>
          <w:szCs w:val="32"/>
        </w:rPr>
        <w:t xml:space="preserve">Halim, L., &amp; </w:t>
      </w:r>
      <w:proofErr w:type="spellStart"/>
      <w:r w:rsidRPr="00024CB7">
        <w:rPr>
          <w:rFonts w:ascii="TH SarabunPSK" w:hAnsi="TH SarabunPSK" w:cs="TH SarabunPSK"/>
          <w:sz w:val="32"/>
          <w:szCs w:val="32"/>
        </w:rPr>
        <w:t>Meerah</w:t>
      </w:r>
      <w:proofErr w:type="spellEnd"/>
      <w:r w:rsidRPr="00024CB7">
        <w:rPr>
          <w:rFonts w:ascii="TH SarabunPSK" w:hAnsi="TH SarabunPSK" w:cs="TH SarabunPSK"/>
          <w:sz w:val="32"/>
          <w:szCs w:val="32"/>
        </w:rPr>
        <w:t>, S. M. 2002.</w:t>
      </w:r>
      <w:proofErr w:type="gramEnd"/>
      <w:r w:rsidRPr="00024CB7">
        <w:rPr>
          <w:rFonts w:ascii="TH SarabunPSK" w:hAnsi="TH SarabunPSK" w:cs="TH SarabunPSK"/>
          <w:sz w:val="32"/>
          <w:szCs w:val="32"/>
        </w:rPr>
        <w:t xml:space="preserve"> “Science trainee teachers’ pedagogical content knowledge </w:t>
      </w:r>
    </w:p>
    <w:p w:rsidR="00024CB7" w:rsidRPr="00024CB7" w:rsidRDefault="00024CB7" w:rsidP="00024CB7">
      <w:pPr>
        <w:spacing w:after="0" w:line="240" w:lineRule="auto"/>
        <w:ind w:firstLine="720"/>
        <w:rPr>
          <w:rFonts w:ascii="TH SarabunPSK" w:hAnsi="TH SarabunPSK" w:cs="TH SarabunPSK"/>
          <w:b/>
          <w:bCs/>
          <w:sz w:val="32"/>
          <w:szCs w:val="32"/>
        </w:rPr>
      </w:pPr>
      <w:proofErr w:type="gramStart"/>
      <w:r w:rsidRPr="00024CB7">
        <w:rPr>
          <w:rFonts w:ascii="TH SarabunPSK" w:hAnsi="TH SarabunPSK" w:cs="TH SarabunPSK"/>
          <w:sz w:val="32"/>
          <w:szCs w:val="32"/>
        </w:rPr>
        <w:t>and</w:t>
      </w:r>
      <w:proofErr w:type="gramEnd"/>
      <w:r w:rsidRPr="00024CB7">
        <w:rPr>
          <w:rFonts w:ascii="TH SarabunPSK" w:hAnsi="TH SarabunPSK" w:cs="TH SarabunPSK"/>
          <w:sz w:val="32"/>
          <w:szCs w:val="32"/>
        </w:rPr>
        <w:t xml:space="preserve"> its influence on physics teaching”. </w:t>
      </w:r>
      <w:r w:rsidRPr="00024CB7">
        <w:rPr>
          <w:rFonts w:ascii="TH SarabunPSK" w:hAnsi="TH SarabunPSK" w:cs="TH SarabunPSK"/>
          <w:b/>
          <w:bCs/>
          <w:sz w:val="32"/>
          <w:szCs w:val="32"/>
        </w:rPr>
        <w:t xml:space="preserve">Research in Science and Technological </w:t>
      </w:r>
    </w:p>
    <w:p w:rsidR="00506002" w:rsidRDefault="00024CB7" w:rsidP="00024CB7">
      <w:pPr>
        <w:spacing w:after="0" w:line="240" w:lineRule="auto"/>
        <w:ind w:firstLine="720"/>
        <w:rPr>
          <w:rFonts w:ascii="TH SarabunPSK" w:hAnsi="TH SarabunPSK" w:cs="TH SarabunPSK"/>
          <w:sz w:val="32"/>
          <w:szCs w:val="32"/>
        </w:rPr>
      </w:pPr>
      <w:proofErr w:type="gramStart"/>
      <w:r w:rsidRPr="00024CB7">
        <w:rPr>
          <w:rFonts w:ascii="TH SarabunPSK" w:hAnsi="TH SarabunPSK" w:cs="TH SarabunPSK"/>
          <w:b/>
          <w:bCs/>
          <w:sz w:val="32"/>
          <w:szCs w:val="32"/>
        </w:rPr>
        <w:t>Education</w:t>
      </w:r>
      <w:r w:rsidRPr="00024CB7">
        <w:rPr>
          <w:rFonts w:ascii="TH SarabunPSK" w:hAnsi="TH SarabunPSK" w:cs="TH SarabunPSK"/>
          <w:sz w:val="32"/>
          <w:szCs w:val="32"/>
        </w:rPr>
        <w:t>.</w:t>
      </w:r>
      <w:proofErr w:type="gramEnd"/>
      <w:r w:rsidRPr="00024CB7">
        <w:rPr>
          <w:rFonts w:ascii="TH SarabunPSK" w:hAnsi="TH SarabunPSK" w:cs="TH SarabunPSK"/>
          <w:sz w:val="32"/>
          <w:szCs w:val="32"/>
        </w:rPr>
        <w:t xml:space="preserve"> 20 (2): 215-225.</w:t>
      </w:r>
    </w:p>
    <w:p w:rsidR="00506002" w:rsidRDefault="00506002" w:rsidP="00506002">
      <w:pPr>
        <w:spacing w:after="0"/>
        <w:rPr>
          <w:rFonts w:ascii="TH SarabunPSK" w:hAnsi="TH SarabunPSK" w:cs="TH SarabunPSK"/>
          <w:sz w:val="32"/>
          <w:szCs w:val="32"/>
        </w:rPr>
      </w:pPr>
      <w:proofErr w:type="spellStart"/>
      <w:r w:rsidRPr="009B5FDB">
        <w:rPr>
          <w:rFonts w:ascii="TH SarabunPSK" w:hAnsi="TH SarabunPSK" w:cs="TH SarabunPSK"/>
          <w:sz w:val="32"/>
          <w:szCs w:val="32"/>
        </w:rPr>
        <w:t>Kinach</w:t>
      </w:r>
      <w:proofErr w:type="spellEnd"/>
      <w:r w:rsidRPr="009B5FDB">
        <w:rPr>
          <w:rFonts w:ascii="TH SarabunPSK" w:hAnsi="TH SarabunPSK" w:cs="TH SarabunPSK"/>
          <w:sz w:val="32"/>
          <w:szCs w:val="32"/>
        </w:rPr>
        <w:t xml:space="preserve">, B. M. </w:t>
      </w:r>
      <w:r w:rsidRPr="009B5FDB">
        <w:rPr>
          <w:rFonts w:ascii="TH SarabunPSK" w:hAnsi="TH SarabunPSK" w:cs="TH SarabunPSK"/>
          <w:sz w:val="32"/>
          <w:szCs w:val="32"/>
          <w:cs/>
        </w:rPr>
        <w:t xml:space="preserve">2002. </w:t>
      </w:r>
      <w:r w:rsidRPr="009B5FDB">
        <w:rPr>
          <w:rFonts w:ascii="TH SarabunPSK" w:hAnsi="TH SarabunPSK" w:cs="TH SarabunPSK"/>
          <w:sz w:val="32"/>
          <w:szCs w:val="32"/>
        </w:rPr>
        <w:t>“A cognitive</w:t>
      </w:r>
      <w:r>
        <w:rPr>
          <w:rFonts w:ascii="TH SarabunPSK" w:hAnsi="TH SarabunPSK" w:cs="TH SarabunPSK"/>
          <w:sz w:val="32"/>
          <w:szCs w:val="32"/>
        </w:rPr>
        <w:t xml:space="preserve"> </w:t>
      </w:r>
      <w:r w:rsidRPr="009B5FDB">
        <w:rPr>
          <w:rFonts w:ascii="TH SarabunPSK" w:hAnsi="TH SarabunPSK" w:cs="TH SarabunPSK"/>
          <w:sz w:val="32"/>
          <w:szCs w:val="32"/>
        </w:rPr>
        <w:t>strategy for developing pedagogical</w:t>
      </w:r>
      <w:r>
        <w:rPr>
          <w:rFonts w:ascii="TH SarabunPSK" w:hAnsi="TH SarabunPSK" w:cs="TH SarabunPSK"/>
          <w:sz w:val="32"/>
          <w:szCs w:val="32"/>
        </w:rPr>
        <w:t xml:space="preserve"> </w:t>
      </w:r>
      <w:r w:rsidRPr="009B5FDB">
        <w:rPr>
          <w:rFonts w:ascii="TH SarabunPSK" w:hAnsi="TH SarabunPSK" w:cs="TH SarabunPSK"/>
          <w:sz w:val="32"/>
          <w:szCs w:val="32"/>
        </w:rPr>
        <w:t xml:space="preserve">content </w:t>
      </w:r>
    </w:p>
    <w:p w:rsidR="00506002" w:rsidRDefault="00506002" w:rsidP="00506002">
      <w:pPr>
        <w:spacing w:after="0"/>
        <w:ind w:left="720"/>
        <w:rPr>
          <w:rFonts w:ascii="TH SarabunPSK" w:hAnsi="TH SarabunPSK" w:cs="TH SarabunPSK"/>
          <w:sz w:val="32"/>
          <w:szCs w:val="32"/>
        </w:rPr>
      </w:pPr>
      <w:proofErr w:type="gramStart"/>
      <w:r w:rsidRPr="009B5FDB">
        <w:rPr>
          <w:rFonts w:ascii="TH SarabunPSK" w:hAnsi="TH SarabunPSK" w:cs="TH SarabunPSK"/>
          <w:sz w:val="32"/>
          <w:szCs w:val="32"/>
        </w:rPr>
        <w:t>knowledge</w:t>
      </w:r>
      <w:proofErr w:type="gramEnd"/>
      <w:r w:rsidRPr="009B5FDB">
        <w:rPr>
          <w:rFonts w:ascii="TH SarabunPSK" w:hAnsi="TH SarabunPSK" w:cs="TH SarabunPSK"/>
          <w:sz w:val="32"/>
          <w:szCs w:val="32"/>
        </w:rPr>
        <w:t xml:space="preserve"> in the secondary</w:t>
      </w:r>
      <w:r>
        <w:rPr>
          <w:rFonts w:ascii="TH SarabunPSK" w:hAnsi="TH SarabunPSK" w:cs="TH SarabunPSK"/>
          <w:sz w:val="32"/>
          <w:szCs w:val="32"/>
        </w:rPr>
        <w:t xml:space="preserve"> </w:t>
      </w:r>
      <w:r w:rsidRPr="009B5FDB">
        <w:rPr>
          <w:rFonts w:ascii="TH SarabunPSK" w:hAnsi="TH SarabunPSK" w:cs="TH SarabunPSK"/>
          <w:sz w:val="32"/>
          <w:szCs w:val="32"/>
        </w:rPr>
        <w:t xml:space="preserve">mathematics”. </w:t>
      </w:r>
      <w:proofErr w:type="gramStart"/>
      <w:r w:rsidRPr="009B5FDB">
        <w:rPr>
          <w:rFonts w:ascii="TH SarabunPSK" w:hAnsi="TH SarabunPSK" w:cs="TH SarabunPSK"/>
          <w:b/>
          <w:bCs/>
          <w:sz w:val="32"/>
          <w:szCs w:val="32"/>
        </w:rPr>
        <w:t>Teaching and Teacher Education</w:t>
      </w:r>
      <w:r w:rsidRPr="009B5FDB">
        <w:rPr>
          <w:rFonts w:ascii="TH SarabunPSK" w:hAnsi="TH SarabunPSK" w:cs="TH SarabunPSK"/>
          <w:sz w:val="32"/>
          <w:szCs w:val="32"/>
        </w:rPr>
        <w:t>.</w:t>
      </w:r>
      <w:proofErr w:type="gramEnd"/>
      <w:r w:rsidRPr="009B5FDB">
        <w:rPr>
          <w:rFonts w:ascii="TH SarabunPSK" w:hAnsi="TH SarabunPSK" w:cs="TH SarabunPSK"/>
          <w:sz w:val="32"/>
          <w:szCs w:val="32"/>
        </w:rPr>
        <w:t xml:space="preserve"> </w:t>
      </w:r>
      <w:r w:rsidRPr="009B5FDB">
        <w:rPr>
          <w:rFonts w:ascii="TH SarabunPSK" w:hAnsi="TH SarabunPSK" w:cs="TH SarabunPSK"/>
          <w:sz w:val="32"/>
          <w:szCs w:val="32"/>
          <w:cs/>
        </w:rPr>
        <w:t>18: 51-71.</w:t>
      </w:r>
    </w:p>
    <w:p w:rsidR="00DD7986" w:rsidRDefault="00DD7986" w:rsidP="00DD7986">
      <w:pPr>
        <w:spacing w:after="0"/>
        <w:rPr>
          <w:rFonts w:ascii="TH SarabunPSK" w:hAnsi="TH SarabunPSK" w:cs="TH SarabunPSK"/>
          <w:sz w:val="32"/>
          <w:szCs w:val="32"/>
        </w:rPr>
      </w:pPr>
      <w:proofErr w:type="gramStart"/>
      <w:r w:rsidRPr="007619A3">
        <w:rPr>
          <w:rFonts w:ascii="TH SarabunPSK" w:hAnsi="TH SarabunPSK" w:cs="TH SarabunPSK"/>
          <w:sz w:val="32"/>
          <w:szCs w:val="32"/>
        </w:rPr>
        <w:t>Stump, S. L. 2001.</w:t>
      </w:r>
      <w:proofErr w:type="gramEnd"/>
      <w:r w:rsidRPr="007619A3">
        <w:rPr>
          <w:rFonts w:ascii="TH SarabunPSK" w:hAnsi="TH SarabunPSK" w:cs="TH SarabunPSK"/>
          <w:sz w:val="32"/>
          <w:szCs w:val="32"/>
        </w:rPr>
        <w:t xml:space="preserve"> “Developing</w:t>
      </w:r>
      <w:r>
        <w:rPr>
          <w:rFonts w:ascii="TH SarabunPSK" w:hAnsi="TH SarabunPSK" w:cs="TH SarabunPSK"/>
          <w:sz w:val="32"/>
          <w:szCs w:val="32"/>
        </w:rPr>
        <w:t xml:space="preserve"> </w:t>
      </w:r>
      <w:proofErr w:type="spellStart"/>
      <w:r w:rsidRPr="007619A3">
        <w:rPr>
          <w:rFonts w:ascii="TH SarabunPSK" w:hAnsi="TH SarabunPSK" w:cs="TH SarabunPSK"/>
          <w:sz w:val="32"/>
          <w:szCs w:val="32"/>
        </w:rPr>
        <w:t>preservice</w:t>
      </w:r>
      <w:proofErr w:type="spellEnd"/>
      <w:r w:rsidRPr="007619A3">
        <w:rPr>
          <w:rFonts w:ascii="TH SarabunPSK" w:hAnsi="TH SarabunPSK" w:cs="TH SarabunPSK"/>
          <w:sz w:val="32"/>
          <w:szCs w:val="32"/>
        </w:rPr>
        <w:t xml:space="preserve"> teachers’ pedagogical</w:t>
      </w:r>
      <w:r>
        <w:rPr>
          <w:rFonts w:ascii="TH SarabunPSK" w:hAnsi="TH SarabunPSK" w:cs="TH SarabunPSK"/>
          <w:sz w:val="32"/>
          <w:szCs w:val="32"/>
        </w:rPr>
        <w:t xml:space="preserve"> </w:t>
      </w:r>
      <w:r w:rsidRPr="007619A3">
        <w:rPr>
          <w:rFonts w:ascii="TH SarabunPSK" w:hAnsi="TH SarabunPSK" w:cs="TH SarabunPSK"/>
          <w:sz w:val="32"/>
          <w:szCs w:val="32"/>
        </w:rPr>
        <w:t xml:space="preserve">content knowledge </w:t>
      </w:r>
    </w:p>
    <w:p w:rsidR="00DD7986" w:rsidRDefault="00DD7986" w:rsidP="00DD7986">
      <w:pPr>
        <w:spacing w:after="0"/>
        <w:ind w:firstLine="720"/>
        <w:rPr>
          <w:rFonts w:ascii="TH SarabunPSK" w:hAnsi="TH SarabunPSK" w:cs="TH SarabunPSK"/>
          <w:sz w:val="32"/>
          <w:szCs w:val="32"/>
        </w:rPr>
      </w:pPr>
      <w:proofErr w:type="gramStart"/>
      <w:r w:rsidRPr="007619A3">
        <w:rPr>
          <w:rFonts w:ascii="TH SarabunPSK" w:hAnsi="TH SarabunPSK" w:cs="TH SarabunPSK"/>
          <w:sz w:val="32"/>
          <w:szCs w:val="32"/>
        </w:rPr>
        <w:t>of</w:t>
      </w:r>
      <w:proofErr w:type="gramEnd"/>
      <w:r w:rsidRPr="007619A3">
        <w:rPr>
          <w:rFonts w:ascii="TH SarabunPSK" w:hAnsi="TH SarabunPSK" w:cs="TH SarabunPSK"/>
          <w:sz w:val="32"/>
          <w:szCs w:val="32"/>
        </w:rPr>
        <w:t xml:space="preserve"> slope”.</w:t>
      </w:r>
      <w:r>
        <w:rPr>
          <w:rFonts w:ascii="TH SarabunPSK" w:hAnsi="TH SarabunPSK" w:cs="TH SarabunPSK"/>
          <w:b/>
          <w:bCs/>
          <w:sz w:val="32"/>
          <w:szCs w:val="32"/>
        </w:rPr>
        <w:t xml:space="preserve"> </w:t>
      </w:r>
      <w:r w:rsidRPr="007619A3">
        <w:rPr>
          <w:rFonts w:ascii="TH SarabunPSK" w:hAnsi="TH SarabunPSK" w:cs="TH SarabunPSK"/>
          <w:b/>
          <w:bCs/>
          <w:sz w:val="32"/>
          <w:szCs w:val="32"/>
        </w:rPr>
        <w:t>Journal of Mathematical Behavior</w:t>
      </w:r>
      <w:r w:rsidRPr="007619A3">
        <w:rPr>
          <w:rFonts w:ascii="TH SarabunPSK" w:hAnsi="TH SarabunPSK" w:cs="TH SarabunPSK"/>
          <w:sz w:val="32"/>
          <w:szCs w:val="32"/>
        </w:rPr>
        <w:t>.20: 207-227.</w:t>
      </w:r>
    </w:p>
    <w:p w:rsidR="00DD7986" w:rsidRPr="00A677CC" w:rsidRDefault="00DD7986" w:rsidP="00DD7986">
      <w:pPr>
        <w:spacing w:after="0"/>
        <w:rPr>
          <w:rFonts w:ascii="TH SarabunPSK" w:hAnsi="TH SarabunPSK" w:cs="TH SarabunPSK"/>
          <w:b/>
          <w:bCs/>
          <w:sz w:val="32"/>
          <w:szCs w:val="32"/>
        </w:rPr>
      </w:pPr>
      <w:proofErr w:type="spellStart"/>
      <w:r>
        <w:rPr>
          <w:rFonts w:ascii="TH SarabunPSK" w:hAnsi="TH SarabunPSK" w:cs="TH SarabunPSK"/>
          <w:sz w:val="32"/>
          <w:szCs w:val="32"/>
        </w:rPr>
        <w:t>Surachai</w:t>
      </w:r>
      <w:proofErr w:type="spellEnd"/>
      <w:r>
        <w:rPr>
          <w:rFonts w:ascii="TH SarabunPSK" w:hAnsi="TH SarabunPSK" w:cs="TH SarabunPSK"/>
          <w:sz w:val="32"/>
          <w:szCs w:val="32"/>
        </w:rPr>
        <w:t xml:space="preserve"> Meehan. </w:t>
      </w:r>
      <w:r w:rsidR="00A83197">
        <w:rPr>
          <w:rFonts w:ascii="TH SarabunPSK" w:hAnsi="TH SarabunPSK" w:cs="TH SarabunPSK" w:hint="cs"/>
          <w:sz w:val="32"/>
          <w:szCs w:val="32"/>
          <w:cs/>
        </w:rPr>
        <w:t>2004</w:t>
      </w:r>
      <w:r>
        <w:rPr>
          <w:rFonts w:ascii="TH SarabunPSK" w:hAnsi="TH SarabunPSK" w:cs="TH SarabunPSK" w:hint="cs"/>
          <w:sz w:val="32"/>
          <w:szCs w:val="32"/>
          <w:cs/>
        </w:rPr>
        <w:t xml:space="preserve">. </w:t>
      </w:r>
      <w:r>
        <w:rPr>
          <w:rFonts w:ascii="TH SarabunPSK" w:hAnsi="TH SarabunPSK" w:cs="TH SarabunPSK"/>
          <w:sz w:val="32"/>
          <w:szCs w:val="32"/>
        </w:rPr>
        <w:t xml:space="preserve">Rater Agreement Index </w:t>
      </w:r>
      <w:r>
        <w:rPr>
          <w:rFonts w:ascii="TH SarabunPSK" w:hAnsi="TH SarabunPSK" w:cs="TH SarabunPSK" w:hint="cs"/>
          <w:sz w:val="32"/>
          <w:szCs w:val="32"/>
          <w:cs/>
        </w:rPr>
        <w:t>(</w:t>
      </w:r>
      <w:r>
        <w:rPr>
          <w:rFonts w:ascii="TH SarabunPSK" w:hAnsi="TH SarabunPSK" w:cs="TH SarabunPSK"/>
          <w:sz w:val="32"/>
          <w:szCs w:val="32"/>
        </w:rPr>
        <w:t>RAI</w:t>
      </w:r>
      <w:r>
        <w:rPr>
          <w:rFonts w:ascii="TH SarabunPSK" w:hAnsi="TH SarabunPSK" w:cs="TH SarabunPSK" w:hint="cs"/>
          <w:sz w:val="32"/>
          <w:szCs w:val="32"/>
          <w:cs/>
        </w:rPr>
        <w:t xml:space="preserve">). </w:t>
      </w:r>
      <w:proofErr w:type="spellStart"/>
      <w:r w:rsidRPr="00A677CC">
        <w:rPr>
          <w:rFonts w:ascii="TH SarabunPSK" w:hAnsi="TH SarabunPSK" w:cs="TH SarabunPSK"/>
          <w:b/>
          <w:bCs/>
          <w:sz w:val="32"/>
          <w:szCs w:val="32"/>
        </w:rPr>
        <w:t>Songklanakarin</w:t>
      </w:r>
      <w:proofErr w:type="spellEnd"/>
      <w:r w:rsidRPr="00A677CC">
        <w:rPr>
          <w:rFonts w:ascii="TH SarabunPSK" w:hAnsi="TH SarabunPSK" w:cs="TH SarabunPSK"/>
          <w:b/>
          <w:bCs/>
          <w:sz w:val="32"/>
          <w:szCs w:val="32"/>
        </w:rPr>
        <w:t xml:space="preserve"> Journal of </w:t>
      </w:r>
    </w:p>
    <w:p w:rsidR="00DD7986" w:rsidRPr="002D758B" w:rsidRDefault="00DD7986" w:rsidP="002D758B">
      <w:pPr>
        <w:spacing w:after="0"/>
        <w:rPr>
          <w:rFonts w:ascii="TH SarabunPSK" w:hAnsi="TH SarabunPSK" w:cs="TH SarabunPSK"/>
          <w:sz w:val="32"/>
          <w:szCs w:val="32"/>
        </w:rPr>
      </w:pPr>
      <w:r>
        <w:rPr>
          <w:rFonts w:ascii="TH SarabunPSK" w:hAnsi="TH SarabunPSK" w:cs="TH SarabunPSK"/>
          <w:b/>
          <w:bCs/>
          <w:sz w:val="32"/>
          <w:szCs w:val="32"/>
        </w:rPr>
        <w:t xml:space="preserve"> </w:t>
      </w:r>
      <w:r>
        <w:rPr>
          <w:rFonts w:ascii="TH SarabunPSK" w:hAnsi="TH SarabunPSK" w:cs="TH SarabunPSK"/>
          <w:b/>
          <w:bCs/>
          <w:sz w:val="32"/>
          <w:szCs w:val="32"/>
        </w:rPr>
        <w:tab/>
      </w:r>
      <w:r w:rsidRPr="00A677CC">
        <w:rPr>
          <w:rFonts w:ascii="TH SarabunPSK" w:hAnsi="TH SarabunPSK" w:cs="TH SarabunPSK"/>
          <w:b/>
          <w:bCs/>
          <w:sz w:val="32"/>
          <w:szCs w:val="32"/>
        </w:rPr>
        <w:t>Social Sciences and Humanities,</w:t>
      </w:r>
      <w:r>
        <w:rPr>
          <w:rFonts w:ascii="TH SarabunPSK" w:hAnsi="TH SarabunPSK" w:cs="TH SarabunPSK"/>
          <w:sz w:val="32"/>
          <w:szCs w:val="32"/>
        </w:rPr>
        <w:t xml:space="preserve"> 10</w:t>
      </w:r>
      <w:r>
        <w:rPr>
          <w:rFonts w:ascii="TH SarabunPSK" w:hAnsi="TH SarabunPSK" w:cs="TH SarabunPSK" w:hint="cs"/>
          <w:sz w:val="32"/>
          <w:szCs w:val="32"/>
          <w:cs/>
        </w:rPr>
        <w:t xml:space="preserve"> (1) </w:t>
      </w:r>
      <w:r>
        <w:rPr>
          <w:rFonts w:ascii="TH SarabunPSK" w:hAnsi="TH SarabunPSK" w:cs="TH SarabunPSK"/>
          <w:sz w:val="32"/>
          <w:szCs w:val="32"/>
        </w:rPr>
        <w:t xml:space="preserve">Jan – Apr </w:t>
      </w:r>
      <w:proofErr w:type="gramStart"/>
      <w:r>
        <w:rPr>
          <w:rFonts w:ascii="TH SarabunPSK" w:hAnsi="TH SarabunPSK" w:cs="TH SarabunPSK"/>
          <w:sz w:val="32"/>
          <w:szCs w:val="32"/>
        </w:rPr>
        <w:t>2004 :</w:t>
      </w:r>
      <w:proofErr w:type="gramEnd"/>
      <w:r>
        <w:rPr>
          <w:rFonts w:ascii="TH SarabunPSK" w:hAnsi="TH SarabunPSK" w:cs="TH SarabunPSK"/>
          <w:sz w:val="32"/>
          <w:szCs w:val="32"/>
        </w:rPr>
        <w:t xml:space="preserve"> 113-126.</w:t>
      </w:r>
    </w:p>
    <w:p w:rsidR="00024CB7" w:rsidRPr="00024CB7" w:rsidRDefault="00A83197" w:rsidP="00506002">
      <w:pPr>
        <w:spacing w:after="0" w:line="240" w:lineRule="auto"/>
        <w:rPr>
          <w:rFonts w:ascii="TH SarabunPSK" w:hAnsi="TH SarabunPSK" w:cs="TH SarabunPSK"/>
          <w:sz w:val="32"/>
          <w:szCs w:val="32"/>
        </w:rPr>
      </w:pPr>
      <w:r>
        <w:rPr>
          <w:rFonts w:ascii="TH SarabunPSK" w:eastAsia="Calibri" w:hAnsi="TH SarabunPSK" w:cs="TH SarabunPSK"/>
          <w:sz w:val="32"/>
          <w:szCs w:val="32"/>
        </w:rPr>
        <w:t>Tuan, H. L. 1996</w:t>
      </w:r>
      <w:r w:rsidR="00024CB7" w:rsidRPr="00024CB7">
        <w:rPr>
          <w:rFonts w:ascii="TH SarabunPSK" w:eastAsia="Calibri" w:hAnsi="TH SarabunPSK" w:cs="TH SarabunPSK"/>
          <w:sz w:val="32"/>
          <w:szCs w:val="32"/>
        </w:rPr>
        <w:t xml:space="preserve">. “Investigating the nature and development of pre-service chemistry </w:t>
      </w:r>
    </w:p>
    <w:p w:rsidR="00024CB7" w:rsidRPr="00024CB7" w:rsidRDefault="00024CB7" w:rsidP="00024CB7">
      <w:pPr>
        <w:spacing w:after="0" w:line="240" w:lineRule="auto"/>
        <w:ind w:left="720"/>
        <w:rPr>
          <w:rFonts w:ascii="TH SarabunPSK" w:eastAsia="Calibri" w:hAnsi="TH SarabunPSK" w:cs="TH SarabunPSK"/>
          <w:sz w:val="32"/>
          <w:szCs w:val="32"/>
        </w:rPr>
      </w:pPr>
      <w:proofErr w:type="gramStart"/>
      <w:r w:rsidRPr="00024CB7">
        <w:rPr>
          <w:rFonts w:ascii="TH SarabunPSK" w:eastAsia="Calibri" w:hAnsi="TH SarabunPSK" w:cs="TH SarabunPSK"/>
          <w:sz w:val="32"/>
          <w:szCs w:val="32"/>
        </w:rPr>
        <w:t>teachers</w:t>
      </w:r>
      <w:proofErr w:type="gramEnd"/>
      <w:r w:rsidRPr="00024CB7">
        <w:rPr>
          <w:rFonts w:ascii="TH SarabunPSK" w:eastAsia="Calibri" w:hAnsi="TH SarabunPSK" w:cs="TH SarabunPSK"/>
          <w:sz w:val="32"/>
          <w:szCs w:val="32"/>
        </w:rPr>
        <w:t xml:space="preserve">’ content knowledge, pedagogical knowledge and pedagogical content </w:t>
      </w:r>
      <w:proofErr w:type="spellStart"/>
      <w:r w:rsidRPr="00024CB7">
        <w:rPr>
          <w:rFonts w:ascii="TH SarabunPSK" w:eastAsia="Calibri" w:hAnsi="TH SarabunPSK" w:cs="TH SarabunPSK"/>
          <w:sz w:val="32"/>
          <w:szCs w:val="32"/>
        </w:rPr>
        <w:t>knowledge”.</w:t>
      </w:r>
      <w:r w:rsidRPr="00024CB7">
        <w:rPr>
          <w:rFonts w:ascii="TH SarabunPSK" w:eastAsia="Calibri" w:hAnsi="TH SarabunPSK" w:cs="TH SarabunPSK"/>
          <w:b/>
          <w:bCs/>
          <w:sz w:val="32"/>
          <w:szCs w:val="32"/>
        </w:rPr>
        <w:t>Proceeding</w:t>
      </w:r>
      <w:proofErr w:type="spellEnd"/>
      <w:r w:rsidRPr="00024CB7">
        <w:rPr>
          <w:rFonts w:ascii="TH SarabunPSK" w:eastAsia="Calibri" w:hAnsi="TH SarabunPSK" w:cs="TH SarabunPSK"/>
          <w:b/>
          <w:bCs/>
          <w:sz w:val="32"/>
          <w:szCs w:val="32"/>
        </w:rPr>
        <w:t xml:space="preserve"> of the National Science Council Part D: Mathematics, Science and Technology education</w:t>
      </w:r>
      <w:r w:rsidRPr="00024CB7">
        <w:rPr>
          <w:rFonts w:ascii="TH SarabunPSK" w:eastAsia="Calibri" w:hAnsi="TH SarabunPSK" w:cs="TH SarabunPSK"/>
          <w:sz w:val="32"/>
          <w:szCs w:val="32"/>
        </w:rPr>
        <w:t>. 6(2): 101-112.</w:t>
      </w:r>
    </w:p>
    <w:p w:rsidR="00024CB7" w:rsidRPr="00024CB7" w:rsidRDefault="00A83197" w:rsidP="00024CB7">
      <w:pPr>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 xml:space="preserve">Tuan, H. L. &amp; </w:t>
      </w:r>
      <w:proofErr w:type="spellStart"/>
      <w:r>
        <w:rPr>
          <w:rFonts w:ascii="TH SarabunPSK" w:eastAsia="Calibri" w:hAnsi="TH SarabunPSK" w:cs="TH SarabunPSK"/>
          <w:sz w:val="32"/>
          <w:szCs w:val="32"/>
        </w:rPr>
        <w:t>Kaou</w:t>
      </w:r>
      <w:proofErr w:type="spellEnd"/>
      <w:r>
        <w:rPr>
          <w:rFonts w:ascii="TH SarabunPSK" w:eastAsia="Calibri" w:hAnsi="TH SarabunPSK" w:cs="TH SarabunPSK"/>
          <w:sz w:val="32"/>
          <w:szCs w:val="32"/>
        </w:rPr>
        <w:t>, R. C. 1997</w:t>
      </w:r>
      <w:proofErr w:type="gramStart"/>
      <w:r w:rsidR="00024CB7" w:rsidRPr="00024CB7">
        <w:rPr>
          <w:rFonts w:ascii="TH SarabunPSK" w:eastAsia="Calibri" w:hAnsi="TH SarabunPSK" w:cs="TH SarabunPSK"/>
          <w:sz w:val="32"/>
          <w:szCs w:val="32"/>
        </w:rPr>
        <w:t>.“</w:t>
      </w:r>
      <w:proofErr w:type="gramEnd"/>
      <w:r w:rsidR="00024CB7" w:rsidRPr="00024CB7">
        <w:rPr>
          <w:rFonts w:ascii="TH SarabunPSK" w:eastAsia="Calibri" w:hAnsi="TH SarabunPSK" w:cs="TH SarabunPSK"/>
          <w:sz w:val="32"/>
          <w:szCs w:val="32"/>
        </w:rPr>
        <w:t xml:space="preserve">Development of a grade eight Taiwanese physical science </w:t>
      </w:r>
    </w:p>
    <w:p w:rsidR="00024CB7" w:rsidRPr="00024CB7" w:rsidRDefault="00024CB7" w:rsidP="00024CB7">
      <w:pPr>
        <w:spacing w:after="0" w:line="240" w:lineRule="auto"/>
        <w:ind w:left="720"/>
        <w:rPr>
          <w:rFonts w:ascii="TH SarabunPSK" w:eastAsia="Calibri" w:hAnsi="TH SarabunPSK" w:cs="TH SarabunPSK"/>
          <w:sz w:val="32"/>
          <w:szCs w:val="32"/>
        </w:rPr>
      </w:pPr>
      <w:proofErr w:type="gramStart"/>
      <w:r w:rsidRPr="00024CB7">
        <w:rPr>
          <w:rFonts w:ascii="TH SarabunPSK" w:eastAsia="Calibri" w:hAnsi="TH SarabunPSK" w:cs="TH SarabunPSK"/>
          <w:sz w:val="32"/>
          <w:szCs w:val="32"/>
        </w:rPr>
        <w:t>teachers</w:t>
      </w:r>
      <w:proofErr w:type="gramEnd"/>
      <w:r w:rsidRPr="00024CB7">
        <w:rPr>
          <w:rFonts w:ascii="TH SarabunPSK" w:eastAsia="Calibri" w:hAnsi="TH SarabunPSK" w:cs="TH SarabunPSK"/>
          <w:sz w:val="32"/>
          <w:szCs w:val="32"/>
        </w:rPr>
        <w:t xml:space="preserve">’ pedagogical content knowledge development”. </w:t>
      </w:r>
      <w:r w:rsidRPr="00024CB7">
        <w:rPr>
          <w:rFonts w:ascii="TH SarabunPSK" w:eastAsia="Calibri" w:hAnsi="TH SarabunPSK" w:cs="TH SarabunPSK"/>
          <w:b/>
          <w:bCs/>
          <w:sz w:val="32"/>
          <w:szCs w:val="32"/>
        </w:rPr>
        <w:t xml:space="preserve">Proceeding of </w:t>
      </w:r>
      <w:proofErr w:type="spellStart"/>
      <w:r w:rsidRPr="00024CB7">
        <w:rPr>
          <w:rFonts w:ascii="TH SarabunPSK" w:eastAsia="Calibri" w:hAnsi="TH SarabunPSK" w:cs="TH SarabunPSK"/>
          <w:b/>
          <w:bCs/>
          <w:sz w:val="32"/>
          <w:szCs w:val="32"/>
        </w:rPr>
        <w:t>theNational</w:t>
      </w:r>
      <w:proofErr w:type="spellEnd"/>
      <w:r w:rsidRPr="00024CB7">
        <w:rPr>
          <w:rFonts w:ascii="TH SarabunPSK" w:eastAsia="Calibri" w:hAnsi="TH SarabunPSK" w:cs="TH SarabunPSK"/>
          <w:b/>
          <w:bCs/>
          <w:sz w:val="32"/>
          <w:szCs w:val="32"/>
        </w:rPr>
        <w:t xml:space="preserve"> Science Council Part D: Mathematics, Science and Technology education.</w:t>
      </w:r>
      <w:r w:rsidRPr="00024CB7">
        <w:rPr>
          <w:rFonts w:ascii="TH SarabunPSK" w:eastAsia="Calibri" w:hAnsi="TH SarabunPSK" w:cs="TH SarabunPSK"/>
          <w:sz w:val="32"/>
          <w:szCs w:val="32"/>
        </w:rPr>
        <w:t>7 (3): 135-154.</w:t>
      </w:r>
    </w:p>
    <w:p w:rsidR="00024CB7" w:rsidRPr="00024CB7" w:rsidRDefault="00024CB7" w:rsidP="00024CB7">
      <w:pPr>
        <w:spacing w:after="0" w:line="240" w:lineRule="auto"/>
        <w:rPr>
          <w:rFonts w:ascii="TH SarabunPSK" w:eastAsia="Calibri" w:hAnsi="TH SarabunPSK" w:cs="TH SarabunPSK"/>
          <w:sz w:val="32"/>
          <w:szCs w:val="32"/>
        </w:rPr>
      </w:pPr>
      <w:proofErr w:type="gramStart"/>
      <w:r w:rsidRPr="00024CB7">
        <w:rPr>
          <w:rFonts w:ascii="TH SarabunPSK" w:eastAsia="Calibri" w:hAnsi="TH SarabunPSK" w:cs="TH SarabunPSK"/>
          <w:sz w:val="32"/>
          <w:szCs w:val="32"/>
        </w:rPr>
        <w:t>van</w:t>
      </w:r>
      <w:proofErr w:type="gramEnd"/>
      <w:r w:rsidRPr="00024CB7">
        <w:rPr>
          <w:rFonts w:ascii="TH SarabunPSK" w:eastAsia="Calibri" w:hAnsi="TH SarabunPSK" w:cs="TH SarabunPSK"/>
          <w:sz w:val="32"/>
          <w:szCs w:val="32"/>
        </w:rPr>
        <w:t xml:space="preserve"> </w:t>
      </w:r>
      <w:proofErr w:type="spellStart"/>
      <w:r w:rsidRPr="00024CB7">
        <w:rPr>
          <w:rFonts w:ascii="TH SarabunPSK" w:eastAsia="Calibri" w:hAnsi="TH SarabunPSK" w:cs="TH SarabunPSK"/>
          <w:sz w:val="32"/>
          <w:szCs w:val="32"/>
        </w:rPr>
        <w:t>Driel</w:t>
      </w:r>
      <w:proofErr w:type="spellEnd"/>
      <w:r w:rsidRPr="00024CB7">
        <w:rPr>
          <w:rFonts w:ascii="TH SarabunPSK" w:eastAsia="Calibri" w:hAnsi="TH SarabunPSK" w:cs="TH SarabunPSK"/>
          <w:sz w:val="32"/>
          <w:szCs w:val="32"/>
        </w:rPr>
        <w:t xml:space="preserve">, J. </w:t>
      </w:r>
      <w:r w:rsidR="00A83197">
        <w:rPr>
          <w:rFonts w:ascii="TH SarabunPSK" w:eastAsia="Calibri" w:hAnsi="TH SarabunPSK" w:cs="TH SarabunPSK"/>
          <w:sz w:val="32"/>
          <w:szCs w:val="32"/>
        </w:rPr>
        <w:t xml:space="preserve">H., de Jong, O., &amp; </w:t>
      </w:r>
      <w:proofErr w:type="spellStart"/>
      <w:r w:rsidR="00A83197">
        <w:rPr>
          <w:rFonts w:ascii="TH SarabunPSK" w:eastAsia="Calibri" w:hAnsi="TH SarabunPSK" w:cs="TH SarabunPSK"/>
          <w:sz w:val="32"/>
          <w:szCs w:val="32"/>
        </w:rPr>
        <w:t>Verloop</w:t>
      </w:r>
      <w:proofErr w:type="spellEnd"/>
      <w:r w:rsidR="00A83197">
        <w:rPr>
          <w:rFonts w:ascii="TH SarabunPSK" w:eastAsia="Calibri" w:hAnsi="TH SarabunPSK" w:cs="TH SarabunPSK"/>
          <w:sz w:val="32"/>
          <w:szCs w:val="32"/>
        </w:rPr>
        <w:t>, N. 2002</w:t>
      </w:r>
      <w:r w:rsidRPr="00024CB7">
        <w:rPr>
          <w:rFonts w:ascii="TH SarabunPSK" w:eastAsia="Calibri" w:hAnsi="TH SarabunPSK" w:cs="TH SarabunPSK"/>
          <w:sz w:val="32"/>
          <w:szCs w:val="32"/>
        </w:rPr>
        <w:t xml:space="preserve">. “The development of </w:t>
      </w:r>
      <w:proofErr w:type="spellStart"/>
      <w:r w:rsidRPr="00024CB7">
        <w:rPr>
          <w:rFonts w:ascii="TH SarabunPSK" w:eastAsia="Calibri" w:hAnsi="TH SarabunPSK" w:cs="TH SarabunPSK"/>
          <w:sz w:val="32"/>
          <w:szCs w:val="32"/>
        </w:rPr>
        <w:t>preservice</w:t>
      </w:r>
      <w:proofErr w:type="spellEnd"/>
      <w:r w:rsidRPr="00024CB7">
        <w:rPr>
          <w:rFonts w:ascii="TH SarabunPSK" w:eastAsia="Calibri" w:hAnsi="TH SarabunPSK" w:cs="TH SarabunPSK"/>
          <w:sz w:val="32"/>
          <w:szCs w:val="32"/>
        </w:rPr>
        <w:t xml:space="preserve"> chemistry </w:t>
      </w:r>
    </w:p>
    <w:p w:rsidR="00024CB7" w:rsidRPr="00024CB7" w:rsidRDefault="00024CB7" w:rsidP="00024CB7">
      <w:pPr>
        <w:spacing w:after="0" w:line="240" w:lineRule="auto"/>
        <w:ind w:firstLine="720"/>
        <w:rPr>
          <w:rFonts w:ascii="TH SarabunPSK" w:eastAsia="Calibri" w:hAnsi="TH SarabunPSK" w:cs="TH SarabunPSK"/>
          <w:sz w:val="32"/>
          <w:szCs w:val="32"/>
        </w:rPr>
      </w:pPr>
      <w:proofErr w:type="spellStart"/>
      <w:proofErr w:type="gramStart"/>
      <w:r w:rsidRPr="00024CB7">
        <w:rPr>
          <w:rFonts w:ascii="TH SarabunPSK" w:eastAsia="Calibri" w:hAnsi="TH SarabunPSK" w:cs="TH SarabunPSK"/>
          <w:sz w:val="32"/>
          <w:szCs w:val="32"/>
        </w:rPr>
        <w:t>teachers’pedagogical</w:t>
      </w:r>
      <w:proofErr w:type="spellEnd"/>
      <w:proofErr w:type="gramEnd"/>
      <w:r w:rsidRPr="00024CB7">
        <w:rPr>
          <w:rFonts w:ascii="TH SarabunPSK" w:eastAsia="Calibri" w:hAnsi="TH SarabunPSK" w:cs="TH SarabunPSK"/>
          <w:sz w:val="32"/>
          <w:szCs w:val="32"/>
        </w:rPr>
        <w:t xml:space="preserve"> content knowledge”. </w:t>
      </w:r>
      <w:proofErr w:type="gramStart"/>
      <w:r w:rsidRPr="00024CB7">
        <w:rPr>
          <w:rFonts w:ascii="TH SarabunPSK" w:eastAsia="Calibri" w:hAnsi="TH SarabunPSK" w:cs="TH SarabunPSK"/>
          <w:b/>
          <w:bCs/>
          <w:sz w:val="32"/>
          <w:szCs w:val="32"/>
        </w:rPr>
        <w:t>Science Education</w:t>
      </w:r>
      <w:r w:rsidRPr="00024CB7">
        <w:rPr>
          <w:rFonts w:ascii="TH SarabunPSK" w:eastAsia="Calibri" w:hAnsi="TH SarabunPSK" w:cs="TH SarabunPSK"/>
          <w:sz w:val="32"/>
          <w:szCs w:val="32"/>
        </w:rPr>
        <w:t>.</w:t>
      </w:r>
      <w:proofErr w:type="gramEnd"/>
      <w:r w:rsidRPr="00024CB7">
        <w:rPr>
          <w:rFonts w:ascii="TH SarabunPSK" w:eastAsia="Calibri" w:hAnsi="TH SarabunPSK" w:cs="TH SarabunPSK"/>
          <w:sz w:val="32"/>
          <w:szCs w:val="32"/>
        </w:rPr>
        <w:t xml:space="preserve"> 86: 572-590.</w:t>
      </w:r>
    </w:p>
    <w:p w:rsidR="00024CB7" w:rsidRPr="00024CB7" w:rsidRDefault="00024CB7" w:rsidP="00024CB7">
      <w:pPr>
        <w:spacing w:after="0" w:line="240" w:lineRule="auto"/>
        <w:rPr>
          <w:rFonts w:ascii="TH SarabunPSK" w:eastAsia="Calibri" w:hAnsi="TH SarabunPSK" w:cs="TH SarabunPSK"/>
          <w:sz w:val="32"/>
          <w:szCs w:val="32"/>
        </w:rPr>
      </w:pPr>
      <w:proofErr w:type="gramStart"/>
      <w:r w:rsidRPr="00024CB7">
        <w:rPr>
          <w:rFonts w:ascii="TH SarabunPSK" w:eastAsia="Calibri" w:hAnsi="TH SarabunPSK" w:cs="TH SarabunPSK"/>
          <w:sz w:val="32"/>
          <w:szCs w:val="32"/>
        </w:rPr>
        <w:lastRenderedPageBreak/>
        <w:t>van</w:t>
      </w:r>
      <w:proofErr w:type="gramEnd"/>
      <w:r w:rsidRPr="00024CB7">
        <w:rPr>
          <w:rFonts w:ascii="TH SarabunPSK" w:eastAsia="Calibri" w:hAnsi="TH SarabunPSK" w:cs="TH SarabunPSK"/>
          <w:sz w:val="32"/>
          <w:szCs w:val="32"/>
        </w:rPr>
        <w:t xml:space="preserve"> </w:t>
      </w:r>
      <w:proofErr w:type="spellStart"/>
      <w:r w:rsidRPr="00024CB7">
        <w:rPr>
          <w:rFonts w:ascii="TH SarabunPSK" w:eastAsia="Calibri" w:hAnsi="TH SarabunPSK" w:cs="TH SarabunPSK"/>
          <w:sz w:val="32"/>
          <w:szCs w:val="32"/>
        </w:rPr>
        <w:t>Driel</w:t>
      </w:r>
      <w:proofErr w:type="spellEnd"/>
      <w:r w:rsidRPr="00024CB7">
        <w:rPr>
          <w:rFonts w:ascii="TH SarabunPSK" w:eastAsia="Calibri" w:hAnsi="TH SarabunPSK" w:cs="TH SarabunPSK"/>
          <w:sz w:val="32"/>
          <w:szCs w:val="32"/>
        </w:rPr>
        <w:t xml:space="preserve">, J. H., </w:t>
      </w:r>
      <w:proofErr w:type="spellStart"/>
      <w:r w:rsidRPr="00024CB7">
        <w:rPr>
          <w:rFonts w:ascii="TH SarabunPSK" w:eastAsia="Calibri" w:hAnsi="TH SarabunPSK" w:cs="TH SarabunPSK"/>
          <w:sz w:val="32"/>
          <w:szCs w:val="32"/>
        </w:rPr>
        <w:t>Verloop</w:t>
      </w:r>
      <w:proofErr w:type="spellEnd"/>
      <w:r w:rsidRPr="00024CB7">
        <w:rPr>
          <w:rFonts w:ascii="TH SarabunPSK" w:eastAsia="Calibri" w:hAnsi="TH SarabunPSK" w:cs="TH SarabunPSK"/>
          <w:sz w:val="32"/>
          <w:szCs w:val="32"/>
        </w:rPr>
        <w:t xml:space="preserve">, N., &amp; de </w:t>
      </w:r>
      <w:proofErr w:type="spellStart"/>
      <w:r w:rsidRPr="00024CB7">
        <w:rPr>
          <w:rFonts w:ascii="TH SarabunPSK" w:eastAsia="Calibri" w:hAnsi="TH SarabunPSK" w:cs="TH SarabunPSK"/>
          <w:sz w:val="32"/>
          <w:szCs w:val="32"/>
        </w:rPr>
        <w:t>Vos</w:t>
      </w:r>
      <w:proofErr w:type="spellEnd"/>
      <w:r w:rsidR="00A83197">
        <w:rPr>
          <w:rFonts w:ascii="TH SarabunPSK" w:eastAsia="Calibri" w:hAnsi="TH SarabunPSK" w:cs="TH SarabunPSK"/>
          <w:sz w:val="32"/>
          <w:szCs w:val="32"/>
        </w:rPr>
        <w:t>, W. 1998</w:t>
      </w:r>
      <w:r w:rsidRPr="00024CB7">
        <w:rPr>
          <w:rFonts w:ascii="TH SarabunPSK" w:eastAsia="Calibri" w:hAnsi="TH SarabunPSK" w:cs="TH SarabunPSK"/>
          <w:sz w:val="32"/>
          <w:szCs w:val="32"/>
        </w:rPr>
        <w:t xml:space="preserve">. “Developing science teachers’ pedagogical </w:t>
      </w:r>
    </w:p>
    <w:p w:rsidR="00024CB7" w:rsidRPr="00024CB7" w:rsidRDefault="00024CB7" w:rsidP="00024CB7">
      <w:pPr>
        <w:spacing w:after="0" w:line="240" w:lineRule="auto"/>
        <w:ind w:firstLine="720"/>
        <w:rPr>
          <w:rFonts w:ascii="TH SarabunPSK" w:eastAsia="Calibri" w:hAnsi="TH SarabunPSK" w:cs="TH SarabunPSK"/>
          <w:sz w:val="32"/>
          <w:szCs w:val="32"/>
        </w:rPr>
      </w:pPr>
      <w:proofErr w:type="gramStart"/>
      <w:r w:rsidRPr="00024CB7">
        <w:rPr>
          <w:rFonts w:ascii="TH SarabunPSK" w:eastAsia="Calibri" w:hAnsi="TH SarabunPSK" w:cs="TH SarabunPSK"/>
          <w:sz w:val="32"/>
          <w:szCs w:val="32"/>
        </w:rPr>
        <w:t>content</w:t>
      </w:r>
      <w:proofErr w:type="gramEnd"/>
      <w:r w:rsidRPr="00024CB7">
        <w:rPr>
          <w:rFonts w:ascii="TH SarabunPSK" w:eastAsia="Calibri" w:hAnsi="TH SarabunPSK" w:cs="TH SarabunPSK"/>
          <w:sz w:val="32"/>
          <w:szCs w:val="32"/>
        </w:rPr>
        <w:t xml:space="preserve"> knowledge”. </w:t>
      </w:r>
      <w:proofErr w:type="gramStart"/>
      <w:r w:rsidRPr="00024CB7">
        <w:rPr>
          <w:rFonts w:ascii="TH SarabunPSK" w:eastAsia="Calibri" w:hAnsi="TH SarabunPSK" w:cs="TH SarabunPSK"/>
          <w:b/>
          <w:bCs/>
          <w:sz w:val="32"/>
          <w:szCs w:val="32"/>
        </w:rPr>
        <w:t>Journal of Research in Science Teaching</w:t>
      </w:r>
      <w:r w:rsidRPr="00024CB7">
        <w:rPr>
          <w:rFonts w:ascii="TH SarabunPSK" w:eastAsia="Calibri" w:hAnsi="TH SarabunPSK" w:cs="TH SarabunPSK"/>
          <w:sz w:val="32"/>
          <w:szCs w:val="32"/>
        </w:rPr>
        <w:t>.</w:t>
      </w:r>
      <w:proofErr w:type="gramEnd"/>
      <w:r w:rsidRPr="00024CB7">
        <w:rPr>
          <w:rFonts w:ascii="TH SarabunPSK" w:eastAsia="Calibri" w:hAnsi="TH SarabunPSK" w:cs="TH SarabunPSK"/>
          <w:sz w:val="32"/>
          <w:szCs w:val="32"/>
        </w:rPr>
        <w:t xml:space="preserve"> 35 (6): 673-695.</w:t>
      </w:r>
    </w:p>
    <w:p w:rsidR="00B8457F" w:rsidRDefault="00B8457F" w:rsidP="00B8457F">
      <w:pPr>
        <w:spacing w:after="0"/>
        <w:rPr>
          <w:rFonts w:ascii="TH SarabunPSK" w:hAnsi="TH SarabunPSK" w:cs="TH SarabunPSK"/>
          <w:sz w:val="32"/>
          <w:szCs w:val="32"/>
        </w:rPr>
      </w:pPr>
      <w:proofErr w:type="gramStart"/>
      <w:r w:rsidRPr="00030FE4">
        <w:rPr>
          <w:rFonts w:ascii="TH SarabunPSK" w:hAnsi="TH SarabunPSK" w:cs="TH SarabunPSK"/>
          <w:sz w:val="32"/>
          <w:szCs w:val="32"/>
        </w:rPr>
        <w:t xml:space="preserve">Veal, W. R. </w:t>
      </w:r>
      <w:r w:rsidRPr="00030FE4">
        <w:rPr>
          <w:rFonts w:ascii="TH SarabunPSK" w:hAnsi="TH SarabunPSK" w:cs="TH SarabunPSK"/>
          <w:sz w:val="32"/>
          <w:szCs w:val="32"/>
          <w:cs/>
        </w:rPr>
        <w:t>1998.</w:t>
      </w:r>
      <w:proofErr w:type="gramEnd"/>
      <w:r w:rsidRPr="00030FE4">
        <w:rPr>
          <w:rFonts w:ascii="TH SarabunPSK" w:hAnsi="TH SarabunPSK" w:cs="TH SarabunPSK"/>
          <w:sz w:val="32"/>
          <w:szCs w:val="32"/>
          <w:cs/>
        </w:rPr>
        <w:t xml:space="preserve"> </w:t>
      </w:r>
      <w:r w:rsidRPr="00030FE4">
        <w:rPr>
          <w:rFonts w:ascii="TH SarabunPSK" w:hAnsi="TH SarabunPSK" w:cs="TH SarabunPSK"/>
          <w:sz w:val="32"/>
          <w:szCs w:val="32"/>
        </w:rPr>
        <w:t>“The evolution of</w:t>
      </w:r>
      <w:r>
        <w:rPr>
          <w:rFonts w:ascii="TH SarabunPSK" w:hAnsi="TH SarabunPSK" w:cs="TH SarabunPSK"/>
          <w:sz w:val="32"/>
          <w:szCs w:val="32"/>
        </w:rPr>
        <w:t xml:space="preserve"> </w:t>
      </w:r>
      <w:r w:rsidRPr="00030FE4">
        <w:rPr>
          <w:rFonts w:ascii="TH SarabunPSK" w:hAnsi="TH SarabunPSK" w:cs="TH SarabunPSK"/>
          <w:sz w:val="32"/>
          <w:szCs w:val="32"/>
        </w:rPr>
        <w:t>pedagogical content knowledge in</w:t>
      </w:r>
      <w:r>
        <w:rPr>
          <w:rFonts w:ascii="TH SarabunPSK" w:hAnsi="TH SarabunPSK" w:cs="TH SarabunPSK"/>
          <w:sz w:val="32"/>
          <w:szCs w:val="32"/>
        </w:rPr>
        <w:t xml:space="preserve"> </w:t>
      </w:r>
      <w:r w:rsidRPr="00030FE4">
        <w:rPr>
          <w:rFonts w:ascii="TH SarabunPSK" w:hAnsi="TH SarabunPSK" w:cs="TH SarabunPSK"/>
          <w:sz w:val="32"/>
          <w:szCs w:val="32"/>
        </w:rPr>
        <w:t xml:space="preserve">prospective </w:t>
      </w:r>
    </w:p>
    <w:p w:rsidR="00B8457F" w:rsidRDefault="00B8457F" w:rsidP="00B8457F">
      <w:pPr>
        <w:spacing w:after="0"/>
        <w:ind w:left="720"/>
        <w:rPr>
          <w:rFonts w:ascii="TH SarabunPSK" w:hAnsi="TH SarabunPSK" w:cs="TH SarabunPSK"/>
          <w:sz w:val="32"/>
          <w:szCs w:val="32"/>
        </w:rPr>
      </w:pPr>
      <w:proofErr w:type="gramStart"/>
      <w:r w:rsidRPr="00030FE4">
        <w:rPr>
          <w:rFonts w:ascii="TH SarabunPSK" w:hAnsi="TH SarabunPSK" w:cs="TH SarabunPSK"/>
          <w:sz w:val="32"/>
          <w:szCs w:val="32"/>
        </w:rPr>
        <w:t>secondary</w:t>
      </w:r>
      <w:proofErr w:type="gramEnd"/>
      <w:r w:rsidRPr="00030FE4">
        <w:rPr>
          <w:rFonts w:ascii="TH SarabunPSK" w:hAnsi="TH SarabunPSK" w:cs="TH SarabunPSK"/>
          <w:sz w:val="32"/>
          <w:szCs w:val="32"/>
        </w:rPr>
        <w:t xml:space="preserve"> chemistry</w:t>
      </w:r>
      <w:r>
        <w:rPr>
          <w:rFonts w:ascii="TH SarabunPSK" w:hAnsi="TH SarabunPSK" w:cs="TH SarabunPSK"/>
          <w:sz w:val="32"/>
          <w:szCs w:val="32"/>
        </w:rPr>
        <w:t xml:space="preserve"> </w:t>
      </w:r>
      <w:r w:rsidRPr="00030FE4">
        <w:rPr>
          <w:rFonts w:ascii="TH SarabunPSK" w:hAnsi="TH SarabunPSK" w:cs="TH SarabunPSK"/>
          <w:sz w:val="32"/>
          <w:szCs w:val="32"/>
        </w:rPr>
        <w:t xml:space="preserve">teachers”. </w:t>
      </w:r>
      <w:r w:rsidRPr="00030FE4">
        <w:rPr>
          <w:rFonts w:ascii="TH SarabunPSK" w:hAnsi="TH SarabunPSK" w:cs="TH SarabunPSK"/>
          <w:b/>
          <w:bCs/>
          <w:sz w:val="32"/>
          <w:szCs w:val="32"/>
        </w:rPr>
        <w:t>Paper presented at the annual meeting of the National Association for Research in Science Teaching</w:t>
      </w:r>
      <w:r>
        <w:rPr>
          <w:rFonts w:ascii="TH SarabunPSK" w:hAnsi="TH SarabunPSK" w:cs="TH SarabunPSK"/>
          <w:sz w:val="32"/>
          <w:szCs w:val="32"/>
        </w:rPr>
        <w:t xml:space="preserve">, </w:t>
      </w:r>
      <w:r w:rsidRPr="00030FE4">
        <w:rPr>
          <w:rFonts w:ascii="TH SarabunPSK" w:hAnsi="TH SarabunPSK" w:cs="TH SarabunPSK"/>
          <w:sz w:val="32"/>
          <w:szCs w:val="32"/>
        </w:rPr>
        <w:t>San Diego, CA.</w:t>
      </w:r>
    </w:p>
    <w:p w:rsidR="00B8457F" w:rsidRPr="00030FE4" w:rsidRDefault="00B8457F" w:rsidP="00B8457F">
      <w:pPr>
        <w:spacing w:after="0"/>
        <w:rPr>
          <w:rFonts w:ascii="TH SarabunPSK" w:hAnsi="TH SarabunPSK" w:cs="TH SarabunPSK"/>
          <w:b/>
          <w:bCs/>
          <w:sz w:val="32"/>
          <w:szCs w:val="32"/>
        </w:rPr>
      </w:pPr>
      <w:r w:rsidRPr="00030FE4">
        <w:rPr>
          <w:rFonts w:ascii="TH SarabunPSK" w:hAnsi="TH SarabunPSK" w:cs="TH SarabunPSK"/>
          <w:sz w:val="32"/>
          <w:szCs w:val="32"/>
        </w:rPr>
        <w:t xml:space="preserve">Veal, W. R., &amp; </w:t>
      </w:r>
      <w:proofErr w:type="spellStart"/>
      <w:r w:rsidRPr="00030FE4">
        <w:rPr>
          <w:rFonts w:ascii="TH SarabunPSK" w:hAnsi="TH SarabunPSK" w:cs="TH SarabunPSK"/>
          <w:sz w:val="32"/>
          <w:szCs w:val="32"/>
        </w:rPr>
        <w:t>MaKinster</w:t>
      </w:r>
      <w:proofErr w:type="spellEnd"/>
      <w:r w:rsidRPr="00030FE4">
        <w:rPr>
          <w:rFonts w:ascii="TH SarabunPSK" w:hAnsi="TH SarabunPSK" w:cs="TH SarabunPSK"/>
          <w:sz w:val="32"/>
          <w:szCs w:val="32"/>
        </w:rPr>
        <w:t xml:space="preserve">, J. </w:t>
      </w:r>
      <w:proofErr w:type="spellStart"/>
      <w:r w:rsidRPr="00030FE4">
        <w:rPr>
          <w:rFonts w:ascii="TH SarabunPSK" w:hAnsi="TH SarabunPSK" w:cs="TH SarabunPSK"/>
          <w:sz w:val="32"/>
          <w:szCs w:val="32"/>
        </w:rPr>
        <w:t>G</w:t>
      </w:r>
      <w:proofErr w:type="gramStart"/>
      <w:r w:rsidRPr="00030FE4">
        <w:rPr>
          <w:rFonts w:ascii="TH SarabunPSK" w:hAnsi="TH SarabunPSK" w:cs="TH SarabunPSK"/>
          <w:sz w:val="32"/>
          <w:szCs w:val="32"/>
        </w:rPr>
        <w:t>.“Pedagogical</w:t>
      </w:r>
      <w:proofErr w:type="spellEnd"/>
      <w:r w:rsidRPr="00030FE4">
        <w:rPr>
          <w:rFonts w:ascii="TH SarabunPSK" w:hAnsi="TH SarabunPSK" w:cs="TH SarabunPSK"/>
          <w:sz w:val="32"/>
          <w:szCs w:val="32"/>
        </w:rPr>
        <w:t xml:space="preserve"> content knowledge</w:t>
      </w:r>
      <w:r>
        <w:rPr>
          <w:rFonts w:ascii="TH SarabunPSK" w:hAnsi="TH SarabunPSK" w:cs="TH SarabunPSK"/>
          <w:sz w:val="32"/>
          <w:szCs w:val="32"/>
        </w:rPr>
        <w:t xml:space="preserve"> taxonomies”.</w:t>
      </w:r>
      <w:proofErr w:type="gramEnd"/>
      <w:r>
        <w:rPr>
          <w:rFonts w:ascii="TH SarabunPSK" w:hAnsi="TH SarabunPSK" w:cs="TH SarabunPSK"/>
          <w:sz w:val="32"/>
          <w:szCs w:val="32"/>
        </w:rPr>
        <w:t xml:space="preserve"> </w:t>
      </w:r>
      <w:r w:rsidRPr="00030FE4">
        <w:rPr>
          <w:rFonts w:ascii="TH SarabunPSK" w:hAnsi="TH SarabunPSK" w:cs="TH SarabunPSK"/>
          <w:b/>
          <w:bCs/>
          <w:sz w:val="32"/>
          <w:szCs w:val="32"/>
        </w:rPr>
        <w:t xml:space="preserve">Electric </w:t>
      </w:r>
    </w:p>
    <w:p w:rsidR="00B8457F" w:rsidRDefault="00B8457F" w:rsidP="00B8457F">
      <w:pPr>
        <w:spacing w:after="0"/>
        <w:ind w:left="720"/>
        <w:rPr>
          <w:rFonts w:ascii="TH SarabunPSK" w:hAnsi="TH SarabunPSK" w:cs="TH SarabunPSK"/>
          <w:sz w:val="32"/>
          <w:szCs w:val="32"/>
        </w:rPr>
      </w:pPr>
      <w:proofErr w:type="gramStart"/>
      <w:r w:rsidRPr="00030FE4">
        <w:rPr>
          <w:rFonts w:ascii="TH SarabunPSK" w:hAnsi="TH SarabunPSK" w:cs="TH SarabunPSK"/>
          <w:b/>
          <w:bCs/>
          <w:sz w:val="32"/>
          <w:szCs w:val="32"/>
        </w:rPr>
        <w:t>Journal of Science Education</w:t>
      </w:r>
      <w:r w:rsidRPr="00030FE4">
        <w:rPr>
          <w:rFonts w:ascii="TH SarabunPSK" w:hAnsi="TH SarabunPSK" w:cs="TH SarabunPSK"/>
          <w:sz w:val="32"/>
          <w:szCs w:val="32"/>
        </w:rPr>
        <w:t>.</w:t>
      </w:r>
      <w:proofErr w:type="gramEnd"/>
      <w:r w:rsidRPr="00030FE4">
        <w:rPr>
          <w:rFonts w:ascii="TH SarabunPSK" w:hAnsi="TH SarabunPSK" w:cs="TH SarabunPSK"/>
          <w:sz w:val="32"/>
          <w:szCs w:val="32"/>
        </w:rPr>
        <w:t xml:space="preserve"> </w:t>
      </w:r>
      <w:r w:rsidR="00A83197">
        <w:rPr>
          <w:rFonts w:ascii="TH SarabunPSK" w:hAnsi="TH SarabunPSK" w:cs="TH SarabunPSK"/>
          <w:sz w:val="32"/>
          <w:szCs w:val="32"/>
          <w:cs/>
        </w:rPr>
        <w:t>1999</w:t>
      </w:r>
      <w:r w:rsidRPr="00030FE4">
        <w:rPr>
          <w:rFonts w:ascii="TH SarabunPSK" w:hAnsi="TH SarabunPSK" w:cs="TH SarabunPSK"/>
          <w:sz w:val="32"/>
          <w:szCs w:val="32"/>
          <w:cs/>
        </w:rPr>
        <w:t>.</w:t>
      </w:r>
      <w:r>
        <w:rPr>
          <w:rFonts w:ascii="TH SarabunPSK" w:hAnsi="TH SarabunPSK" w:cs="TH SarabunPSK"/>
          <w:sz w:val="32"/>
          <w:szCs w:val="32"/>
        </w:rPr>
        <w:t xml:space="preserve"> </w:t>
      </w:r>
      <w:proofErr w:type="spellStart"/>
      <w:r w:rsidRPr="00030FE4">
        <w:rPr>
          <w:rFonts w:ascii="TH SarabunPSK" w:hAnsi="TH SarabunPSK" w:cs="TH SarabunPSK"/>
          <w:sz w:val="32"/>
          <w:szCs w:val="32"/>
        </w:rPr>
        <w:t>Availble:http</w:t>
      </w:r>
      <w:proofErr w:type="spellEnd"/>
      <w:r w:rsidRPr="00030FE4">
        <w:rPr>
          <w:rFonts w:ascii="TH SarabunPSK" w:hAnsi="TH SarabunPSK" w:cs="TH SarabunPSK"/>
          <w:sz w:val="32"/>
          <w:szCs w:val="32"/>
        </w:rPr>
        <w:t>://unr.edu/</w:t>
      </w:r>
      <w:r>
        <w:rPr>
          <w:rFonts w:ascii="TH SarabunPSK" w:hAnsi="TH SarabunPSK" w:cs="TH SarabunPSK"/>
          <w:sz w:val="32"/>
          <w:szCs w:val="32"/>
        </w:rPr>
        <w:t xml:space="preserve"> </w:t>
      </w:r>
      <w:r w:rsidRPr="00030FE4">
        <w:rPr>
          <w:rFonts w:ascii="TH SarabunPSK" w:hAnsi="TH SarabunPSK" w:cs="TH SarabunPSK"/>
          <w:sz w:val="32"/>
          <w:szCs w:val="32"/>
        </w:rPr>
        <w:t>homepage/</w:t>
      </w:r>
      <w:proofErr w:type="spellStart"/>
      <w:r w:rsidRPr="00030FE4">
        <w:rPr>
          <w:rFonts w:ascii="TH SarabunPSK" w:hAnsi="TH SarabunPSK" w:cs="TH SarabunPSK"/>
          <w:sz w:val="32"/>
          <w:szCs w:val="32"/>
        </w:rPr>
        <w:t>crowther</w:t>
      </w:r>
      <w:proofErr w:type="spellEnd"/>
      <w:r w:rsidRPr="00030FE4">
        <w:rPr>
          <w:rFonts w:ascii="TH SarabunPSK" w:hAnsi="TH SarabunPSK" w:cs="TH SarabunPSK"/>
          <w:sz w:val="32"/>
          <w:szCs w:val="32"/>
        </w:rPr>
        <w:t>/</w:t>
      </w:r>
      <w:proofErr w:type="spellStart"/>
      <w:r w:rsidRPr="00030FE4">
        <w:rPr>
          <w:rFonts w:ascii="TH SarabunPSK" w:hAnsi="TH SarabunPSK" w:cs="TH SarabunPSK"/>
          <w:sz w:val="32"/>
          <w:szCs w:val="32"/>
        </w:rPr>
        <w:t>ejse</w:t>
      </w:r>
      <w:proofErr w:type="spellEnd"/>
      <w:r w:rsidRPr="00030FE4">
        <w:rPr>
          <w:rFonts w:ascii="TH SarabunPSK" w:hAnsi="TH SarabunPSK" w:cs="TH SarabunPSK"/>
          <w:sz w:val="32"/>
          <w:szCs w:val="32"/>
        </w:rPr>
        <w:t xml:space="preserve"> vealmak.html</w:t>
      </w:r>
    </w:p>
    <w:p w:rsidR="00B8457F" w:rsidRPr="009264C9" w:rsidRDefault="00B8457F" w:rsidP="00B8457F">
      <w:pPr>
        <w:spacing w:after="0"/>
        <w:rPr>
          <w:rFonts w:ascii="TH SarabunPSK" w:hAnsi="TH SarabunPSK" w:cs="TH SarabunPSK"/>
          <w:b/>
          <w:bCs/>
          <w:sz w:val="32"/>
          <w:szCs w:val="32"/>
        </w:rPr>
      </w:pPr>
      <w:proofErr w:type="spellStart"/>
      <w:proofErr w:type="gramStart"/>
      <w:r w:rsidRPr="00030FE4">
        <w:rPr>
          <w:rFonts w:ascii="TH SarabunPSK" w:hAnsi="TH SarabunPSK" w:cs="TH SarabunPSK"/>
          <w:sz w:val="32"/>
          <w:szCs w:val="32"/>
        </w:rPr>
        <w:t>Zembal</w:t>
      </w:r>
      <w:proofErr w:type="spellEnd"/>
      <w:r w:rsidRPr="00030FE4">
        <w:rPr>
          <w:rFonts w:ascii="TH SarabunPSK" w:hAnsi="TH SarabunPSK" w:cs="TH SarabunPSK"/>
          <w:sz w:val="32"/>
          <w:szCs w:val="32"/>
        </w:rPr>
        <w:t>-Saul, C. A., Starr, M. L., &amp;</w:t>
      </w:r>
      <w:r>
        <w:rPr>
          <w:rFonts w:ascii="TH SarabunPSK" w:hAnsi="TH SarabunPSK" w:cs="TH SarabunPSK"/>
          <w:sz w:val="32"/>
          <w:szCs w:val="32"/>
        </w:rPr>
        <w:t xml:space="preserve"> </w:t>
      </w:r>
      <w:proofErr w:type="spellStart"/>
      <w:r w:rsidRPr="00030FE4">
        <w:rPr>
          <w:rFonts w:ascii="TH SarabunPSK" w:hAnsi="TH SarabunPSK" w:cs="TH SarabunPSK"/>
          <w:sz w:val="32"/>
          <w:szCs w:val="32"/>
        </w:rPr>
        <w:t>Krajcik</w:t>
      </w:r>
      <w:proofErr w:type="spellEnd"/>
      <w:r w:rsidRPr="00030FE4">
        <w:rPr>
          <w:rFonts w:ascii="TH SarabunPSK" w:hAnsi="TH SarabunPSK" w:cs="TH SarabunPSK"/>
          <w:sz w:val="32"/>
          <w:szCs w:val="32"/>
        </w:rPr>
        <w:t xml:space="preserve">, J. S. </w:t>
      </w:r>
      <w:r w:rsidRPr="00030FE4">
        <w:rPr>
          <w:rFonts w:ascii="TH SarabunPSK" w:hAnsi="TH SarabunPSK" w:cs="TH SarabunPSK"/>
          <w:sz w:val="32"/>
          <w:szCs w:val="32"/>
          <w:cs/>
        </w:rPr>
        <w:t>1999.</w:t>
      </w:r>
      <w:proofErr w:type="gramEnd"/>
      <w:r w:rsidRPr="00030FE4">
        <w:rPr>
          <w:rFonts w:ascii="TH SarabunPSK" w:hAnsi="TH SarabunPSK" w:cs="TH SarabunPSK"/>
          <w:sz w:val="32"/>
          <w:szCs w:val="32"/>
          <w:cs/>
        </w:rPr>
        <w:t xml:space="preserve"> </w:t>
      </w:r>
      <w:r w:rsidRPr="009264C9">
        <w:rPr>
          <w:rFonts w:ascii="TH SarabunPSK" w:hAnsi="TH SarabunPSK" w:cs="TH SarabunPSK"/>
          <w:b/>
          <w:bCs/>
          <w:sz w:val="32"/>
          <w:szCs w:val="32"/>
        </w:rPr>
        <w:t xml:space="preserve">Constructing a framework for </w:t>
      </w:r>
    </w:p>
    <w:p w:rsidR="00B8457F" w:rsidRDefault="00B8457F" w:rsidP="00B8457F">
      <w:pPr>
        <w:spacing w:after="0"/>
        <w:ind w:left="720"/>
        <w:rPr>
          <w:rFonts w:ascii="TH SarabunPSK" w:hAnsi="TH SarabunPSK" w:cs="TH SarabunPSK"/>
          <w:sz w:val="32"/>
          <w:szCs w:val="32"/>
        </w:rPr>
      </w:pPr>
      <w:proofErr w:type="gramStart"/>
      <w:r w:rsidRPr="009264C9">
        <w:rPr>
          <w:rFonts w:ascii="TH SarabunPSK" w:hAnsi="TH SarabunPSK" w:cs="TH SarabunPSK"/>
          <w:b/>
          <w:bCs/>
          <w:sz w:val="32"/>
          <w:szCs w:val="32"/>
        </w:rPr>
        <w:t>elementary</w:t>
      </w:r>
      <w:proofErr w:type="gramEnd"/>
      <w:r w:rsidRPr="009264C9">
        <w:rPr>
          <w:rFonts w:ascii="TH SarabunPSK" w:hAnsi="TH SarabunPSK" w:cs="TH SarabunPSK"/>
          <w:b/>
          <w:bCs/>
          <w:sz w:val="32"/>
          <w:szCs w:val="32"/>
        </w:rPr>
        <w:t xml:space="preserve"> science teaching using pedagogical content knowledge</w:t>
      </w:r>
      <w:r w:rsidRPr="00030FE4">
        <w:rPr>
          <w:rFonts w:ascii="TH SarabunPSK" w:hAnsi="TH SarabunPSK" w:cs="TH SarabunPSK"/>
          <w:sz w:val="32"/>
          <w:szCs w:val="32"/>
        </w:rPr>
        <w:t xml:space="preserve">. </w:t>
      </w:r>
      <w:proofErr w:type="gramStart"/>
      <w:r w:rsidRPr="00030FE4">
        <w:rPr>
          <w:rFonts w:ascii="TH SarabunPSK" w:hAnsi="TH SarabunPSK" w:cs="TH SarabunPSK"/>
          <w:sz w:val="32"/>
          <w:szCs w:val="32"/>
        </w:rPr>
        <w:t xml:space="preserve">In J. </w:t>
      </w:r>
      <w:proofErr w:type="spellStart"/>
      <w:r w:rsidRPr="00030FE4">
        <w:rPr>
          <w:rFonts w:ascii="TH SarabunPSK" w:hAnsi="TH SarabunPSK" w:cs="TH SarabunPSK"/>
          <w:sz w:val="32"/>
          <w:szCs w:val="32"/>
        </w:rPr>
        <w:t>Gess</w:t>
      </w:r>
      <w:proofErr w:type="spellEnd"/>
      <w:r w:rsidRPr="00030FE4">
        <w:rPr>
          <w:rFonts w:ascii="TH SarabunPSK" w:hAnsi="TH SarabunPSK" w:cs="TH SarabunPSK"/>
          <w:sz w:val="32"/>
          <w:szCs w:val="32"/>
        </w:rPr>
        <w:t>-Newsome &amp;</w:t>
      </w:r>
      <w:r>
        <w:rPr>
          <w:rFonts w:ascii="TH SarabunPSK" w:hAnsi="TH SarabunPSK" w:cs="TH SarabunPSK"/>
          <w:sz w:val="32"/>
          <w:szCs w:val="32"/>
        </w:rPr>
        <w:t xml:space="preserve"> </w:t>
      </w:r>
      <w:r w:rsidRPr="00030FE4">
        <w:rPr>
          <w:rFonts w:ascii="TH SarabunPSK" w:hAnsi="TH SarabunPSK" w:cs="TH SarabunPSK"/>
          <w:sz w:val="32"/>
          <w:szCs w:val="32"/>
        </w:rPr>
        <w:t>N. G. Lederman (Eds.), “</w:t>
      </w:r>
      <w:proofErr w:type="spellStart"/>
      <w:r w:rsidRPr="00030FE4">
        <w:rPr>
          <w:rFonts w:ascii="TH SarabunPSK" w:hAnsi="TH SarabunPSK" w:cs="TH SarabunPSK"/>
          <w:sz w:val="32"/>
          <w:szCs w:val="32"/>
        </w:rPr>
        <w:t>Examin-ing</w:t>
      </w:r>
      <w:proofErr w:type="spellEnd"/>
      <w:r w:rsidRPr="00030FE4">
        <w:rPr>
          <w:rFonts w:ascii="TH SarabunPSK" w:hAnsi="TH SarabunPSK" w:cs="TH SarabunPSK"/>
          <w:sz w:val="32"/>
          <w:szCs w:val="32"/>
        </w:rPr>
        <w:t xml:space="preserve"> pedagogical content knowledge”</w:t>
      </w:r>
      <w:r>
        <w:rPr>
          <w:rFonts w:ascii="TH SarabunPSK" w:hAnsi="TH SarabunPSK" w:cs="TH SarabunPSK" w:hint="cs"/>
          <w:sz w:val="32"/>
          <w:szCs w:val="32"/>
          <w:cs/>
        </w:rPr>
        <w:t xml:space="preserve"> </w:t>
      </w:r>
      <w:r w:rsidRPr="00030FE4">
        <w:rPr>
          <w:rFonts w:ascii="TH SarabunPSK" w:hAnsi="TH SarabunPSK" w:cs="TH SarabunPSK"/>
          <w:sz w:val="32"/>
          <w:szCs w:val="32"/>
          <w:cs/>
        </w:rPr>
        <w:t>(</w:t>
      </w:r>
      <w:r w:rsidRPr="00030FE4">
        <w:rPr>
          <w:rFonts w:ascii="TH SarabunPSK" w:hAnsi="TH SarabunPSK" w:cs="TH SarabunPSK"/>
          <w:sz w:val="32"/>
          <w:szCs w:val="32"/>
        </w:rPr>
        <w:t xml:space="preserve">pp. </w:t>
      </w:r>
      <w:r w:rsidRPr="00030FE4">
        <w:rPr>
          <w:rFonts w:ascii="TH SarabunPSK" w:hAnsi="TH SarabunPSK" w:cs="TH SarabunPSK"/>
          <w:sz w:val="32"/>
          <w:szCs w:val="32"/>
          <w:cs/>
        </w:rPr>
        <w:t>237-256).</w:t>
      </w:r>
      <w:proofErr w:type="gramEnd"/>
      <w:r w:rsidRPr="00030FE4">
        <w:rPr>
          <w:rFonts w:ascii="TH SarabunPSK" w:hAnsi="TH SarabunPSK" w:cs="TH SarabunPSK"/>
          <w:sz w:val="32"/>
          <w:szCs w:val="32"/>
          <w:cs/>
        </w:rPr>
        <w:t xml:space="preserve"> </w:t>
      </w:r>
      <w:r w:rsidRPr="00030FE4">
        <w:rPr>
          <w:rFonts w:ascii="TH SarabunPSK" w:hAnsi="TH SarabunPSK" w:cs="TH SarabunPSK"/>
          <w:sz w:val="32"/>
          <w:szCs w:val="32"/>
        </w:rPr>
        <w:t xml:space="preserve">Dordrecht, </w:t>
      </w:r>
      <w:proofErr w:type="gramStart"/>
      <w:r w:rsidRPr="00030FE4">
        <w:rPr>
          <w:rFonts w:ascii="TH SarabunPSK" w:hAnsi="TH SarabunPSK" w:cs="TH SarabunPSK"/>
          <w:sz w:val="32"/>
          <w:szCs w:val="32"/>
        </w:rPr>
        <w:t>The</w:t>
      </w:r>
      <w:proofErr w:type="gramEnd"/>
      <w:r>
        <w:rPr>
          <w:rFonts w:ascii="TH SarabunPSK" w:hAnsi="TH SarabunPSK" w:cs="TH SarabunPSK"/>
          <w:sz w:val="32"/>
          <w:szCs w:val="32"/>
        </w:rPr>
        <w:t xml:space="preserve"> </w:t>
      </w:r>
      <w:r w:rsidRPr="00030FE4">
        <w:rPr>
          <w:rFonts w:ascii="TH SarabunPSK" w:hAnsi="TH SarabunPSK" w:cs="TH SarabunPSK"/>
          <w:sz w:val="32"/>
          <w:szCs w:val="32"/>
        </w:rPr>
        <w:t>Netherlands: Kluwer Academic</w:t>
      </w:r>
      <w:r>
        <w:rPr>
          <w:rFonts w:ascii="TH SarabunPSK" w:hAnsi="TH SarabunPSK" w:cs="TH SarabunPSK"/>
          <w:sz w:val="32"/>
          <w:szCs w:val="32"/>
        </w:rPr>
        <w:t xml:space="preserve"> </w:t>
      </w:r>
      <w:r w:rsidRPr="00030FE4">
        <w:rPr>
          <w:rFonts w:ascii="TH SarabunPSK" w:hAnsi="TH SarabunPSK" w:cs="TH SarabunPSK"/>
          <w:sz w:val="32"/>
          <w:szCs w:val="32"/>
        </w:rPr>
        <w:t>Publisher.</w:t>
      </w:r>
    </w:p>
    <w:p w:rsidR="00066AB1" w:rsidRPr="00024CB7" w:rsidRDefault="00066AB1" w:rsidP="00024CB7">
      <w:pPr>
        <w:spacing w:after="0" w:line="240" w:lineRule="auto"/>
        <w:ind w:firstLine="720"/>
        <w:rPr>
          <w:rFonts w:ascii="TH SarabunPSK" w:hAnsi="TH SarabunPSK" w:cs="TH SarabunPSK"/>
          <w:sz w:val="32"/>
          <w:szCs w:val="32"/>
        </w:rPr>
      </w:pPr>
    </w:p>
    <w:p w:rsidR="0092222F" w:rsidRPr="00024CB7" w:rsidRDefault="0092222F" w:rsidP="00024CB7">
      <w:pPr>
        <w:spacing w:after="0" w:line="240" w:lineRule="auto"/>
        <w:rPr>
          <w:rFonts w:ascii="TH SarabunPSK" w:hAnsi="TH SarabunPSK" w:cs="TH SarabunPSK"/>
          <w:b/>
          <w:bCs/>
          <w:sz w:val="32"/>
          <w:szCs w:val="32"/>
        </w:rPr>
      </w:pPr>
    </w:p>
    <w:p w:rsidR="0092222F" w:rsidRPr="00024CB7" w:rsidRDefault="0092222F" w:rsidP="00024CB7">
      <w:pPr>
        <w:spacing w:after="0" w:line="240" w:lineRule="auto"/>
        <w:rPr>
          <w:rFonts w:ascii="TH SarabunPSK" w:hAnsi="TH SarabunPSK" w:cs="TH SarabunPSK"/>
          <w:sz w:val="32"/>
          <w:szCs w:val="32"/>
          <w:cs/>
        </w:rPr>
      </w:pPr>
    </w:p>
    <w:sectPr w:rsidR="0092222F" w:rsidRPr="00024CB7" w:rsidSect="00CE0B38">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01" w:rsidRDefault="006B5001" w:rsidP="00CE0B38">
      <w:pPr>
        <w:spacing w:after="0" w:line="240" w:lineRule="auto"/>
      </w:pPr>
      <w:r>
        <w:separator/>
      </w:r>
    </w:p>
  </w:endnote>
  <w:endnote w:type="continuationSeparator" w:id="0">
    <w:p w:rsidR="006B5001" w:rsidRDefault="006B5001" w:rsidP="00CE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0" w:usb1="08080000" w:usb2="00000010" w:usb3="00000000" w:csb0="00100001" w:csb1="00000000"/>
  </w:font>
  <w:font w:name="JasmineUPC-Bold">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01" w:rsidRDefault="006B5001" w:rsidP="00CE0B38">
      <w:pPr>
        <w:spacing w:after="0" w:line="240" w:lineRule="auto"/>
      </w:pPr>
      <w:r>
        <w:separator/>
      </w:r>
    </w:p>
  </w:footnote>
  <w:footnote w:type="continuationSeparator" w:id="0">
    <w:p w:rsidR="006B5001" w:rsidRDefault="006B5001" w:rsidP="00CE0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44262"/>
      <w:docPartObj>
        <w:docPartGallery w:val="Page Numbers (Top of Page)"/>
        <w:docPartUnique/>
      </w:docPartObj>
    </w:sdtPr>
    <w:sdtEndPr>
      <w:rPr>
        <w:rFonts w:ascii="TH SarabunPSK" w:hAnsi="TH SarabunPSK" w:cs="TH SarabunPSK"/>
        <w:sz w:val="32"/>
        <w:szCs w:val="32"/>
      </w:rPr>
    </w:sdtEndPr>
    <w:sdtContent>
      <w:p w:rsidR="00CE0B38" w:rsidRPr="00CE0B38" w:rsidRDefault="00CE0B38">
        <w:pPr>
          <w:pStyle w:val="Header"/>
          <w:jc w:val="center"/>
          <w:rPr>
            <w:rFonts w:ascii="TH SarabunPSK" w:hAnsi="TH SarabunPSK" w:cs="TH SarabunPSK"/>
            <w:sz w:val="32"/>
            <w:szCs w:val="32"/>
          </w:rPr>
        </w:pPr>
        <w:r w:rsidRPr="00CE0B38">
          <w:rPr>
            <w:rFonts w:ascii="TH SarabunPSK" w:hAnsi="TH SarabunPSK" w:cs="TH SarabunPSK"/>
            <w:sz w:val="32"/>
            <w:szCs w:val="32"/>
          </w:rPr>
          <w:fldChar w:fldCharType="begin"/>
        </w:r>
        <w:r w:rsidRPr="00CE0B38">
          <w:rPr>
            <w:rFonts w:ascii="TH SarabunPSK" w:hAnsi="TH SarabunPSK" w:cs="TH SarabunPSK"/>
            <w:sz w:val="32"/>
            <w:szCs w:val="32"/>
          </w:rPr>
          <w:instrText xml:space="preserve"> PAGE   \* MERGEFORMAT </w:instrText>
        </w:r>
        <w:r w:rsidRPr="00CE0B38">
          <w:rPr>
            <w:rFonts w:ascii="TH SarabunPSK" w:hAnsi="TH SarabunPSK" w:cs="TH SarabunPSK"/>
            <w:sz w:val="32"/>
            <w:szCs w:val="32"/>
          </w:rPr>
          <w:fldChar w:fldCharType="separate"/>
        </w:r>
        <w:r w:rsidR="00226DF0">
          <w:rPr>
            <w:rFonts w:ascii="TH SarabunPSK" w:hAnsi="TH SarabunPSK" w:cs="TH SarabunPSK"/>
            <w:noProof/>
            <w:sz w:val="32"/>
            <w:szCs w:val="32"/>
          </w:rPr>
          <w:t>14</w:t>
        </w:r>
        <w:r w:rsidRPr="00CE0B38">
          <w:rPr>
            <w:rFonts w:ascii="TH SarabunPSK" w:hAnsi="TH SarabunPSK" w:cs="TH SarabunPSK"/>
            <w:noProof/>
            <w:sz w:val="32"/>
            <w:szCs w:val="32"/>
          </w:rPr>
          <w:fldChar w:fldCharType="end"/>
        </w:r>
      </w:p>
    </w:sdtContent>
  </w:sdt>
  <w:p w:rsidR="00CE0B38" w:rsidRDefault="00CE0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39C6"/>
    <w:multiLevelType w:val="multilevel"/>
    <w:tmpl w:val="93CED5C2"/>
    <w:lvl w:ilvl="0">
      <w:start w:val="2"/>
      <w:numFmt w:val="decimal"/>
      <w:lvlText w:val="%1."/>
      <w:lvlJc w:val="left"/>
      <w:pPr>
        <w:tabs>
          <w:tab w:val="num" w:pos="1443"/>
        </w:tabs>
        <w:ind w:left="1443" w:hanging="360"/>
      </w:pPr>
      <w:rPr>
        <w:rFonts w:hint="default"/>
      </w:rPr>
    </w:lvl>
    <w:lvl w:ilvl="1">
      <w:start w:val="1"/>
      <w:numFmt w:val="decimal"/>
      <w:isLgl/>
      <w:lvlText w:val="%1.%2"/>
      <w:lvlJc w:val="left"/>
      <w:pPr>
        <w:tabs>
          <w:tab w:val="num" w:pos="1838"/>
        </w:tabs>
        <w:ind w:left="1838" w:hanging="420"/>
      </w:pPr>
      <w:rPr>
        <w:rFonts w:hint="default"/>
        <w:b/>
        <w:bCs/>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1">
    <w:nsid w:val="4189603E"/>
    <w:multiLevelType w:val="multilevel"/>
    <w:tmpl w:val="2224451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0" w:firstLine="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suff w:val="space"/>
      <w:lvlText w:val="%3)"/>
      <w:lvlJc w:val="left"/>
      <w:pPr>
        <w:ind w:left="0" w:firstLine="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F8"/>
    <w:rsid w:val="00002CBB"/>
    <w:rsid w:val="00024CB7"/>
    <w:rsid w:val="000441E9"/>
    <w:rsid w:val="00052413"/>
    <w:rsid w:val="000539C9"/>
    <w:rsid w:val="00066AB1"/>
    <w:rsid w:val="000F6E22"/>
    <w:rsid w:val="001135AC"/>
    <w:rsid w:val="001C0E15"/>
    <w:rsid w:val="002172EB"/>
    <w:rsid w:val="00222DF6"/>
    <w:rsid w:val="00226DF0"/>
    <w:rsid w:val="0026229C"/>
    <w:rsid w:val="002D5B04"/>
    <w:rsid w:val="002D758B"/>
    <w:rsid w:val="00321483"/>
    <w:rsid w:val="00336035"/>
    <w:rsid w:val="003C1C37"/>
    <w:rsid w:val="003D4B72"/>
    <w:rsid w:val="00467243"/>
    <w:rsid w:val="004F5F94"/>
    <w:rsid w:val="005051F3"/>
    <w:rsid w:val="00506002"/>
    <w:rsid w:val="0051469E"/>
    <w:rsid w:val="0052537D"/>
    <w:rsid w:val="0057362C"/>
    <w:rsid w:val="006B0174"/>
    <w:rsid w:val="006B5001"/>
    <w:rsid w:val="006C5A49"/>
    <w:rsid w:val="007106ED"/>
    <w:rsid w:val="00710FF0"/>
    <w:rsid w:val="00720C6E"/>
    <w:rsid w:val="007429D2"/>
    <w:rsid w:val="007B6FAB"/>
    <w:rsid w:val="007C04F8"/>
    <w:rsid w:val="00822F31"/>
    <w:rsid w:val="008755B2"/>
    <w:rsid w:val="008F0152"/>
    <w:rsid w:val="0092222F"/>
    <w:rsid w:val="00933C2E"/>
    <w:rsid w:val="00A259B4"/>
    <w:rsid w:val="00A71CD1"/>
    <w:rsid w:val="00A83197"/>
    <w:rsid w:val="00AC7660"/>
    <w:rsid w:val="00AE5A74"/>
    <w:rsid w:val="00B719FA"/>
    <w:rsid w:val="00B841EB"/>
    <w:rsid w:val="00B8457F"/>
    <w:rsid w:val="00C2044C"/>
    <w:rsid w:val="00C256BB"/>
    <w:rsid w:val="00C73CD3"/>
    <w:rsid w:val="00CE0B38"/>
    <w:rsid w:val="00DA5364"/>
    <w:rsid w:val="00DD7986"/>
    <w:rsid w:val="00DE7E59"/>
    <w:rsid w:val="00E63D5C"/>
    <w:rsid w:val="00EC3996"/>
    <w:rsid w:val="00F62C4D"/>
    <w:rsid w:val="00F661C1"/>
    <w:rsid w:val="00F70A97"/>
    <w:rsid w:val="00FB6D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C04F8"/>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Heading2">
    <w:name w:val="heading 2"/>
    <w:basedOn w:val="Normal"/>
    <w:next w:val="Normal"/>
    <w:link w:val="Heading2Char"/>
    <w:uiPriority w:val="99"/>
    <w:qFormat/>
    <w:rsid w:val="007C04F8"/>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Heading3">
    <w:name w:val="heading 3"/>
    <w:basedOn w:val="Normal"/>
    <w:next w:val="Normal"/>
    <w:link w:val="Heading3Char"/>
    <w:uiPriority w:val="99"/>
    <w:qFormat/>
    <w:rsid w:val="007C04F8"/>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Heading4">
    <w:name w:val="heading 4"/>
    <w:basedOn w:val="Normal"/>
    <w:next w:val="Normal"/>
    <w:link w:val="Heading4Char"/>
    <w:uiPriority w:val="99"/>
    <w:qFormat/>
    <w:rsid w:val="007C04F8"/>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04F8"/>
    <w:rPr>
      <w:rFonts w:ascii="Times New Roman" w:eastAsia="Times New Roman" w:hAnsi="Times New Roman" w:cs="Times New Roman"/>
      <w:smallCaps/>
      <w:noProof/>
      <w:sz w:val="20"/>
      <w:szCs w:val="20"/>
      <w:lang w:bidi="ar-SA"/>
    </w:rPr>
  </w:style>
  <w:style w:type="character" w:customStyle="1" w:styleId="Heading2Char">
    <w:name w:val="Heading 2 Char"/>
    <w:basedOn w:val="DefaultParagraphFont"/>
    <w:link w:val="Heading2"/>
    <w:uiPriority w:val="99"/>
    <w:rsid w:val="007C04F8"/>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7C04F8"/>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7C04F8"/>
    <w:rPr>
      <w:rFonts w:ascii="Times New Roman" w:eastAsia="MS Mincho" w:hAnsi="Times New Roman" w:cs="Times New Roman"/>
      <w:i/>
      <w:iCs/>
      <w:noProof/>
      <w:sz w:val="20"/>
      <w:szCs w:val="20"/>
      <w:lang w:bidi="ar-SA"/>
    </w:rPr>
  </w:style>
  <w:style w:type="paragraph" w:styleId="BalloonText">
    <w:name w:val="Balloon Text"/>
    <w:basedOn w:val="Normal"/>
    <w:link w:val="BalloonTextChar"/>
    <w:uiPriority w:val="99"/>
    <w:semiHidden/>
    <w:unhideWhenUsed/>
    <w:rsid w:val="002172E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172EB"/>
    <w:rPr>
      <w:rFonts w:ascii="Tahoma" w:hAnsi="Tahoma" w:cs="Angsana New"/>
      <w:sz w:val="16"/>
      <w:szCs w:val="20"/>
    </w:rPr>
  </w:style>
  <w:style w:type="paragraph" w:customStyle="1" w:styleId="Default">
    <w:name w:val="Default"/>
    <w:rsid w:val="00710FF0"/>
    <w:pPr>
      <w:autoSpaceDE w:val="0"/>
      <w:autoSpaceDN w:val="0"/>
      <w:adjustRightInd w:val="0"/>
      <w:spacing w:after="0" w:line="240" w:lineRule="auto"/>
    </w:pPr>
    <w:rPr>
      <w:rFonts w:ascii="TH SarabunPSK" w:hAnsi="TH SarabunPSK" w:cs="TH SarabunPSK"/>
      <w:color w:val="000000"/>
      <w:sz w:val="24"/>
      <w:szCs w:val="24"/>
    </w:rPr>
  </w:style>
  <w:style w:type="table" w:styleId="TableGrid">
    <w:name w:val="Table Grid"/>
    <w:basedOn w:val="TableNormal"/>
    <w:rsid w:val="00D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B38"/>
  </w:style>
  <w:style w:type="paragraph" w:styleId="Footer">
    <w:name w:val="footer"/>
    <w:basedOn w:val="Normal"/>
    <w:link w:val="FooterChar"/>
    <w:uiPriority w:val="99"/>
    <w:unhideWhenUsed/>
    <w:rsid w:val="00CE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C04F8"/>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Heading2">
    <w:name w:val="heading 2"/>
    <w:basedOn w:val="Normal"/>
    <w:next w:val="Normal"/>
    <w:link w:val="Heading2Char"/>
    <w:uiPriority w:val="99"/>
    <w:qFormat/>
    <w:rsid w:val="007C04F8"/>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Heading3">
    <w:name w:val="heading 3"/>
    <w:basedOn w:val="Normal"/>
    <w:next w:val="Normal"/>
    <w:link w:val="Heading3Char"/>
    <w:uiPriority w:val="99"/>
    <w:qFormat/>
    <w:rsid w:val="007C04F8"/>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Heading4">
    <w:name w:val="heading 4"/>
    <w:basedOn w:val="Normal"/>
    <w:next w:val="Normal"/>
    <w:link w:val="Heading4Char"/>
    <w:uiPriority w:val="99"/>
    <w:qFormat/>
    <w:rsid w:val="007C04F8"/>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04F8"/>
    <w:rPr>
      <w:rFonts w:ascii="Times New Roman" w:eastAsia="Times New Roman" w:hAnsi="Times New Roman" w:cs="Times New Roman"/>
      <w:smallCaps/>
      <w:noProof/>
      <w:sz w:val="20"/>
      <w:szCs w:val="20"/>
      <w:lang w:bidi="ar-SA"/>
    </w:rPr>
  </w:style>
  <w:style w:type="character" w:customStyle="1" w:styleId="Heading2Char">
    <w:name w:val="Heading 2 Char"/>
    <w:basedOn w:val="DefaultParagraphFont"/>
    <w:link w:val="Heading2"/>
    <w:uiPriority w:val="99"/>
    <w:rsid w:val="007C04F8"/>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7C04F8"/>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7C04F8"/>
    <w:rPr>
      <w:rFonts w:ascii="Times New Roman" w:eastAsia="MS Mincho" w:hAnsi="Times New Roman" w:cs="Times New Roman"/>
      <w:i/>
      <w:iCs/>
      <w:noProof/>
      <w:sz w:val="20"/>
      <w:szCs w:val="20"/>
      <w:lang w:bidi="ar-SA"/>
    </w:rPr>
  </w:style>
  <w:style w:type="paragraph" w:styleId="BalloonText">
    <w:name w:val="Balloon Text"/>
    <w:basedOn w:val="Normal"/>
    <w:link w:val="BalloonTextChar"/>
    <w:uiPriority w:val="99"/>
    <w:semiHidden/>
    <w:unhideWhenUsed/>
    <w:rsid w:val="002172E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172EB"/>
    <w:rPr>
      <w:rFonts w:ascii="Tahoma" w:hAnsi="Tahoma" w:cs="Angsana New"/>
      <w:sz w:val="16"/>
      <w:szCs w:val="20"/>
    </w:rPr>
  </w:style>
  <w:style w:type="paragraph" w:customStyle="1" w:styleId="Default">
    <w:name w:val="Default"/>
    <w:rsid w:val="00710FF0"/>
    <w:pPr>
      <w:autoSpaceDE w:val="0"/>
      <w:autoSpaceDN w:val="0"/>
      <w:adjustRightInd w:val="0"/>
      <w:spacing w:after="0" w:line="240" w:lineRule="auto"/>
    </w:pPr>
    <w:rPr>
      <w:rFonts w:ascii="TH SarabunPSK" w:hAnsi="TH SarabunPSK" w:cs="TH SarabunPSK"/>
      <w:color w:val="000000"/>
      <w:sz w:val="24"/>
      <w:szCs w:val="24"/>
    </w:rPr>
  </w:style>
  <w:style w:type="table" w:styleId="TableGrid">
    <w:name w:val="Table Grid"/>
    <w:basedOn w:val="TableNormal"/>
    <w:rsid w:val="00D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B38"/>
  </w:style>
  <w:style w:type="paragraph" w:styleId="Footer">
    <w:name w:val="footer"/>
    <w:basedOn w:val="Normal"/>
    <w:link w:val="FooterChar"/>
    <w:uiPriority w:val="99"/>
    <w:unhideWhenUsed/>
    <w:rsid w:val="00CE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Thank</cp:lastModifiedBy>
  <cp:revision>15</cp:revision>
  <cp:lastPrinted>2015-03-26T06:30:00Z</cp:lastPrinted>
  <dcterms:created xsi:type="dcterms:W3CDTF">2015-03-26T06:27:00Z</dcterms:created>
  <dcterms:modified xsi:type="dcterms:W3CDTF">2015-05-12T08:01:00Z</dcterms:modified>
</cp:coreProperties>
</file>