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3C" w:rsidRPr="00626937" w:rsidRDefault="004C23D7" w:rsidP="0031563C">
      <w:pPr>
        <w:tabs>
          <w:tab w:val="num" w:pos="117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2693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626937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4C23D7" w:rsidRPr="00626937" w:rsidRDefault="004C23D7" w:rsidP="0031563C">
      <w:pPr>
        <w:tabs>
          <w:tab w:val="num" w:pos="117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26937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4C23D7" w:rsidRPr="004C23D7" w:rsidRDefault="004C23D7" w:rsidP="0031563C">
      <w:pPr>
        <w:tabs>
          <w:tab w:val="num" w:pos="11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1563C" w:rsidRDefault="0031563C" w:rsidP="0031563C">
      <w:pPr>
        <w:tabs>
          <w:tab w:val="num" w:pos="11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1563C" w:rsidRPr="00626937" w:rsidRDefault="007A0FFB" w:rsidP="0073531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="0073531F" w:rsidRPr="00626937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4C23D7" w:rsidRDefault="004C23D7" w:rsidP="004D050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Pr="003F4C96">
        <w:rPr>
          <w:rFonts w:ascii="TH SarabunPSK" w:hAnsi="TH SarabunPSK" w:cs="TH SarabunPSK"/>
          <w:sz w:val="32"/>
          <w:szCs w:val="32"/>
          <w:cs/>
        </w:rPr>
        <w:t>รูปเพื่อการพัฒนาคุณภาพครูยุคใหม่ได้มีข้อเสนอแนะในเชิงยุทธศาสตร์ของการปฏิรูปครูและบุคคลากรทางการศึกษาหลากหลายแนวทางตาม</w:t>
      </w:r>
      <w:r w:rsidR="00C91077">
        <w:rPr>
          <w:rFonts w:ascii="TH SarabunPSK" w:hAnsi="TH SarabunPSK" w:cs="TH SarabunPSK"/>
          <w:sz w:val="32"/>
          <w:szCs w:val="32"/>
          <w:cs/>
        </w:rPr>
        <w:t>ข้อเสนอของคณะกรรมการสภาการศึกษ</w:t>
      </w:r>
      <w:r w:rsidR="004D0505">
        <w:rPr>
          <w:rFonts w:ascii="TH SarabunPSK" w:hAnsi="TH SarabunPSK" w:cs="TH SarabunPSK" w:hint="cs"/>
          <w:sz w:val="32"/>
          <w:szCs w:val="32"/>
          <w:cs/>
        </w:rPr>
        <w:t>า</w:t>
      </w:r>
      <w:r w:rsidRPr="003F4C96">
        <w:rPr>
          <w:rFonts w:ascii="TH SarabunPSK" w:hAnsi="TH SarabunPSK" w:cs="TH SarabunPSK"/>
          <w:sz w:val="32"/>
          <w:szCs w:val="32"/>
          <w:cs/>
        </w:rPr>
        <w:t>กระทรวงศึกษาธิการที่ได้เสนอแนะไว้ ทั้งนี้เพื่อสร้างให้ครูยุคใหม่มีบทบาทในการเสริมสร้างให้ผู้เรียนเกิดการเรียนรู้เป็นวิชาชีพที่มีคุณค่า มีระบบ กระบวนการผลิตและพัฒนาครู  คณาจารย์และบุคลากรทางการศึกษาที่มีคุณภาพมาตรฐานเ</w:t>
      </w:r>
      <w:r w:rsidR="00C91077">
        <w:rPr>
          <w:rFonts w:ascii="TH SarabunPSK" w:hAnsi="TH SarabunPSK" w:cs="TH SarabunPSK"/>
          <w:sz w:val="32"/>
          <w:szCs w:val="32"/>
          <w:cs/>
        </w:rPr>
        <w:t>หมาะสมกับการเป็นวิชาชีพชั้นสูง</w:t>
      </w:r>
      <w:r w:rsidR="00C91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C96">
        <w:rPr>
          <w:rFonts w:ascii="TH SarabunPSK" w:hAnsi="TH SarabunPSK" w:cs="TH SarabunPSK"/>
          <w:sz w:val="32"/>
          <w:szCs w:val="32"/>
          <w:cs/>
        </w:rPr>
        <w:t>สามารถดึงดูดคนเก่ง คนดี มีใจรักในวิชาชีพครูมาเป็นครู คณาจารย์  และบุคลากรทางการศึกษาอย่างเพียงพอตามเกณฑ์และสามารถจัดการเรียนการสอนได้อย่างมีประสิทธิภาพ มาตรฐาน  ขณะเดียวกันสามารถพัฒนาตนเองและแสวงหาความรู้อย่าง</w:t>
      </w:r>
      <w:r>
        <w:rPr>
          <w:rFonts w:ascii="TH SarabunPSK" w:hAnsi="TH SarabunPSK" w:cs="TH SarabunPSK"/>
          <w:sz w:val="32"/>
          <w:szCs w:val="32"/>
          <w:cs/>
        </w:rPr>
        <w:t>ต่อเนื่อง มีวิชาชีพ</w:t>
      </w:r>
      <w:r w:rsidR="00AE2CA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ที่เข้มแข็ง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3F4C96">
        <w:rPr>
          <w:rFonts w:ascii="TH SarabunPSK" w:hAnsi="TH SarabunPSK" w:cs="TH SarabunPSK"/>
          <w:sz w:val="32"/>
          <w:szCs w:val="32"/>
          <w:cs/>
        </w:rPr>
        <w:t>สุรศักดิ์ ปาเฮ</w:t>
      </w:r>
      <w:r>
        <w:rPr>
          <w:rFonts w:ascii="TH SarabunPSK" w:hAnsi="TH SarabunPSK" w:cs="TH SarabunPSK"/>
          <w:sz w:val="32"/>
          <w:szCs w:val="32"/>
        </w:rPr>
        <w:t>.</w:t>
      </w:r>
      <w:r w:rsidRPr="003F4C96">
        <w:rPr>
          <w:rFonts w:ascii="TH SarabunPSK" w:hAnsi="TH SarabunPSK" w:cs="TH SarabunPSK"/>
          <w:sz w:val="32"/>
          <w:szCs w:val="32"/>
        </w:rPr>
        <w:t xml:space="preserve"> 2557</w:t>
      </w:r>
      <w:r>
        <w:rPr>
          <w:rFonts w:ascii="TH SarabunPSK" w:hAnsi="TH SarabunPSK" w:cs="TH SarabunPSK"/>
          <w:sz w:val="32"/>
          <w:szCs w:val="32"/>
        </w:rPr>
        <w:t>: 1</w:t>
      </w:r>
      <w:r w:rsidRPr="003F4C96">
        <w:rPr>
          <w:rFonts w:ascii="TH SarabunPSK" w:hAnsi="TH SarabunPSK" w:cs="TH SarabunPSK"/>
          <w:sz w:val="32"/>
          <w:szCs w:val="32"/>
          <w:cs/>
        </w:rPr>
        <w:t>)</w:t>
      </w:r>
    </w:p>
    <w:p w:rsidR="0031563C" w:rsidRDefault="0031563C" w:rsidP="004D050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  <w:cs/>
        </w:rPr>
        <w:t>นักวิจัยทางการศึกษาหรือผู้ที่เกี่ยวข้องกับการพัฒนาวิชาชีพครูได้พยายามคิดหาแนวทางในการส่ง</w:t>
      </w:r>
      <w:r w:rsidR="00E259DC">
        <w:rPr>
          <w:rFonts w:ascii="TH SarabunPSK" w:hAnsi="TH SarabunPSK" w:cs="TH SarabunPSK" w:hint="cs"/>
          <w:sz w:val="32"/>
          <w:szCs w:val="32"/>
          <w:cs/>
        </w:rPr>
        <w:t>เ</w:t>
      </w:r>
      <w:r w:rsidRPr="0031563C">
        <w:rPr>
          <w:rFonts w:ascii="TH SarabunPSK" w:hAnsi="TH SarabunPSK" w:cs="TH SarabunPSK"/>
          <w:sz w:val="32"/>
          <w:szCs w:val="32"/>
          <w:cs/>
        </w:rPr>
        <w:t>สริมให้ผู้เรียนสามารถพัฒนาสมรรถนะที่จำเป็นสำหรับครูในด้านการจัดการเรียนการสอน จึงมีการศึกษาวิจัยวิธีการที่ใช้ในการพัฒนาสมรรถนะของนักศึกษาครูด้านการรู้วิชาเฉพาะด้านสมรรถนะด้านการจัดการเรียนรู้ และการรู้วิธีการสอนที่หลากหลาย เช่น การมอบหมายให้วิเคราะห์เนื้อหาในหนังสือเรียน</w:t>
      </w:r>
      <w:r w:rsidRPr="0031563C">
        <w:rPr>
          <w:rFonts w:ascii="TH SarabunPSK" w:hAnsi="TH SarabunPSK" w:cs="TH SarabunPSK"/>
          <w:sz w:val="32"/>
          <w:szCs w:val="32"/>
        </w:rPr>
        <w:t xml:space="preserve"> (Stump, 2001)</w:t>
      </w:r>
      <w:r w:rsidRPr="0031563C">
        <w:rPr>
          <w:rFonts w:ascii="TH SarabunPSK" w:hAnsi="TH SarabunPSK" w:cs="TH SarabunPSK"/>
          <w:sz w:val="32"/>
          <w:szCs w:val="32"/>
          <w:cs/>
        </w:rPr>
        <w:t xml:space="preserve"> การมอบหมายให้เขียนแผนการจัดการเรียนรู้แล้ววิจารณ์แผนการจัดการเรียนรู้ที่เขียนขึ้นโดยตนเอง เพื่อน และครูผู้สอนรายวิชาวิธีสอน (</w:t>
      </w:r>
      <w:r w:rsidRPr="0031563C">
        <w:rPr>
          <w:rFonts w:ascii="TH SarabunPSK" w:hAnsi="TH SarabunPSK" w:cs="TH SarabunPSK"/>
          <w:sz w:val="32"/>
          <w:szCs w:val="32"/>
        </w:rPr>
        <w:t xml:space="preserve">Tuan, </w:t>
      </w:r>
      <w:r w:rsidRPr="0031563C">
        <w:rPr>
          <w:rFonts w:ascii="TH SarabunPSK" w:hAnsi="TH SarabunPSK" w:cs="TH SarabunPSK"/>
          <w:sz w:val="32"/>
          <w:szCs w:val="32"/>
          <w:cs/>
        </w:rPr>
        <w:t>1996</w:t>
      </w:r>
      <w:r w:rsidRPr="0031563C">
        <w:rPr>
          <w:rFonts w:ascii="TH SarabunPSK" w:hAnsi="TH SarabunPSK" w:cs="TH SarabunPSK"/>
          <w:sz w:val="32"/>
          <w:szCs w:val="32"/>
        </w:rPr>
        <w:t xml:space="preserve">; Stump, </w:t>
      </w:r>
      <w:r w:rsidRPr="0031563C">
        <w:rPr>
          <w:rFonts w:ascii="TH SarabunPSK" w:hAnsi="TH SarabunPSK" w:cs="TH SarabunPSK"/>
          <w:sz w:val="32"/>
          <w:szCs w:val="32"/>
          <w:cs/>
        </w:rPr>
        <w:t>2001) การปฏิบัติการสอนแบบจุลภาค (</w:t>
      </w:r>
      <w:r w:rsidRPr="0031563C">
        <w:rPr>
          <w:rFonts w:ascii="TH SarabunPSK" w:hAnsi="TH SarabunPSK" w:cs="TH SarabunPSK"/>
          <w:sz w:val="32"/>
          <w:szCs w:val="32"/>
        </w:rPr>
        <w:t xml:space="preserve">micro-teaching) </w:t>
      </w:r>
      <w:r w:rsidRPr="0031563C">
        <w:rPr>
          <w:rFonts w:ascii="TH SarabunPSK" w:hAnsi="TH SarabunPSK" w:cs="TH SarabunPSK"/>
          <w:sz w:val="32"/>
          <w:szCs w:val="32"/>
          <w:cs/>
        </w:rPr>
        <w:t>แล้ววิจารณ์การสอนโดยตนเอง เพื่อน และครูผู้สอนวิชาวิธีสอน (</w:t>
      </w:r>
      <w:r w:rsidRPr="0031563C">
        <w:rPr>
          <w:rFonts w:ascii="TH SarabunPSK" w:hAnsi="TH SarabunPSK" w:cs="TH SarabunPSK"/>
          <w:sz w:val="32"/>
          <w:szCs w:val="32"/>
        </w:rPr>
        <w:t xml:space="preserve">Tuan, </w:t>
      </w:r>
      <w:r w:rsidRPr="0031563C">
        <w:rPr>
          <w:rFonts w:ascii="TH SarabunPSK" w:hAnsi="TH SarabunPSK" w:cs="TH SarabunPSK"/>
          <w:sz w:val="32"/>
          <w:szCs w:val="32"/>
          <w:cs/>
        </w:rPr>
        <w:t>1996</w:t>
      </w:r>
      <w:r w:rsidRPr="0031563C">
        <w:rPr>
          <w:rFonts w:ascii="TH SarabunPSK" w:hAnsi="TH SarabunPSK" w:cs="TH SarabunPSK"/>
          <w:sz w:val="32"/>
          <w:szCs w:val="32"/>
        </w:rPr>
        <w:t xml:space="preserve">; Tuan &amp;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Kaou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</w:t>
      </w:r>
      <w:r w:rsidRPr="0031563C">
        <w:rPr>
          <w:rFonts w:ascii="TH SarabunPSK" w:hAnsi="TH SarabunPSK" w:cs="TH SarabunPSK"/>
          <w:sz w:val="32"/>
          <w:szCs w:val="32"/>
          <w:cs/>
        </w:rPr>
        <w:t>1997</w:t>
      </w:r>
      <w:r w:rsidRPr="0031563C">
        <w:rPr>
          <w:rFonts w:ascii="TH SarabunPSK" w:hAnsi="TH SarabunPSK" w:cs="TH SarabunPSK"/>
          <w:sz w:val="32"/>
          <w:szCs w:val="32"/>
        </w:rPr>
        <w:t xml:space="preserve">; Bell et al.,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Veal,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Eick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</w:t>
      </w:r>
      <w:r w:rsidRPr="0031563C">
        <w:rPr>
          <w:rFonts w:ascii="TH SarabunPSK" w:hAnsi="TH SarabunPSK" w:cs="TH SarabunPSK"/>
          <w:sz w:val="32"/>
          <w:szCs w:val="32"/>
          <w:cs/>
        </w:rPr>
        <w:t>2000</w:t>
      </w:r>
      <w:r w:rsidRPr="0031563C">
        <w:rPr>
          <w:rFonts w:ascii="TH SarabunPSK" w:hAnsi="TH SarabunPSK" w:cs="TH SarabunPSK"/>
          <w:sz w:val="32"/>
          <w:szCs w:val="32"/>
        </w:rPr>
        <w:t xml:space="preserve">; Halim &amp;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Meerah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</w:t>
      </w:r>
      <w:r w:rsidRPr="0031563C">
        <w:rPr>
          <w:rFonts w:ascii="TH SarabunPSK" w:hAnsi="TH SarabunPSK" w:cs="TH SarabunPSK"/>
          <w:sz w:val="32"/>
          <w:szCs w:val="32"/>
          <w:cs/>
        </w:rPr>
        <w:t>2002) การสะท้อนแนวคิดและประสบการณ์เกี่ยวกับการสอน (</w:t>
      </w:r>
      <w:r w:rsidRPr="0031563C">
        <w:rPr>
          <w:rFonts w:ascii="TH SarabunPSK" w:hAnsi="TH SarabunPSK" w:cs="TH SarabunPSK"/>
          <w:sz w:val="32"/>
          <w:szCs w:val="32"/>
        </w:rPr>
        <w:t xml:space="preserve">Tuan, </w:t>
      </w:r>
      <w:r w:rsidRPr="0031563C">
        <w:rPr>
          <w:rFonts w:ascii="TH SarabunPSK" w:hAnsi="TH SarabunPSK" w:cs="TH SarabunPSK"/>
          <w:sz w:val="32"/>
          <w:szCs w:val="32"/>
          <w:cs/>
        </w:rPr>
        <w:t>1996) การเขียนอนุทิน (</w:t>
      </w:r>
      <w:r w:rsidRPr="0031563C">
        <w:rPr>
          <w:rFonts w:ascii="TH SarabunPSK" w:hAnsi="TH SarabunPSK" w:cs="TH SarabunPSK"/>
          <w:sz w:val="32"/>
          <w:szCs w:val="32"/>
        </w:rPr>
        <w:t xml:space="preserve">Tuan, </w:t>
      </w:r>
      <w:r w:rsidRPr="0031563C">
        <w:rPr>
          <w:rFonts w:ascii="TH SarabunPSK" w:hAnsi="TH SarabunPSK" w:cs="TH SarabunPSK"/>
          <w:sz w:val="32"/>
          <w:szCs w:val="32"/>
          <w:cs/>
        </w:rPr>
        <w:t>1996</w:t>
      </w:r>
      <w:r w:rsidRPr="0031563C">
        <w:rPr>
          <w:rFonts w:ascii="TH SarabunPSK" w:hAnsi="TH SarabunPSK" w:cs="TH SarabunPSK"/>
          <w:sz w:val="32"/>
          <w:szCs w:val="32"/>
        </w:rPr>
        <w:t xml:space="preserve">; Bell et al.,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Veal,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Eick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</w:t>
      </w:r>
      <w:r w:rsidRPr="0031563C">
        <w:rPr>
          <w:rFonts w:ascii="TH SarabunPSK" w:hAnsi="TH SarabunPSK" w:cs="TH SarabunPSK"/>
          <w:sz w:val="32"/>
          <w:szCs w:val="32"/>
          <w:cs/>
        </w:rPr>
        <w:t>2000) รวมทั้งการประชุมเชิงปฏิบัติการระหว่างการฝึกประสบการณ์วิชาชีพครู (</w:t>
      </w:r>
      <w:r w:rsidRPr="0031563C">
        <w:rPr>
          <w:rFonts w:ascii="TH SarabunPSK" w:hAnsi="TH SarabunPSK" w:cs="TH SarabunPSK"/>
          <w:sz w:val="32"/>
          <w:szCs w:val="32"/>
        </w:rPr>
        <w:t xml:space="preserve">van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Driel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 et al., </w:t>
      </w:r>
      <w:r w:rsidRPr="0031563C">
        <w:rPr>
          <w:rFonts w:ascii="TH SarabunPSK" w:hAnsi="TH SarabunPSK" w:cs="TH SarabunPSK"/>
          <w:sz w:val="32"/>
          <w:szCs w:val="32"/>
          <w:cs/>
        </w:rPr>
        <w:t>2002) อย่างไรก็ตามปัญหาหนึ่งที่พบโดยทั่วไปสำหรับนักศึกษาครูที่มีความรู้ในเนื้อหาที่สอนแต่ไม่สามารถถ่ายทอดความรู้ในเนื้อหาที่ตนเองมีอยู่ผ่านกิจกรรมการเรียนรู้เพื่อทำให้ผู้เรียนเข้าใจเนื้อหาสาระสำคัญของรายวิชาต่างๆ ได้ ซึ่งการขาดสมรรถนะด้านการจัดการเรียนรู้ทำให้การจัดการเรียนการสอนในเนื้อหาดังกล่าวไม่มีประสิทธิภาพเท่าที่ควร</w:t>
      </w:r>
      <w:r w:rsidRPr="0031563C">
        <w:rPr>
          <w:rFonts w:ascii="TH SarabunPSK" w:hAnsi="TH SarabunPSK" w:cs="TH SarabunPSK"/>
          <w:sz w:val="32"/>
          <w:szCs w:val="32"/>
        </w:rPr>
        <w:t xml:space="preserve"> (Veal, 1998; Bell, Veal &amp;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Tippins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1998;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Zembal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-Saul, Starr &amp;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Krajcik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>, 1999)</w:t>
      </w:r>
    </w:p>
    <w:p w:rsidR="00777A07" w:rsidRPr="0031563C" w:rsidRDefault="00CF0CB8" w:rsidP="004D0505">
      <w:pPr>
        <w:pStyle w:val="Default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FD035D">
        <w:rPr>
          <w:sz w:val="32"/>
          <w:szCs w:val="32"/>
          <w:cs/>
        </w:rPr>
        <w:t>เนื่องจากสมรรถนะเป็นคุณลักษณะเชิงพฤติกรรม</w:t>
      </w:r>
      <w:r w:rsidRPr="00FD035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ใน</w:t>
      </w:r>
      <w:r w:rsidRPr="00FD035D">
        <w:rPr>
          <w:sz w:val="32"/>
          <w:szCs w:val="32"/>
          <w:cs/>
        </w:rPr>
        <w:t>การวัดหรือประเมินที่สอดคล้องที่สุด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คือ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การสังเกตพฤติกรรม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ในการสังเกตพฤติกรรมนั้นมี</w:t>
      </w:r>
      <w:r w:rsidR="00AE2CA9">
        <w:rPr>
          <w:sz w:val="32"/>
          <w:szCs w:val="32"/>
          <w:cs/>
        </w:rPr>
        <w:t>สมมติฐาน</w:t>
      </w:r>
      <w:r w:rsidR="00476BB9">
        <w:rPr>
          <w:sz w:val="32"/>
          <w:szCs w:val="32"/>
        </w:rPr>
        <w:t xml:space="preserve"> </w:t>
      </w:r>
      <w:r w:rsidRPr="00FD035D"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ประการที่จะท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ให้การสังเกตพฤติกรรมมีความถูกต้อง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กล่าวคือ</w:t>
      </w:r>
      <w:r w:rsidRPr="00FD035D">
        <w:rPr>
          <w:sz w:val="32"/>
          <w:szCs w:val="32"/>
        </w:rPr>
        <w:t xml:space="preserve"> (1) </w:t>
      </w:r>
      <w:r w:rsidRPr="00FD035D">
        <w:rPr>
          <w:sz w:val="32"/>
          <w:szCs w:val="32"/>
          <w:cs/>
        </w:rPr>
        <w:t>ผู้ที่สังเกต</w:t>
      </w:r>
      <w:r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และประเมินต้องท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ด้วยความตรงไปตรงมา</w:t>
      </w:r>
      <w:r>
        <w:rPr>
          <w:sz w:val="32"/>
          <w:szCs w:val="32"/>
        </w:rPr>
        <w:t xml:space="preserve"> </w:t>
      </w:r>
      <w:r w:rsidRPr="00FD035D">
        <w:rPr>
          <w:sz w:val="32"/>
          <w:szCs w:val="32"/>
        </w:rPr>
        <w:t xml:space="preserve">(2) </w:t>
      </w:r>
      <w:r w:rsidRPr="00FD035D">
        <w:rPr>
          <w:sz w:val="32"/>
          <w:szCs w:val="32"/>
          <w:cs/>
        </w:rPr>
        <w:t>ผู้ที่สังเกตและประเมินต้องใกล้ชิดเพียงพอที่จะสังเกตพฤติกรรมของผู้ที่ถูกประเมินได้ตามรูปแบบที่ก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หนดไว้นั้น</w:t>
      </w:r>
      <w:r>
        <w:rPr>
          <w:rFonts w:hint="cs"/>
          <w:sz w:val="32"/>
          <w:szCs w:val="32"/>
          <w:cs/>
        </w:rPr>
        <w:t xml:space="preserve"> </w:t>
      </w:r>
      <w:r w:rsidRPr="00FD035D">
        <w:rPr>
          <w:sz w:val="32"/>
          <w:szCs w:val="32"/>
          <w:cs/>
        </w:rPr>
        <w:t>ผู้ที่สังเกต</w:t>
      </w:r>
      <w:r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จะเป็นผู้ประเมินสมรรถนะของ</w:t>
      </w:r>
      <w:r>
        <w:rPr>
          <w:rFonts w:hint="cs"/>
          <w:sz w:val="32"/>
          <w:szCs w:val="32"/>
          <w:cs/>
        </w:rPr>
        <w:t>ผู้เรียน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โดยผู้ที่สังเกต</w:t>
      </w:r>
      <w:r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จะท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ความเข้าใจกับความหมายและระดับของสมรรถนะที่จะประเมิน</w:t>
      </w:r>
      <w:r>
        <w:rPr>
          <w:rFonts w:hint="cs"/>
          <w:sz w:val="32"/>
          <w:szCs w:val="32"/>
          <w:cs/>
        </w:rPr>
        <w:t>ตามกรอบการประเมินที่กำหนดไว้</w:t>
      </w:r>
      <w:r w:rsidRPr="00FD035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ซึ่งส่วนใหญ่จากการค้นคว้าเอกสารที่เกี่ยวข้องพบว่า </w:t>
      </w:r>
      <w:r w:rsidRPr="000103C6">
        <w:rPr>
          <w:sz w:val="32"/>
          <w:szCs w:val="32"/>
          <w:cs/>
        </w:rPr>
        <w:t>การให้คะแนน</w:t>
      </w:r>
      <w:r>
        <w:rPr>
          <w:rFonts w:hint="cs"/>
          <w:sz w:val="32"/>
          <w:szCs w:val="32"/>
          <w:cs/>
        </w:rPr>
        <w:t>การประเมินพฤติกรรมของครู</w:t>
      </w:r>
      <w:r w:rsidRPr="000103C6">
        <w:rPr>
          <w:sz w:val="32"/>
          <w:szCs w:val="32"/>
          <w:cs/>
        </w:rPr>
        <w:t>ในแต่ละข้อรายการจะมีระดับคุณภาพของสภาพการปฏิบัติงาน 5 ระดับ</w:t>
      </w:r>
      <w:r>
        <w:rPr>
          <w:rFonts w:hint="cs"/>
          <w:sz w:val="32"/>
          <w:szCs w:val="32"/>
          <w:cs/>
        </w:rPr>
        <w:t xml:space="preserve"> </w:t>
      </w:r>
      <w:r w:rsidRPr="000103C6">
        <w:rPr>
          <w:sz w:val="32"/>
          <w:szCs w:val="32"/>
          <w:cs/>
        </w:rPr>
        <w:t>ได้แก่ ปฏิบัติน้อยที่สุด ปฏิบัติน้อย ปฏิบัติปานกลาง ปฏิบั</w:t>
      </w:r>
      <w:r>
        <w:rPr>
          <w:sz w:val="32"/>
          <w:szCs w:val="32"/>
          <w:cs/>
        </w:rPr>
        <w:t>ติมาก และปฏิบัติมากที่สุด โดยก</w:t>
      </w:r>
      <w:r>
        <w:rPr>
          <w:rFonts w:hint="cs"/>
          <w:sz w:val="32"/>
          <w:szCs w:val="32"/>
          <w:cs/>
        </w:rPr>
        <w:t>ำ</w:t>
      </w:r>
      <w:r w:rsidRPr="000103C6">
        <w:rPr>
          <w:sz w:val="32"/>
          <w:szCs w:val="32"/>
          <w:cs/>
        </w:rPr>
        <w:t>หนดค่าคะแนนเป็น</w:t>
      </w:r>
      <w:r>
        <w:rPr>
          <w:rFonts w:hint="cs"/>
          <w:sz w:val="32"/>
          <w:szCs w:val="32"/>
          <w:cs/>
        </w:rPr>
        <w:t xml:space="preserve">  </w:t>
      </w:r>
      <w:r w:rsidRPr="000103C6">
        <w:rPr>
          <w:sz w:val="32"/>
          <w:szCs w:val="32"/>
          <w:cs/>
        </w:rPr>
        <w:t>1</w:t>
      </w:r>
      <w:r w:rsidRPr="000103C6">
        <w:rPr>
          <w:sz w:val="32"/>
          <w:szCs w:val="32"/>
        </w:rPr>
        <w:t xml:space="preserve">, </w:t>
      </w:r>
      <w:r w:rsidRPr="000103C6">
        <w:rPr>
          <w:sz w:val="32"/>
          <w:szCs w:val="32"/>
          <w:cs/>
        </w:rPr>
        <w:t>2</w:t>
      </w:r>
      <w:r w:rsidRPr="000103C6">
        <w:rPr>
          <w:sz w:val="32"/>
          <w:szCs w:val="32"/>
        </w:rPr>
        <w:t xml:space="preserve">, </w:t>
      </w:r>
      <w:r w:rsidRPr="000103C6">
        <w:rPr>
          <w:sz w:val="32"/>
          <w:szCs w:val="32"/>
          <w:cs/>
        </w:rPr>
        <w:t>3</w:t>
      </w:r>
      <w:r w:rsidRPr="000103C6"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4 และ 5 ตามล</w:t>
      </w:r>
      <w:r>
        <w:rPr>
          <w:rFonts w:hint="cs"/>
          <w:sz w:val="32"/>
          <w:szCs w:val="32"/>
          <w:cs/>
        </w:rPr>
        <w:t>ำ</w:t>
      </w:r>
      <w:r w:rsidRPr="000103C6">
        <w:rPr>
          <w:sz w:val="32"/>
          <w:szCs w:val="32"/>
          <w:cs/>
        </w:rPr>
        <w:t>ดับ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ทั้งนี้ ภายใต้ข้อจ</w:t>
      </w:r>
      <w:r>
        <w:rPr>
          <w:rFonts w:hint="cs"/>
          <w:sz w:val="32"/>
          <w:szCs w:val="32"/>
          <w:cs/>
        </w:rPr>
        <w:t>ำ</w:t>
      </w:r>
      <w:r w:rsidRPr="0038079B">
        <w:rPr>
          <w:sz w:val="32"/>
          <w:szCs w:val="32"/>
          <w:cs/>
        </w:rPr>
        <w:t>กัด</w:t>
      </w:r>
      <w:r>
        <w:rPr>
          <w:rFonts w:hint="cs"/>
          <w:sz w:val="32"/>
          <w:szCs w:val="32"/>
          <w:cs/>
        </w:rPr>
        <w:t>ของ</w:t>
      </w:r>
      <w:r>
        <w:rPr>
          <w:rFonts w:hint="cs"/>
          <w:sz w:val="32"/>
          <w:szCs w:val="32"/>
          <w:cs/>
        </w:rPr>
        <w:lastRenderedPageBreak/>
        <w:t>วิธีการประเมินตาม</w:t>
      </w:r>
      <w:r w:rsidRPr="00FD035D">
        <w:rPr>
          <w:sz w:val="32"/>
          <w:szCs w:val="32"/>
          <w:cs/>
        </w:rPr>
        <w:t>ระดับของสมรรถนะ</w:t>
      </w:r>
      <w:r>
        <w:rPr>
          <w:rFonts w:hint="cs"/>
          <w:sz w:val="32"/>
          <w:szCs w:val="32"/>
          <w:cs/>
        </w:rPr>
        <w:t>ของ</w:t>
      </w:r>
      <w:r w:rsidRPr="000103C6">
        <w:rPr>
          <w:sz w:val="32"/>
          <w:szCs w:val="32"/>
          <w:cs/>
        </w:rPr>
        <w:t>การปฏิบัติงาน 5 ระดับ</w:t>
      </w:r>
      <w:r w:rsidRPr="0038079B">
        <w:rPr>
          <w:sz w:val="32"/>
          <w:szCs w:val="32"/>
          <w:cs/>
        </w:rPr>
        <w:t xml:space="preserve"> อาจจะเป็นการยากที่</w:t>
      </w:r>
      <w:r>
        <w:rPr>
          <w:rFonts w:hint="cs"/>
          <w:sz w:val="32"/>
          <w:szCs w:val="32"/>
          <w:cs/>
        </w:rPr>
        <w:t>จะ</w:t>
      </w:r>
      <w:r w:rsidRPr="0038079B">
        <w:rPr>
          <w:sz w:val="32"/>
          <w:szCs w:val="32"/>
          <w:cs/>
        </w:rPr>
        <w:t>ครอบคลุมความรู้ความสามา</w:t>
      </w:r>
      <w:r>
        <w:rPr>
          <w:sz w:val="32"/>
          <w:szCs w:val="32"/>
          <w:cs/>
        </w:rPr>
        <w:t xml:space="preserve">รถอย่างหลากหลายมิติ </w:t>
      </w:r>
      <w:r>
        <w:rPr>
          <w:rFonts w:hint="cs"/>
          <w:sz w:val="32"/>
          <w:szCs w:val="32"/>
          <w:cs/>
        </w:rPr>
        <w:t>และขาดการ</w:t>
      </w:r>
      <w:r w:rsidRPr="0038079B">
        <w:rPr>
          <w:sz w:val="32"/>
          <w:szCs w:val="32"/>
          <w:cs/>
        </w:rPr>
        <w:t>ประเมินเชิงลึกในแต่ละมิติ</w:t>
      </w:r>
      <w:r>
        <w:rPr>
          <w:rFonts w:hint="cs"/>
          <w:sz w:val="32"/>
          <w:szCs w:val="32"/>
          <w:cs/>
        </w:rPr>
        <w:t>ให้สอดคล้องตามกรอบ</w:t>
      </w:r>
      <w:r w:rsidRPr="00346F20">
        <w:rPr>
          <w:sz w:val="32"/>
          <w:szCs w:val="32"/>
          <w:cs/>
        </w:rPr>
        <w:t xml:space="preserve">สาระความรู้ สมรรถนะและประสบการณ์วิชาชีพของผู้ประกอบวิชาชีพครู ตามข้อบังคับคุรุสภา ว่าด้วยมาตรฐานวิชาชีพ พ.ศ. </w:t>
      </w:r>
      <w:r w:rsidRPr="00346F20">
        <w:rPr>
          <w:sz w:val="32"/>
          <w:szCs w:val="32"/>
        </w:rPr>
        <w:t>2556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ดังนั้น</w:t>
      </w:r>
      <w:r w:rsidRPr="0038079B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ออกแบบ</w:t>
      </w:r>
      <w:r>
        <w:rPr>
          <w:rFonts w:hint="cs"/>
          <w:sz w:val="32"/>
          <w:szCs w:val="32"/>
          <w:cs/>
        </w:rPr>
        <w:t xml:space="preserve">กรอบการประเมินสมรรถนะด้านการจัดการเรียนรู้สำหรับนักศึกษาครูหลักสูตรคณะครุศาสตรบัณฑิต </w:t>
      </w:r>
      <w:r>
        <w:rPr>
          <w:sz w:val="32"/>
          <w:szCs w:val="32"/>
          <w:cs/>
        </w:rPr>
        <w:t>จึงจ</w:t>
      </w:r>
      <w:r>
        <w:rPr>
          <w:rFonts w:hint="cs"/>
          <w:sz w:val="32"/>
          <w:szCs w:val="32"/>
          <w:cs/>
        </w:rPr>
        <w:t>ำ</w:t>
      </w:r>
      <w:r w:rsidRPr="0038079B">
        <w:rPr>
          <w:sz w:val="32"/>
          <w:szCs w:val="32"/>
          <w:cs/>
        </w:rPr>
        <w:t>เป็นต้อง</w:t>
      </w:r>
      <w:r>
        <w:rPr>
          <w:rFonts w:hint="cs"/>
          <w:sz w:val="32"/>
          <w:szCs w:val="32"/>
          <w:cs/>
        </w:rPr>
        <w:t>คำนึงถึงการ</w:t>
      </w:r>
      <w:r w:rsidRPr="0038079B">
        <w:rPr>
          <w:sz w:val="32"/>
          <w:szCs w:val="32"/>
          <w:cs/>
        </w:rPr>
        <w:t>สร้างสมดุลระหว่างความครอบคลุมแ</w:t>
      </w:r>
      <w:r>
        <w:rPr>
          <w:sz w:val="32"/>
          <w:szCs w:val="32"/>
          <w:cs/>
        </w:rPr>
        <w:t>ละความลึกในการประเมิน และให้น้ำ</w:t>
      </w:r>
      <w:r w:rsidRPr="0038079B">
        <w:rPr>
          <w:sz w:val="32"/>
          <w:szCs w:val="32"/>
          <w:cs/>
        </w:rPr>
        <w:t>หนัก</w:t>
      </w:r>
      <w:r>
        <w:rPr>
          <w:rFonts w:hint="cs"/>
          <w:sz w:val="32"/>
          <w:szCs w:val="32"/>
          <w:cs/>
        </w:rPr>
        <w:t xml:space="preserve"> </w:t>
      </w:r>
      <w:r w:rsidRPr="0038079B">
        <w:rPr>
          <w:sz w:val="32"/>
          <w:szCs w:val="32"/>
          <w:cs/>
        </w:rPr>
        <w:t>การประเมินระหว่างตั</w:t>
      </w:r>
      <w:r>
        <w:rPr>
          <w:sz w:val="32"/>
          <w:szCs w:val="32"/>
          <w:cs/>
        </w:rPr>
        <w:t>วชี้วัดต่างๆ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ควรมากน้อยตามความส</w:t>
      </w:r>
      <w:r>
        <w:rPr>
          <w:rFonts w:hint="cs"/>
          <w:sz w:val="32"/>
          <w:szCs w:val="32"/>
          <w:cs/>
        </w:rPr>
        <w:t>ำ</w:t>
      </w:r>
      <w:r w:rsidRPr="0038079B">
        <w:rPr>
          <w:sz w:val="32"/>
          <w:szCs w:val="32"/>
          <w:cs/>
        </w:rPr>
        <w:t>คัญ ใน</w:t>
      </w:r>
      <w:r>
        <w:rPr>
          <w:rFonts w:hint="cs"/>
          <w:sz w:val="32"/>
          <w:szCs w:val="32"/>
          <w:cs/>
        </w:rPr>
        <w:t>ขณะเดียวกันยังพบว่าการประเมินส่วนใหญ่ยังเน้น</w:t>
      </w:r>
      <w:r w:rsidRPr="0038079B">
        <w:rPr>
          <w:sz w:val="32"/>
          <w:szCs w:val="32"/>
          <w:cs/>
        </w:rPr>
        <w:t>การประเมินด้านเนื้อหาและวิธีการสอ</w:t>
      </w:r>
      <w:r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แต่ขาด</w:t>
      </w:r>
      <w:r>
        <w:rPr>
          <w:sz w:val="32"/>
          <w:szCs w:val="32"/>
          <w:cs/>
        </w:rPr>
        <w:t>ความ</w:t>
      </w:r>
      <w:r>
        <w:rPr>
          <w:rFonts w:hint="cs"/>
          <w:sz w:val="32"/>
          <w:szCs w:val="32"/>
          <w:cs/>
        </w:rPr>
        <w:t>ชัดเจนใน</w:t>
      </w:r>
      <w:r>
        <w:rPr>
          <w:sz w:val="32"/>
          <w:szCs w:val="32"/>
          <w:cs/>
        </w:rPr>
        <w:t>ละเอียด</w:t>
      </w:r>
      <w:r>
        <w:rPr>
          <w:rFonts w:hint="cs"/>
          <w:sz w:val="32"/>
          <w:szCs w:val="32"/>
          <w:cs/>
        </w:rPr>
        <w:t>ที่เป็นองค์ประกอบในการประเมิน</w:t>
      </w:r>
      <w:r w:rsidR="00476BB9">
        <w:rPr>
          <w:rFonts w:hint="cs"/>
          <w:sz w:val="32"/>
          <w:szCs w:val="32"/>
          <w:cs/>
        </w:rPr>
        <w:t>พฤติกรรมหรือสมรรถนะด้านการจัดการเรียนรู้รายด้านยัง</w:t>
      </w:r>
      <w:r>
        <w:rPr>
          <w:rFonts w:hint="cs"/>
          <w:sz w:val="32"/>
          <w:szCs w:val="32"/>
          <w:cs/>
        </w:rPr>
        <w:t>ไม่ครอบคลุมและไม่ชัดเจนในการนำไปประเมินสมรรถนะของนักศึกษาครูกลุ่มครุศาสตร์ได้อย่างสอดคล้องกับกรอบ</w:t>
      </w:r>
      <w:r w:rsidRPr="00346F20">
        <w:rPr>
          <w:sz w:val="32"/>
          <w:szCs w:val="32"/>
          <w:cs/>
        </w:rPr>
        <w:t>สาระความรู้ สมรรถนะและประสบการณ์วิชาชีพของผู้ประกอบวิชาชีพครู ตามข้อบังคับคุรุสภา</w:t>
      </w:r>
      <w:r>
        <w:rPr>
          <w:sz w:val="32"/>
          <w:szCs w:val="32"/>
        </w:rPr>
        <w:t xml:space="preserve"> </w:t>
      </w:r>
      <w:r w:rsidRPr="00CF0CB8">
        <w:rPr>
          <w:sz w:val="32"/>
          <w:szCs w:val="32"/>
          <w:cs/>
        </w:rPr>
        <w:t>ดังนั้น จึงเป็นที่น่าท้าทายว่าการพัฒนากรอบการประเมินการรู้วิชาเฉพาะด้านวิทยาศาสตร์และกรอบการประเมินสมรรถนะด้านการจัดการเรียนรู้สำหรับครูกลุ่มวิชาวิทยาศาสตร์ให้สามารถนำมาประเมินนักศึกษาครูกลุ่มครุศาสตร์ได้สอดคล้องกับบริบทการจัดการเรียนการสอนของคณะครุศาสตร์ มหาวิทยาลัยราชภัฏบุรีรัมย์</w:t>
      </w:r>
    </w:p>
    <w:p w:rsidR="00777A07" w:rsidRDefault="0031563C" w:rsidP="004D050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eastAsia="JasmineUPC-Bold" w:hAnsi="TH SarabunPSK" w:cs="TH SarabunPSK"/>
          <w:sz w:val="32"/>
          <w:szCs w:val="32"/>
          <w:cs/>
        </w:rPr>
        <w:tab/>
        <w:t>สถาบันส่งเสริมการสอนวิทยาศาสตร์และเทคโนโลยี (2547) ได้เสนอแนะว่า ครูวิทยาศาสตร์และคณิตศาสตร์ควรได้รับการส่งเสริมให้สามารถบูรณาการองค์ประกอบแต่ละด้านของความรู้ด้านเนื้อหาและวิธีการสอนให้เหมาะสมต่อการจัดการเรียนการสอนตาม</w:t>
      </w:r>
      <w:r w:rsidR="001657C6">
        <w:rPr>
          <w:rFonts w:ascii="TH SarabunPSK" w:eastAsia="JasmineUPC-Bold" w:hAnsi="TH SarabunPSK" w:cs="TH SarabunPSK"/>
          <w:sz w:val="32"/>
          <w:szCs w:val="32"/>
          <w:cs/>
        </w:rPr>
        <w:t>แนวทางปฏิรูปการจัดการเรียนรู้</w:t>
      </w:r>
      <w:r w:rsidRPr="0031563C">
        <w:rPr>
          <w:rFonts w:ascii="TH SarabunPSK" w:eastAsia="JasmineUPC-Bold" w:hAnsi="TH SarabunPSK" w:cs="TH SarabunPSK"/>
          <w:sz w:val="32"/>
          <w:szCs w:val="32"/>
          <w:cs/>
        </w:rPr>
        <w:t>ในปัจจุบัน อย่างไร</w:t>
      </w:r>
      <w:r w:rsidR="00AE2CA9">
        <w:rPr>
          <w:rFonts w:ascii="TH SarabunPSK" w:eastAsia="JasmineUPC-Bold" w:hAnsi="TH SarabunPSK" w:cs="TH SarabunPSK" w:hint="cs"/>
          <w:sz w:val="32"/>
          <w:szCs w:val="32"/>
          <w:cs/>
        </w:rPr>
        <w:t xml:space="preserve">     </w:t>
      </w:r>
      <w:r w:rsidRPr="0031563C">
        <w:rPr>
          <w:rFonts w:ascii="TH SarabunPSK" w:eastAsia="JasmineUPC-Bold" w:hAnsi="TH SarabunPSK" w:cs="TH SarabunPSK"/>
          <w:sz w:val="32"/>
          <w:szCs w:val="32"/>
          <w:cs/>
        </w:rPr>
        <w:t>ก็ตามสถานภาพการจัดการเรียนการสอนวิทยาศาสตร์ของประเทศไทยพบปัญหาที่สำคัญอยู่ 6 ด้าน</w:t>
      </w:r>
      <w:r w:rsidR="00AE2CA9">
        <w:rPr>
          <w:rFonts w:ascii="TH SarabunPSK" w:eastAsia="JasmineUPC-Bold" w:hAnsi="TH SarabunPSK" w:cs="TH SarabunPSK" w:hint="cs"/>
          <w:sz w:val="32"/>
          <w:szCs w:val="32"/>
          <w:cs/>
        </w:rPr>
        <w:t xml:space="preserve"> </w:t>
      </w:r>
      <w:r w:rsidRPr="0031563C">
        <w:rPr>
          <w:rFonts w:ascii="TH SarabunPSK" w:eastAsia="JasmineUPC-Bold" w:hAnsi="TH SarabunPSK" w:cs="TH SarabunPSK"/>
          <w:sz w:val="32"/>
          <w:szCs w:val="32"/>
          <w:cs/>
        </w:rPr>
        <w:t>ได้แก่ หลักสูตร การจัดการเรียนการสอน ครู สื่อการเรียนรู้ การวัดและประเมินผลและผลสัมฤทธิ์ทางการเรียน (สำนักงานคณะกรรมการการศึกษาแห่งชาติ</w:t>
      </w:r>
      <w:r w:rsidRPr="0031563C">
        <w:rPr>
          <w:rFonts w:ascii="TH SarabunPSK" w:eastAsia="JasmineUPC-Bold" w:hAnsi="TH SarabunPSK" w:cs="TH SarabunPSK"/>
          <w:sz w:val="32"/>
          <w:szCs w:val="32"/>
        </w:rPr>
        <w:t xml:space="preserve">, </w:t>
      </w:r>
      <w:r w:rsidRPr="0031563C">
        <w:rPr>
          <w:rFonts w:ascii="TH SarabunPSK" w:eastAsia="JasmineUPC-Bold" w:hAnsi="TH SarabunPSK" w:cs="TH SarabunPSK"/>
          <w:sz w:val="32"/>
          <w:szCs w:val="32"/>
          <w:cs/>
        </w:rPr>
        <w:t>2544)</w:t>
      </w:r>
      <w:r w:rsidR="001657C6">
        <w:rPr>
          <w:rFonts w:ascii="TH SarabunPSK" w:eastAsia="JasmineUPC-Bold" w:hAnsi="TH SarabunPSK" w:cs="TH SarabunPSK" w:hint="cs"/>
          <w:sz w:val="32"/>
          <w:szCs w:val="32"/>
          <w:cs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  <w:cs/>
        </w:rPr>
        <w:t>ซึ่ง</w:t>
      </w:r>
      <w:r w:rsidR="00CF0CB8">
        <w:rPr>
          <w:rFonts w:ascii="TH SarabunPSK" w:hAnsi="TH SarabunPSK" w:cs="TH SarabunPSK" w:hint="cs"/>
          <w:sz w:val="32"/>
          <w:szCs w:val="32"/>
          <w:cs/>
        </w:rPr>
        <w:t>จากสภาพ</w:t>
      </w:r>
      <w:r w:rsidR="004C23D7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Pr="0031563C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การจัดการเรียนการสอนในระดับการศึกษาขั้นพื้นฐานของนักศึกษาครูหลักสูตรครุศาสตรบัณฑิต </w:t>
      </w:r>
      <w:r w:rsidR="004C23D7">
        <w:rPr>
          <w:rFonts w:ascii="TH SarabunPSK" w:hAnsi="TH SarabunPSK" w:cs="TH SarabunPSK"/>
          <w:sz w:val="32"/>
          <w:szCs w:val="32"/>
          <w:cs/>
        </w:rPr>
        <w:t>พบว่านักศึกษา</w:t>
      </w:r>
      <w:r w:rsidRPr="0031563C">
        <w:rPr>
          <w:rFonts w:ascii="TH SarabunPSK" w:hAnsi="TH SarabunPSK" w:cs="TH SarabunPSK"/>
          <w:sz w:val="32"/>
          <w:szCs w:val="32"/>
          <w:cs/>
        </w:rPr>
        <w:t>ส่วนใหญ่ต้องเผชิญกับปัญหาหลายในขณะออกไปปฏิบัติการสอนในสถานศึกษา โดยเฉพาะปัญหาที่นักศึกษาฝึกสอน</w:t>
      </w:r>
      <w:r w:rsidR="00CF0CB8">
        <w:rPr>
          <w:rFonts w:ascii="TH SarabunPSK" w:hAnsi="TH SarabunPSK" w:cs="TH SarabunPSK" w:hint="cs"/>
          <w:sz w:val="32"/>
          <w:szCs w:val="32"/>
          <w:cs/>
        </w:rPr>
        <w:t>ขาดความรู้และสมรรถนะในการจัดการเรียนรู้ที่จำเป็นและเพียงพอในการนำไปใช้ถ่ายทอดความรู้แก่ผู้เรียน</w:t>
      </w:r>
      <w:r w:rsidRPr="0031563C">
        <w:rPr>
          <w:rFonts w:ascii="TH SarabunPSK" w:hAnsi="TH SarabunPSK" w:cs="TH SarabunPSK"/>
          <w:sz w:val="32"/>
          <w:szCs w:val="32"/>
          <w:cs/>
        </w:rPr>
        <w:t xml:space="preserve"> ซึ่งทำให้การจัดการเรียนการสอน</w:t>
      </w:r>
      <w:r w:rsidR="00CF0CB8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31563C">
        <w:rPr>
          <w:rFonts w:ascii="TH SarabunPSK" w:hAnsi="TH SarabunPSK" w:cs="TH SarabunPSK"/>
          <w:sz w:val="32"/>
          <w:szCs w:val="32"/>
          <w:cs/>
        </w:rPr>
        <w:t>ไม่มีประสิทธิภาพ</w:t>
      </w:r>
      <w:r w:rsidR="00CF0CB8">
        <w:rPr>
          <w:rFonts w:ascii="TH SarabunPSK" w:hAnsi="TH SarabunPSK" w:cs="TH SarabunPSK" w:hint="cs"/>
          <w:sz w:val="32"/>
          <w:szCs w:val="32"/>
          <w:cs/>
        </w:rPr>
        <w:t>และส่งผลกระทบต่อนักเรียนและโรงเรียนโดยตรง</w:t>
      </w:r>
    </w:p>
    <w:p w:rsidR="00777A07" w:rsidRDefault="00777A07" w:rsidP="004D0505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การฝึกทักษะการสอนด้วยการสอนแบบจุลภาค (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Micro teaching )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เป็นพื้นฐานในการสอนจริงในชั้นเรียนเพราะช่วยให้ผู้ฝึกหรือผู้ที่จะเป็นครู</w:t>
      </w:r>
      <w:r>
        <w:rPr>
          <w:rFonts w:ascii="TH SarabunPSK" w:eastAsia="Calibri" w:hAnsi="TH SarabunPSK" w:cs="TH SarabunPSK"/>
          <w:sz w:val="32"/>
          <w:szCs w:val="32"/>
          <w:cs/>
        </w:rPr>
        <w:t>เกิดความชำนาญ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คล่องแคล่ว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มีความมั่นใจขึ้น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และยังช่วยให้ได้มีโ</w:t>
      </w:r>
      <w:r>
        <w:rPr>
          <w:rFonts w:ascii="TH SarabunPSK" w:eastAsia="Calibri" w:hAnsi="TH SarabunPSK" w:cs="TH SarabunPSK"/>
          <w:sz w:val="32"/>
          <w:szCs w:val="32"/>
          <w:cs/>
        </w:rPr>
        <w:t>อกาสปรับปรุงแก้ไขข้อบกพร่องต่าง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ๆ หรือฝึกซ้ำเพิ่</w:t>
      </w:r>
      <w:r>
        <w:rPr>
          <w:rFonts w:ascii="TH SarabunPSK" w:eastAsia="Calibri" w:hAnsi="TH SarabunPSK" w:cs="TH SarabunPSK"/>
          <w:sz w:val="32"/>
          <w:szCs w:val="32"/>
          <w:cs/>
        </w:rPr>
        <w:t>มเติมได้อีกด้วย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1563C">
        <w:rPr>
          <w:rFonts w:ascii="TH SarabunPSK" w:hAnsi="TH SarabunPSK" w:cs="TH SarabunPSK"/>
          <w:sz w:val="32"/>
          <w:szCs w:val="32"/>
          <w:cs/>
        </w:rPr>
        <w:t>การปฏิบัติการสอนแบบจุลภาค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เป็นการสอนที่ช่วยให้ผู้ฝึกได้เห็น </w:t>
      </w:r>
      <w:r w:rsidRPr="0031563C">
        <w:rPr>
          <w:rFonts w:ascii="TH SarabunPSK" w:eastAsia="Calibri" w:hAnsi="TH SarabunPSK" w:cs="TH SarabunPSK"/>
          <w:sz w:val="32"/>
          <w:szCs w:val="32"/>
        </w:rPr>
        <w:t>“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ผลย้อนกลับ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</w:rPr>
        <w:t>ของการสอนจริง และ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เป็นการสอนที่ช่วยให้ผู้สอนได้มีโอกาสแก้ไขจุดอ่อนของตน โดยการแก้ไขบทเรียน หรือวิธีการสอน</w:t>
      </w:r>
      <w:r w:rsidRPr="0031563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563C">
        <w:rPr>
          <w:rFonts w:ascii="TH SarabunPSK" w:hAnsi="TH SarabunPSK" w:cs="TH SarabunPSK"/>
          <w:sz w:val="32"/>
          <w:szCs w:val="32"/>
        </w:rPr>
        <w:t xml:space="preserve">Tuan, </w:t>
      </w:r>
      <w:r w:rsidRPr="0031563C">
        <w:rPr>
          <w:rFonts w:ascii="TH SarabunPSK" w:hAnsi="TH SarabunPSK" w:cs="TH SarabunPSK"/>
          <w:sz w:val="32"/>
          <w:szCs w:val="32"/>
          <w:cs/>
        </w:rPr>
        <w:t>1996</w:t>
      </w:r>
      <w:r w:rsidRPr="0031563C">
        <w:rPr>
          <w:rFonts w:ascii="TH SarabunPSK" w:hAnsi="TH SarabunPSK" w:cs="TH SarabunPSK"/>
          <w:sz w:val="32"/>
          <w:szCs w:val="32"/>
        </w:rPr>
        <w:t xml:space="preserve">; Tuan &amp;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Kaou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</w:t>
      </w:r>
      <w:r w:rsidRPr="0031563C">
        <w:rPr>
          <w:rFonts w:ascii="TH SarabunPSK" w:hAnsi="TH SarabunPSK" w:cs="TH SarabunPSK"/>
          <w:sz w:val="32"/>
          <w:szCs w:val="32"/>
          <w:cs/>
        </w:rPr>
        <w:t>1997</w:t>
      </w:r>
      <w:r w:rsidRPr="0031563C">
        <w:rPr>
          <w:rFonts w:ascii="TH SarabunPSK" w:hAnsi="TH SarabunPSK" w:cs="TH SarabunPSK"/>
          <w:sz w:val="32"/>
          <w:szCs w:val="32"/>
        </w:rPr>
        <w:t xml:space="preserve">; Bell et al.,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Veal,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Eick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</w:t>
      </w:r>
      <w:r w:rsidRPr="0031563C">
        <w:rPr>
          <w:rFonts w:ascii="TH SarabunPSK" w:hAnsi="TH SarabunPSK" w:cs="TH SarabunPSK"/>
          <w:sz w:val="32"/>
          <w:szCs w:val="32"/>
          <w:cs/>
        </w:rPr>
        <w:t>2000</w:t>
      </w:r>
      <w:r w:rsidRPr="0031563C">
        <w:rPr>
          <w:rFonts w:ascii="TH SarabunPSK" w:hAnsi="TH SarabunPSK" w:cs="TH SarabunPSK"/>
          <w:sz w:val="32"/>
          <w:szCs w:val="32"/>
        </w:rPr>
        <w:t xml:space="preserve">; Halim &amp;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Meerah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</w:t>
      </w:r>
      <w:r w:rsidRPr="0031563C">
        <w:rPr>
          <w:rFonts w:ascii="TH SarabunPSK" w:hAnsi="TH SarabunPSK" w:cs="TH SarabunPSK"/>
          <w:sz w:val="32"/>
          <w:szCs w:val="32"/>
          <w:cs/>
        </w:rPr>
        <w:t>2002)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77A07" w:rsidRDefault="0073531F" w:rsidP="004D0505">
      <w:pPr>
        <w:autoSpaceDE w:val="0"/>
        <w:autoSpaceDN w:val="0"/>
        <w:adjustRightInd w:val="0"/>
        <w:ind w:left="90"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77A07" w:rsidRPr="0031563C">
        <w:rPr>
          <w:rFonts w:ascii="TH SarabunPSK" w:eastAsia="Calibri" w:hAnsi="TH SarabunPSK" w:cs="TH SarabunPSK"/>
          <w:sz w:val="32"/>
          <w:szCs w:val="32"/>
          <w:cs/>
        </w:rPr>
        <w:t>ภารกิจสำคัญอีกประการของคณะครุศาสตร์ ก็คือทำหน้าที่เป็น "ครูของครู" ที่ต้องผลิตและพัฒนานักศึกษาครูให้มีความรู้และความสามารถในการจัดการเรียนรู้ที่มีประสิทธิภาพ นำทักษะและความรู้ที่จำเป็นจากกระบวนการเรียนการสอนไปปรับใช้ในสถานการณ์จริงได้ ในการผลิตและพัฒนานักศึกษาวิชาชีพครูในระดับอุดมศึกษามีเป้าหมายให้นักศึกษามีความรู้ในเนื้อหาและมีสมรรถนะที่จำเป็นสำหรับการสอนในระดับการศึกษาขั้นพื้นฐานได้แก่ การรู้วิชาเฉพาะด้าน (</w:t>
      </w:r>
      <w:r w:rsidR="00777A07" w:rsidRPr="0031563C">
        <w:rPr>
          <w:rFonts w:ascii="TH SarabunPSK" w:eastAsia="Calibri" w:hAnsi="TH SarabunPSK" w:cs="TH SarabunPSK"/>
          <w:sz w:val="32"/>
          <w:szCs w:val="32"/>
        </w:rPr>
        <w:t xml:space="preserve">Specific Content Knowledge) </w:t>
      </w:r>
      <w:r w:rsidR="00777A07" w:rsidRPr="0031563C">
        <w:rPr>
          <w:rFonts w:ascii="TH SarabunPSK" w:eastAsia="Calibri" w:hAnsi="TH SarabunPSK" w:cs="TH SarabunPSK"/>
          <w:sz w:val="32"/>
          <w:szCs w:val="32"/>
          <w:cs/>
        </w:rPr>
        <w:t>การรู้วิธีการสอน (</w:t>
      </w:r>
      <w:r w:rsidR="00777A07" w:rsidRPr="0031563C">
        <w:rPr>
          <w:rFonts w:ascii="TH SarabunPSK" w:eastAsia="Calibri" w:hAnsi="TH SarabunPSK" w:cs="TH SarabunPSK"/>
          <w:sz w:val="32"/>
          <w:szCs w:val="32"/>
        </w:rPr>
        <w:t xml:space="preserve">Pedagogical Content Knowledge) </w:t>
      </w:r>
      <w:r w:rsidR="00777A07" w:rsidRPr="0031563C">
        <w:rPr>
          <w:rFonts w:ascii="TH SarabunPSK" w:eastAsia="Calibri" w:hAnsi="TH SarabunPSK" w:cs="TH SarabunPSK"/>
          <w:sz w:val="32"/>
          <w:szCs w:val="32"/>
          <w:cs/>
        </w:rPr>
        <w:t>และสมรรถนะด้านการจัดการเรียนรู้ (</w:t>
      </w:r>
      <w:r w:rsidR="00777A07" w:rsidRPr="0031563C">
        <w:rPr>
          <w:rFonts w:ascii="TH SarabunPSK" w:eastAsia="Calibri" w:hAnsi="TH SarabunPSK" w:cs="TH SarabunPSK"/>
          <w:sz w:val="32"/>
          <w:szCs w:val="32"/>
        </w:rPr>
        <w:t>Teaching Competency)</w:t>
      </w:r>
    </w:p>
    <w:p w:rsidR="00777A07" w:rsidRPr="00B95697" w:rsidRDefault="00777A07" w:rsidP="00B95697">
      <w:pPr>
        <w:tabs>
          <w:tab w:val="left" w:pos="851"/>
          <w:tab w:val="left" w:pos="1276"/>
          <w:tab w:val="left" w:pos="1701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2619D5">
        <w:rPr>
          <w:rFonts w:ascii="TH SarabunPSK" w:hAnsi="TH SarabunPSK" w:cs="TH SarabunPSK"/>
          <w:sz w:val="32"/>
          <w:szCs w:val="32"/>
          <w:cs/>
        </w:rPr>
        <w:t>การพัฒนาสม</w:t>
      </w:r>
      <w:r w:rsidRPr="002619D5">
        <w:rPr>
          <w:rFonts w:ascii="TH SarabunPSK" w:hAnsi="TH SarabunPSK" w:cs="TH SarabunPSK" w:hint="cs"/>
          <w:sz w:val="32"/>
          <w:szCs w:val="32"/>
          <w:cs/>
        </w:rPr>
        <w:t>ร</w:t>
      </w:r>
      <w:r w:rsidRPr="002619D5">
        <w:rPr>
          <w:rFonts w:ascii="TH SarabunPSK" w:hAnsi="TH SarabunPSK" w:cs="TH SarabunPSK"/>
          <w:sz w:val="32"/>
          <w:szCs w:val="32"/>
          <w:cs/>
        </w:rPr>
        <w:t>รถ</w:t>
      </w:r>
      <w:r w:rsidRPr="002619D5">
        <w:rPr>
          <w:rFonts w:ascii="TH SarabunPSK" w:hAnsi="TH SarabunPSK" w:cs="TH SarabunPSK" w:hint="cs"/>
          <w:sz w:val="32"/>
          <w:szCs w:val="32"/>
          <w:cs/>
        </w:rPr>
        <w:t>นะด้านการจัดการเรียนรู้</w:t>
      </w:r>
      <w:r w:rsidRPr="002619D5">
        <w:rPr>
          <w:rFonts w:ascii="TH SarabunPSK" w:hAnsi="TH SarabunPSK" w:cs="TH SarabunPSK"/>
          <w:sz w:val="32"/>
          <w:szCs w:val="32"/>
          <w:cs/>
        </w:rPr>
        <w:t xml:space="preserve"> ความรู้และวิธีสอนของนักศึกษาครู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2619D5">
        <w:rPr>
          <w:rFonts w:ascii="TH SarabunPSK" w:hAnsi="TH SarabunPSK" w:cs="TH SarabunPSK"/>
          <w:sz w:val="32"/>
          <w:szCs w:val="32"/>
          <w:cs/>
        </w:rPr>
        <w:t>เป็นงานที่ค่อนข้างยาก</w:t>
      </w:r>
      <w:r w:rsidRPr="002619D5">
        <w:rPr>
          <w:rFonts w:ascii="TH SarabunPSK" w:hAnsi="TH SarabunPSK" w:cs="TH SarabunPSK" w:hint="cs"/>
          <w:sz w:val="32"/>
          <w:szCs w:val="32"/>
          <w:cs/>
        </w:rPr>
        <w:t>และท้าทาย</w:t>
      </w:r>
      <w:r w:rsidRPr="002619D5">
        <w:rPr>
          <w:rFonts w:ascii="TH SarabunPSK" w:hAnsi="TH SarabunPSK" w:cs="TH SarabunPSK"/>
          <w:sz w:val="32"/>
          <w:szCs w:val="32"/>
          <w:cs/>
        </w:rPr>
        <w:t xml:space="preserve"> เนื่องจากสม</w:t>
      </w:r>
      <w:r w:rsidRPr="002619D5">
        <w:rPr>
          <w:rFonts w:ascii="TH SarabunPSK" w:hAnsi="TH SarabunPSK" w:cs="TH SarabunPSK" w:hint="cs"/>
          <w:sz w:val="32"/>
          <w:szCs w:val="32"/>
          <w:cs/>
        </w:rPr>
        <w:t>ร</w:t>
      </w:r>
      <w:r w:rsidRPr="002619D5">
        <w:rPr>
          <w:rFonts w:ascii="TH SarabunPSK" w:hAnsi="TH SarabunPSK" w:cs="TH SarabunPSK"/>
          <w:sz w:val="32"/>
          <w:szCs w:val="32"/>
          <w:cs/>
        </w:rPr>
        <w:t>รถ</w:t>
      </w:r>
      <w:r w:rsidRPr="002619D5">
        <w:rPr>
          <w:rFonts w:ascii="TH SarabunPSK" w:hAnsi="TH SarabunPSK" w:cs="TH SarabunPSK" w:hint="cs"/>
          <w:sz w:val="32"/>
          <w:szCs w:val="32"/>
          <w:cs/>
        </w:rPr>
        <w:t xml:space="preserve">นะด้านการจัดการเรียนรู้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>การรู้วิชาเฉพาะด้าน (วิชาเอกวิทยาศาสตร์ทั่วไป)</w:t>
      </w:r>
      <w:r w:rsidRPr="002619D5">
        <w:rPr>
          <w:rFonts w:ascii="TH SarabunPSK" w:hAnsi="TH SarabunPSK" w:cs="TH SarabunPSK"/>
          <w:sz w:val="32"/>
          <w:szCs w:val="32"/>
          <w:cs/>
        </w:rPr>
        <w:t xml:space="preserve"> และวิธีสอนมีหลายองค์ประกอบ และแต่ละองค์ประกอบมีปฏิสัมพันธ์ระหว่างกันอย่างซับซ้อน อย่างไรก็ตาม </w:t>
      </w:r>
      <w:r w:rsidRPr="002619D5">
        <w:rPr>
          <w:rFonts w:ascii="TH SarabunPSK" w:hAnsi="TH SarabunPSK" w:cs="TH SarabunPSK"/>
          <w:sz w:val="32"/>
          <w:szCs w:val="32"/>
        </w:rPr>
        <w:lastRenderedPageBreak/>
        <w:t>Baxter &amp; Lederman (</w:t>
      </w:r>
      <w:r w:rsidRPr="002619D5">
        <w:rPr>
          <w:rFonts w:ascii="TH SarabunPSK" w:hAnsi="TH SarabunPSK" w:cs="TH SarabunPSK"/>
          <w:sz w:val="32"/>
          <w:szCs w:val="32"/>
          <w:cs/>
        </w:rPr>
        <w:t xml:space="preserve">1999: 158) ได้เสนอกรอบแนวคิดในการวัดความรู้ในเนื้อหาผนวกวิธีสอนว่าควรวัดให้ครอบคลุมทั้งสามด้าน คือ สิ่งที่ครูผู้สอนรู้ สิ่งที่ครูผู้สอนปฏิบัติ และเหตุผลในการปฏิบัติของครูผู้สอน โดยใช้วิธีวัดที่ประกอบด้วยวิธีเก็บรวบรวมข้อมูลที่หลากหลายที่เรียกว่า </w:t>
      </w:r>
      <w:r w:rsidRPr="002619D5">
        <w:rPr>
          <w:rFonts w:ascii="TH SarabunPSK" w:hAnsi="TH SarabunPSK" w:cs="TH SarabunPSK"/>
          <w:sz w:val="32"/>
          <w:szCs w:val="32"/>
        </w:rPr>
        <w:t xml:space="preserve">Multi-method evaluation </w:t>
      </w:r>
      <w:r w:rsidRPr="002619D5">
        <w:rPr>
          <w:rFonts w:ascii="TH SarabunPSK" w:hAnsi="TH SarabunPSK" w:cs="TH SarabunPSK"/>
          <w:sz w:val="32"/>
          <w:szCs w:val="32"/>
          <w:cs/>
        </w:rPr>
        <w:t>เพราะว่าไม่มีวิธีวัดวิธีใดวิธีหนึ่งที่สามารถวัดความรู้ในเนื้อหาผนวกวิธีสอนได้ครบและครอบคลุมทุกองค์ประกอบ</w:t>
      </w:r>
      <w:r w:rsidRPr="002619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19D5">
        <w:rPr>
          <w:rFonts w:ascii="TH SarabunPSK" w:hAnsi="TH SarabunPSK" w:cs="TH SarabunPSK"/>
          <w:sz w:val="32"/>
          <w:szCs w:val="32"/>
          <w:cs/>
        </w:rPr>
        <w:t>(</w:t>
      </w:r>
      <w:r w:rsidRPr="002619D5">
        <w:rPr>
          <w:rFonts w:ascii="TH SarabunPSK" w:hAnsi="TH SarabunPSK" w:cs="TH SarabunPSK"/>
          <w:sz w:val="32"/>
          <w:szCs w:val="32"/>
        </w:rPr>
        <w:t xml:space="preserve">Baxter; &amp; Lederman, </w:t>
      </w:r>
      <w:r w:rsidRPr="002619D5">
        <w:rPr>
          <w:rFonts w:ascii="TH SarabunPSK" w:hAnsi="TH SarabunPSK" w:cs="TH SarabunPSK"/>
          <w:sz w:val="32"/>
          <w:szCs w:val="32"/>
          <w:cs/>
        </w:rPr>
        <w:t>1999: 158-159)</w:t>
      </w:r>
    </w:p>
    <w:p w:rsidR="0031563C" w:rsidRPr="00777A07" w:rsidRDefault="00777A07" w:rsidP="004D0505">
      <w:pPr>
        <w:autoSpaceDE w:val="0"/>
        <w:autoSpaceDN w:val="0"/>
        <w:adjustRightInd w:val="0"/>
        <w:ind w:left="90"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  <w:cs/>
        </w:rPr>
        <w:t>จากการศึกษางานวิจัยที่เกี่ยวข้องดังที่กล่าว</w:t>
      </w:r>
      <w:r>
        <w:rPr>
          <w:rFonts w:ascii="TH SarabunPSK" w:hAnsi="TH SarabunPSK" w:cs="TH SarabunPSK" w:hint="cs"/>
          <w:sz w:val="32"/>
          <w:szCs w:val="32"/>
          <w:cs/>
        </w:rPr>
        <w:t>มาแล้ว</w:t>
      </w:r>
      <w:r>
        <w:rPr>
          <w:rFonts w:ascii="TH SarabunPSK" w:hAnsi="TH SarabunPSK" w:cs="TH SarabunPSK"/>
          <w:sz w:val="32"/>
          <w:szCs w:val="32"/>
          <w:cs/>
        </w:rPr>
        <w:t>ข้างต้น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  <w:cs/>
        </w:rPr>
        <w:t>ผู้วิจัยจึงสนใจที่จะพัฒนากรอบการประเมินสมรรถนะการสอนของนักศึกษาครู และการรู้วิชาเฉพาะด้านของนักศึกษาครู เพื่อนำไปประเมินสมรรถนะการ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จัดการเรียนรู้</w:t>
      </w:r>
      <w:r w:rsidRPr="0031563C">
        <w:rPr>
          <w:rFonts w:ascii="TH SarabunPSK" w:hAnsi="TH SarabunPSK" w:cs="TH SarabunPSK"/>
          <w:sz w:val="32"/>
          <w:szCs w:val="32"/>
          <w:cs/>
        </w:rPr>
        <w:t>และการรู้วิชาเฉพาะด้าน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หลังจากที่</w:t>
      </w:r>
      <w:r w:rsidRPr="0031563C">
        <w:rPr>
          <w:rFonts w:ascii="TH SarabunPSK" w:hAnsi="TH SarabunPSK" w:cs="TH SarabunPSK"/>
          <w:sz w:val="32"/>
          <w:szCs w:val="32"/>
          <w:cs/>
        </w:rPr>
        <w:t>นักศึกษาครู</w:t>
      </w:r>
      <w:r>
        <w:rPr>
          <w:rFonts w:ascii="TH SarabunPSK" w:hAnsi="TH SarabunPSK" w:cs="TH SarabunPSK" w:hint="cs"/>
          <w:sz w:val="32"/>
          <w:szCs w:val="32"/>
          <w:cs/>
        </w:rPr>
        <w:t>เหล่านี้</w:t>
      </w:r>
      <w:r w:rsidRPr="0031563C">
        <w:rPr>
          <w:rFonts w:ascii="TH SarabunPSK" w:hAnsi="TH SarabunPSK" w:cs="TH SarabunPSK"/>
          <w:sz w:val="32"/>
          <w:szCs w:val="32"/>
          <w:cs/>
        </w:rPr>
        <w:t>ผ่านกระบวนการฝึกทักษะการสอนแบบจุลภาค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ผู้วิจัยคาดหวังว่ากระบวนการจัดการเรียนรู้และการฝึกการส</w:t>
      </w:r>
      <w:r w:rsidR="00B95697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นแบบจุลภาค</w:t>
      </w:r>
      <w:r w:rsidR="00B95697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สามารถนำมาใช้พัฒนา</w:t>
      </w:r>
      <w:r w:rsidR="0031563C" w:rsidRPr="0031563C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="0031563C" w:rsidRPr="0031563C">
        <w:rPr>
          <w:rFonts w:ascii="TH SarabunPSK" w:eastAsia="Calibri" w:hAnsi="TH SarabunPSK" w:cs="TH SarabunPSK"/>
          <w:sz w:val="32"/>
          <w:szCs w:val="32"/>
          <w:cs/>
        </w:rPr>
        <w:t>การรู้วิชาเฉพาะด้าน</w:t>
      </w:r>
      <w:r w:rsidR="00B95697">
        <w:rPr>
          <w:rFonts w:ascii="TH SarabunPSK" w:eastAsia="Calibri" w:hAnsi="TH SarabunPSK" w:cs="TH SarabunPSK" w:hint="cs"/>
          <w:sz w:val="32"/>
          <w:szCs w:val="32"/>
          <w:cs/>
        </w:rPr>
        <w:t>ของนักศึกษาได้</w:t>
      </w:r>
      <w:r w:rsidR="0031563C" w:rsidRPr="0031563C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="00B95697">
        <w:rPr>
          <w:rFonts w:ascii="TH SarabunPSK" w:eastAsia="Calibri" w:hAnsi="TH SarabunPSK" w:cs="TH SarabunPSK" w:hint="cs"/>
          <w:sz w:val="32"/>
          <w:szCs w:val="32"/>
          <w:cs/>
        </w:rPr>
        <w:t>กรอบการประเมิน</w:t>
      </w:r>
      <w:r w:rsidR="00B95697">
        <w:rPr>
          <w:rFonts w:ascii="TH SarabunPSK" w:eastAsia="Calibri" w:hAnsi="TH SarabunPSK" w:cs="TH SarabunPSK"/>
          <w:sz w:val="32"/>
          <w:szCs w:val="32"/>
          <w:cs/>
        </w:rPr>
        <w:t>สมรรถนะด้านการจัดการเรียนรู้</w:t>
      </w:r>
      <w:r w:rsidR="0031563C" w:rsidRPr="004C23D7">
        <w:rPr>
          <w:rFonts w:ascii="TH SarabunPSK" w:hAnsi="TH SarabunPSK" w:cs="TH SarabunPSK"/>
          <w:sz w:val="32"/>
          <w:szCs w:val="32"/>
          <w:cs/>
        </w:rPr>
        <w:t>ที่ได้จากการวิจัยครั้งนี้จะสามารถนำไปใช้เป็นเครื่องมือสำหรับวัดและประเมิน</w:t>
      </w:r>
      <w:r w:rsidR="00907890" w:rsidRPr="004C23D7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สมรรถนะด้านการจัดการเรียนรู้ของนักศึกษาครูวิทยาศาสตร์</w:t>
      </w:r>
      <w:r w:rsidR="00B95697">
        <w:rPr>
          <w:rFonts w:ascii="TH SarabunPSK" w:hAnsi="TH SarabunPSK" w:cs="TH SarabunPSK" w:hint="cs"/>
          <w:sz w:val="32"/>
          <w:szCs w:val="32"/>
          <w:cs/>
        </w:rPr>
        <w:t>ได้อย่างเหมาะสมกับบริบทของมหาวิทยาลัยราชภัฏบุรีรัมย์</w:t>
      </w:r>
      <w:r w:rsidR="00907890" w:rsidRPr="004C23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563C" w:rsidRPr="004C23D7">
        <w:rPr>
          <w:rFonts w:ascii="TH SarabunPSK" w:hAnsi="TH SarabunPSK" w:cs="TH SarabunPSK"/>
          <w:sz w:val="32"/>
          <w:szCs w:val="32"/>
          <w:cs/>
        </w:rPr>
        <w:t>เพื่อ</w:t>
      </w:r>
      <w:r w:rsidR="00B95697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907890" w:rsidRPr="004C23D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1563C" w:rsidRPr="004C23D7">
        <w:rPr>
          <w:rFonts w:ascii="TH SarabunPSK" w:hAnsi="TH SarabunPSK" w:cs="TH SarabunPSK"/>
          <w:sz w:val="32"/>
          <w:szCs w:val="32"/>
          <w:cs/>
        </w:rPr>
        <w:t>ข้อมูล</w:t>
      </w:r>
      <w:r w:rsidR="00907890" w:rsidRPr="004C23D7">
        <w:rPr>
          <w:rFonts w:ascii="TH SarabunPSK" w:hAnsi="TH SarabunPSK" w:cs="TH SarabunPSK" w:hint="cs"/>
          <w:sz w:val="32"/>
          <w:szCs w:val="32"/>
          <w:cs/>
        </w:rPr>
        <w:t>ในการเตรียม</w:t>
      </w:r>
      <w:r w:rsidR="0031563C" w:rsidRPr="004C23D7">
        <w:rPr>
          <w:rFonts w:ascii="TH SarabunPSK" w:hAnsi="TH SarabunPSK" w:cs="TH SarabunPSK"/>
          <w:sz w:val="32"/>
          <w:szCs w:val="32"/>
          <w:cs/>
        </w:rPr>
        <w:t>นักศึกษาก่อน</w:t>
      </w:r>
      <w:r w:rsidR="00B91B12">
        <w:rPr>
          <w:rFonts w:ascii="TH SarabunPSK" w:hAnsi="TH SarabunPSK" w:cs="TH SarabunPSK"/>
          <w:sz w:val="32"/>
          <w:szCs w:val="32"/>
          <w:cs/>
        </w:rPr>
        <w:t>ออกฝึกประสบการณ์วิชาชีพครูในสถา</w:t>
      </w:r>
      <w:r w:rsidR="00B91B12">
        <w:rPr>
          <w:rFonts w:ascii="TH SarabunPSK" w:hAnsi="TH SarabunPSK" w:cs="TH SarabunPSK" w:hint="cs"/>
          <w:sz w:val="32"/>
          <w:szCs w:val="32"/>
          <w:cs/>
        </w:rPr>
        <w:t>น</w:t>
      </w:r>
      <w:r w:rsidR="0031563C" w:rsidRPr="004C23D7">
        <w:rPr>
          <w:rFonts w:ascii="TH SarabunPSK" w:hAnsi="TH SarabunPSK" w:cs="TH SarabunPSK"/>
          <w:sz w:val="32"/>
          <w:szCs w:val="32"/>
          <w:cs/>
        </w:rPr>
        <w:t>ศึกษาต่อไป</w:t>
      </w:r>
    </w:p>
    <w:p w:rsidR="0031563C" w:rsidRPr="0031563C" w:rsidRDefault="0031563C" w:rsidP="0031563C">
      <w:pPr>
        <w:autoSpaceDE w:val="0"/>
        <w:autoSpaceDN w:val="0"/>
        <w:adjustRightInd w:val="0"/>
        <w:ind w:left="90" w:firstLine="630"/>
        <w:rPr>
          <w:rFonts w:ascii="TH SarabunPSK" w:hAnsi="TH SarabunPSK" w:cs="TH SarabunPSK"/>
          <w:sz w:val="32"/>
          <w:szCs w:val="32"/>
        </w:rPr>
      </w:pPr>
    </w:p>
    <w:p w:rsidR="008B2023" w:rsidRPr="0031563C" w:rsidRDefault="007A0FFB" w:rsidP="001657C6">
      <w:pPr>
        <w:tabs>
          <w:tab w:val="num" w:pos="11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31563C" w:rsidRPr="0031563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782875" w:rsidRPr="0073531F" w:rsidRDefault="001657C6" w:rsidP="001657C6">
      <w:pPr>
        <w:rPr>
          <w:rFonts w:ascii="TH SarabunPSK" w:hAnsi="TH SarabunPSK" w:cs="TH SarabunPSK"/>
          <w:sz w:val="32"/>
          <w:szCs w:val="32"/>
        </w:rPr>
      </w:pPr>
      <w:r w:rsidRPr="001657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531F">
        <w:rPr>
          <w:rFonts w:ascii="TH SarabunPSK" w:hAnsi="TH SarabunPSK" w:cs="TH SarabunPSK" w:hint="cs"/>
          <w:sz w:val="32"/>
          <w:szCs w:val="32"/>
          <w:cs/>
        </w:rPr>
        <w:tab/>
      </w:r>
      <w:r w:rsidR="00416064">
        <w:rPr>
          <w:rFonts w:ascii="TH SarabunPSK" w:hAnsi="TH SarabunPSK" w:cs="TH SarabunPSK"/>
          <w:sz w:val="32"/>
          <w:szCs w:val="32"/>
        </w:rPr>
        <w:t>2.1</w:t>
      </w:r>
      <w:r w:rsidRPr="0073531F">
        <w:rPr>
          <w:rFonts w:ascii="TH SarabunPSK" w:hAnsi="TH SarabunPSK" w:cs="TH SarabunPSK"/>
          <w:sz w:val="32"/>
          <w:szCs w:val="32"/>
          <w:cs/>
        </w:rPr>
        <w:t xml:space="preserve"> เพื่อสร้างกรอบการประเมินสมรรถนะด้านการจัดการเรียนรู้</w:t>
      </w:r>
      <w:r w:rsidR="00B95697" w:rsidRPr="007353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31F">
        <w:rPr>
          <w:rFonts w:ascii="TH SarabunPSK" w:hAnsi="TH SarabunPSK" w:cs="TH SarabunPSK"/>
          <w:sz w:val="32"/>
          <w:szCs w:val="32"/>
          <w:cs/>
        </w:rPr>
        <w:t>และการรู้วิชาเฉพาะด้านของนักศึกษาครูวิทยาศาสตร์</w:t>
      </w:r>
    </w:p>
    <w:p w:rsidR="00782875" w:rsidRPr="0073531F" w:rsidRDefault="001657C6" w:rsidP="001657C6">
      <w:pPr>
        <w:rPr>
          <w:rFonts w:ascii="TH SarabunPSK" w:hAnsi="TH SarabunPSK" w:cs="TH SarabunPSK"/>
          <w:sz w:val="32"/>
          <w:szCs w:val="32"/>
        </w:rPr>
      </w:pPr>
      <w:r w:rsidRPr="007353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31F">
        <w:rPr>
          <w:rFonts w:ascii="TH SarabunPSK" w:hAnsi="TH SarabunPSK" w:cs="TH SarabunPSK" w:hint="cs"/>
          <w:sz w:val="32"/>
          <w:szCs w:val="32"/>
          <w:cs/>
        </w:rPr>
        <w:tab/>
      </w:r>
      <w:r w:rsidR="00416064">
        <w:rPr>
          <w:rFonts w:ascii="TH SarabunPSK" w:hAnsi="TH SarabunPSK" w:cs="TH SarabunPSK"/>
          <w:sz w:val="32"/>
          <w:szCs w:val="32"/>
        </w:rPr>
        <w:t>2.2</w:t>
      </w:r>
      <w:r w:rsidRPr="0073531F">
        <w:rPr>
          <w:rFonts w:ascii="TH SarabunPSK" w:hAnsi="TH SarabunPSK" w:cs="TH SarabunPSK"/>
          <w:sz w:val="32"/>
          <w:szCs w:val="32"/>
          <w:cs/>
        </w:rPr>
        <w:t xml:space="preserve"> เพื่อสร้างแบบประเมินสมรรถนะด้านการจัดการเรียนรู้</w:t>
      </w:r>
      <w:r w:rsidR="00B95697" w:rsidRPr="007353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31F">
        <w:rPr>
          <w:rFonts w:ascii="TH SarabunPSK" w:hAnsi="TH SarabunPSK" w:cs="TH SarabunPSK"/>
          <w:sz w:val="32"/>
          <w:szCs w:val="32"/>
          <w:cs/>
        </w:rPr>
        <w:t>และ</w:t>
      </w:r>
      <w:r w:rsidR="00B95697" w:rsidRPr="0073531F">
        <w:rPr>
          <w:rFonts w:ascii="TH SarabunPSK" w:hAnsi="TH SarabunPSK" w:cs="TH SarabunPSK" w:hint="cs"/>
          <w:sz w:val="32"/>
          <w:szCs w:val="32"/>
          <w:cs/>
        </w:rPr>
        <w:t>แบบทดสอบ</w:t>
      </w:r>
      <w:r w:rsidRPr="0073531F">
        <w:rPr>
          <w:rFonts w:ascii="TH SarabunPSK" w:hAnsi="TH SarabunPSK" w:cs="TH SarabunPSK"/>
          <w:sz w:val="32"/>
          <w:szCs w:val="32"/>
          <w:cs/>
        </w:rPr>
        <w:t>การรู้วิชา</w:t>
      </w:r>
      <w:r w:rsidR="00AE2CA9">
        <w:rPr>
          <w:rFonts w:ascii="TH SarabunPSK" w:hAnsi="TH SarabunPSK" w:cs="TH SarabunPSK" w:hint="cs"/>
          <w:sz w:val="32"/>
          <w:szCs w:val="32"/>
          <w:cs/>
        </w:rPr>
        <w:t>วิทยาศาสตร์สำหรับ</w:t>
      </w:r>
      <w:r w:rsidRPr="0073531F">
        <w:rPr>
          <w:rFonts w:ascii="TH SarabunPSK" w:hAnsi="TH SarabunPSK" w:cs="TH SarabunPSK"/>
          <w:sz w:val="32"/>
          <w:szCs w:val="32"/>
          <w:cs/>
        </w:rPr>
        <w:t>นักศึกษาครูวิทยาศาสตร์</w:t>
      </w:r>
    </w:p>
    <w:p w:rsidR="0031563C" w:rsidRPr="0073531F" w:rsidRDefault="001657C6" w:rsidP="001657C6">
      <w:pPr>
        <w:rPr>
          <w:rFonts w:ascii="TH SarabunPSK" w:hAnsi="TH SarabunPSK" w:cs="TH SarabunPSK"/>
          <w:sz w:val="32"/>
          <w:szCs w:val="32"/>
        </w:rPr>
      </w:pPr>
      <w:r w:rsidRPr="007353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31F">
        <w:rPr>
          <w:rFonts w:ascii="TH SarabunPSK" w:hAnsi="TH SarabunPSK" w:cs="TH SarabunPSK" w:hint="cs"/>
          <w:sz w:val="32"/>
          <w:szCs w:val="32"/>
          <w:cs/>
        </w:rPr>
        <w:tab/>
      </w:r>
      <w:r w:rsidR="00416064">
        <w:rPr>
          <w:rFonts w:ascii="TH SarabunPSK" w:hAnsi="TH SarabunPSK" w:cs="TH SarabunPSK"/>
          <w:sz w:val="32"/>
          <w:szCs w:val="32"/>
        </w:rPr>
        <w:t>2</w:t>
      </w:r>
      <w:r w:rsidR="007B7449">
        <w:rPr>
          <w:rFonts w:ascii="TH SarabunPSK" w:hAnsi="TH SarabunPSK" w:cs="TH SarabunPSK"/>
          <w:sz w:val="32"/>
          <w:szCs w:val="32"/>
        </w:rPr>
        <w:t>.3</w:t>
      </w:r>
      <w:r w:rsidRPr="0073531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73531F">
        <w:rPr>
          <w:rFonts w:ascii="TH SarabunPSK" w:hAnsi="TH SarabunPSK" w:cs="TH SarabunPSK" w:hint="cs"/>
          <w:sz w:val="32"/>
          <w:szCs w:val="32"/>
          <w:cs/>
        </w:rPr>
        <w:t>หาดัชนี</w:t>
      </w:r>
      <w:r w:rsidR="00B95697" w:rsidRPr="0073531F">
        <w:rPr>
          <w:rFonts w:ascii="TH SarabunPSK" w:hAnsi="TH SarabunPSK" w:cs="TH SarabunPSK" w:hint="cs"/>
          <w:sz w:val="32"/>
          <w:szCs w:val="32"/>
          <w:cs/>
        </w:rPr>
        <w:t>ความสอดคล้องของกรอบการประเมิน</w:t>
      </w:r>
      <w:r w:rsidRPr="0073531F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สมรรถนะด้านการจัดการเรียนรู้ของนักศึกษาครูวิทยาศาสตร์</w:t>
      </w:r>
    </w:p>
    <w:p w:rsidR="008B2023" w:rsidRDefault="008B2023" w:rsidP="00B91B12">
      <w:pPr>
        <w:tabs>
          <w:tab w:val="num" w:pos="11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B2023" w:rsidRPr="0031563C" w:rsidRDefault="008F3B91" w:rsidP="00B91B12">
      <w:pPr>
        <w:tabs>
          <w:tab w:val="num" w:pos="11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B91B12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</w:t>
      </w:r>
      <w:r w:rsidR="00B91B12" w:rsidRPr="0031563C">
        <w:rPr>
          <w:rFonts w:ascii="TH SarabunPSK" w:hAnsi="TH SarabunPSK" w:cs="TH SarabunPSK"/>
          <w:b/>
          <w:bCs/>
          <w:sz w:val="32"/>
          <w:szCs w:val="32"/>
          <w:cs/>
        </w:rPr>
        <w:t>ของการวิจัย</w:t>
      </w:r>
    </w:p>
    <w:p w:rsidR="00B91B12" w:rsidRPr="0073531F" w:rsidRDefault="00B91B12" w:rsidP="00B91B12">
      <w:pPr>
        <w:rPr>
          <w:rFonts w:ascii="TH SarabunPSK" w:hAnsi="TH SarabunPSK" w:cs="TH SarabunPSK"/>
          <w:sz w:val="32"/>
          <w:szCs w:val="32"/>
        </w:rPr>
      </w:pPr>
      <w:r w:rsidRPr="0073531F">
        <w:rPr>
          <w:rFonts w:ascii="TH SarabunPSK" w:hAnsi="TH SarabunPSK" w:cs="TH SarabunPSK" w:hint="cs"/>
          <w:sz w:val="32"/>
          <w:szCs w:val="32"/>
          <w:cs/>
        </w:rPr>
        <w:tab/>
      </w:r>
      <w:r w:rsidR="008F3B91">
        <w:rPr>
          <w:rFonts w:ascii="TH SarabunPSK" w:hAnsi="TH SarabunPSK" w:cs="TH SarabunPSK"/>
          <w:sz w:val="32"/>
          <w:szCs w:val="32"/>
        </w:rPr>
        <w:t>3.1</w:t>
      </w:r>
      <w:r w:rsidRPr="007353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023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73531F">
        <w:rPr>
          <w:rFonts w:ascii="TH SarabunPSK" w:hAnsi="TH SarabunPSK" w:cs="TH SarabunPSK"/>
          <w:sz w:val="32"/>
          <w:szCs w:val="32"/>
          <w:cs/>
        </w:rPr>
        <w:t>การรู้วิชาเฉพาะด้านของนักศึกษาครูวิทยาศาสตร์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หลังเรียนสูงกว่า</w:t>
      </w:r>
      <w:r w:rsidR="008B2023"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8B2023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B2023">
        <w:rPr>
          <w:rFonts w:ascii="TH SarabunPSK" w:hAnsi="TH SarabunPSK" w:cs="TH SarabunPSK"/>
          <w:sz w:val="32"/>
          <w:szCs w:val="32"/>
        </w:rPr>
        <w:t>75</w:t>
      </w:r>
    </w:p>
    <w:p w:rsidR="009512E3" w:rsidRDefault="009512E3" w:rsidP="001657C6">
      <w:pPr>
        <w:tabs>
          <w:tab w:val="num" w:pos="11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82875" w:rsidRPr="001657C6" w:rsidRDefault="001F1413" w:rsidP="001657C6">
      <w:pPr>
        <w:tabs>
          <w:tab w:val="num" w:pos="11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7B7449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</w:t>
      </w:r>
      <w:r w:rsidR="001657C6" w:rsidRPr="001657C6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782875" w:rsidRPr="004355FB" w:rsidRDefault="00E267FE" w:rsidP="00E267FE">
      <w:pPr>
        <w:tabs>
          <w:tab w:val="num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1413" w:rsidRPr="004355FB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1657C6" w:rsidRPr="00435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57C6" w:rsidRPr="004355FB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5F2CA6" w:rsidRDefault="00782875" w:rsidP="001657C6">
      <w:pPr>
        <w:tabs>
          <w:tab w:val="num" w:pos="11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ประชากร</w:t>
      </w:r>
      <w:r w:rsidR="001657C6" w:rsidRPr="001657C6">
        <w:rPr>
          <w:rFonts w:ascii="TH SarabunPSK" w:hAnsi="TH SarabunPSK" w:cs="TH SarabunPSK"/>
          <w:sz w:val="32"/>
          <w:szCs w:val="32"/>
          <w:cs/>
        </w:rPr>
        <w:t>เป็นนักศึกษาคณะครุศาสตร์</w:t>
      </w:r>
      <w:r w:rsidR="00165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7C6" w:rsidRPr="001657C6">
        <w:rPr>
          <w:rFonts w:ascii="TH SarabunPSK" w:hAnsi="TH SarabunPSK" w:cs="TH SarabunPSK"/>
          <w:sz w:val="32"/>
          <w:szCs w:val="32"/>
          <w:cs/>
        </w:rPr>
        <w:t xml:space="preserve">สาขาวิชาวิทยาศาสตร์ทั่วไป จำนวน 5 หมู่เรียน (209คน) </w:t>
      </w:r>
    </w:p>
    <w:p w:rsidR="005F2CA6" w:rsidRPr="005F2CA6" w:rsidRDefault="005F2CA6" w:rsidP="005F2CA6">
      <w:pPr>
        <w:tabs>
          <w:tab w:val="num" w:pos="709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35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กลุ่มตัวอย่าง</w:t>
      </w:r>
    </w:p>
    <w:p w:rsidR="00782875" w:rsidRPr="001657C6" w:rsidRDefault="005F2CA6" w:rsidP="001657C6">
      <w:pPr>
        <w:tabs>
          <w:tab w:val="num" w:pos="11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57C6" w:rsidRPr="001657C6">
        <w:rPr>
          <w:rFonts w:ascii="TH SarabunPSK" w:hAnsi="TH SarabunPSK" w:cs="TH SarabunPSK"/>
          <w:sz w:val="32"/>
          <w:szCs w:val="32"/>
          <w:cs/>
        </w:rPr>
        <w:t>ก</w:t>
      </w:r>
      <w:r w:rsidR="00B95697">
        <w:rPr>
          <w:rFonts w:ascii="TH SarabunPSK" w:hAnsi="TH SarabunPSK" w:cs="TH SarabunPSK"/>
          <w:sz w:val="32"/>
          <w:szCs w:val="32"/>
          <w:cs/>
        </w:rPr>
        <w:t>ลุ่มตัวอย่างที่ศึกษาได้มาจากการ</w:t>
      </w:r>
      <w:r w:rsidR="00B95697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="001657C6" w:rsidRPr="001657C6">
        <w:rPr>
          <w:rFonts w:ascii="TH SarabunPSK" w:hAnsi="TH SarabunPSK" w:cs="TH SarabunPSK"/>
          <w:sz w:val="32"/>
          <w:szCs w:val="32"/>
          <w:cs/>
        </w:rPr>
        <w:t>สุ่มอย่างง่าย (</w:t>
      </w:r>
      <w:r w:rsidR="001657C6" w:rsidRPr="001657C6">
        <w:rPr>
          <w:rFonts w:ascii="TH SarabunPSK" w:hAnsi="TH SarabunPSK" w:cs="TH SarabunPSK"/>
          <w:sz w:val="32"/>
          <w:szCs w:val="32"/>
        </w:rPr>
        <w:t xml:space="preserve">Simple random sampling) </w:t>
      </w:r>
      <w:r w:rsidR="001657C6" w:rsidRPr="001657C6">
        <w:rPr>
          <w:rFonts w:ascii="TH SarabunPSK" w:hAnsi="TH SarabunPSK" w:cs="TH SarabunPSK"/>
          <w:sz w:val="32"/>
          <w:szCs w:val="32"/>
          <w:cs/>
        </w:rPr>
        <w:t>เป็นนักศึกษาสาขาวิชาวิทยา</w:t>
      </w:r>
      <w:r w:rsidR="00B95697">
        <w:rPr>
          <w:rFonts w:ascii="TH SarabunPSK" w:hAnsi="TH SarabunPSK" w:cs="TH SarabunPSK"/>
          <w:sz w:val="32"/>
          <w:szCs w:val="32"/>
          <w:cs/>
        </w:rPr>
        <w:t xml:space="preserve">ศาสตร์ทั่วไป </w:t>
      </w:r>
      <w:r w:rsidR="00B95697">
        <w:rPr>
          <w:rFonts w:ascii="TH SarabunPSK" w:hAnsi="TH SarabunPSK" w:cs="TH SarabunPSK" w:hint="cs"/>
          <w:sz w:val="32"/>
          <w:szCs w:val="32"/>
          <w:cs/>
        </w:rPr>
        <w:t>(</w:t>
      </w:r>
      <w:r w:rsidR="00B95697">
        <w:rPr>
          <w:rFonts w:ascii="TH SarabunPSK" w:hAnsi="TH SarabunPSK" w:cs="TH SarabunPSK"/>
          <w:sz w:val="32"/>
          <w:szCs w:val="32"/>
        </w:rPr>
        <w:t xml:space="preserve">38 </w:t>
      </w:r>
      <w:r w:rsidR="001657C6" w:rsidRPr="001657C6">
        <w:rPr>
          <w:rFonts w:ascii="TH SarabunPSK" w:hAnsi="TH SarabunPSK" w:cs="TH SarabunPSK"/>
          <w:sz w:val="32"/>
          <w:szCs w:val="32"/>
          <w:cs/>
        </w:rPr>
        <w:t>คน)</w:t>
      </w:r>
    </w:p>
    <w:p w:rsidR="00782875" w:rsidRPr="00782875" w:rsidRDefault="001657C6" w:rsidP="00E267FE">
      <w:pPr>
        <w:tabs>
          <w:tab w:val="num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2CA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F2CA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82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2875">
        <w:rPr>
          <w:rFonts w:ascii="TH SarabunPSK" w:hAnsi="TH SarabunPSK" w:cs="TH SarabunPSK"/>
          <w:b/>
          <w:bCs/>
          <w:sz w:val="32"/>
          <w:szCs w:val="32"/>
          <w:cs/>
        </w:rPr>
        <w:t>การสังเคราะห์กรอบการประเมินสมรรถนะด้านการจัดการเรียนรู้และ</w:t>
      </w:r>
      <w:r w:rsidR="00B95697" w:rsidRPr="00782875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กรอบการประเมิน</w:t>
      </w:r>
      <w:r w:rsidR="00EB363B">
        <w:rPr>
          <w:rFonts w:ascii="TH SarabunPSK" w:hAnsi="TH SarabunPSK" w:cs="TH SarabunPSK"/>
          <w:b/>
          <w:bCs/>
          <w:sz w:val="32"/>
          <w:szCs w:val="32"/>
          <w:cs/>
        </w:rPr>
        <w:t>การรู้วิชา</w:t>
      </w:r>
      <w:r w:rsidR="00782875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</w:p>
    <w:p w:rsidR="004355FB" w:rsidRPr="001657C6" w:rsidRDefault="00782875" w:rsidP="001657C6">
      <w:pPr>
        <w:tabs>
          <w:tab w:val="num" w:pos="117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57C6" w:rsidRPr="001657C6">
        <w:rPr>
          <w:rFonts w:ascii="TH SarabunPSK" w:hAnsi="TH SarabunPSK" w:cs="TH SarabunPSK"/>
          <w:sz w:val="32"/>
          <w:szCs w:val="32"/>
          <w:cs/>
        </w:rPr>
        <w:t>ในการวิจัยครั้งนี้ใช้รูปแบบการวิจัยและพัฒนา โดยสังเคราะห์กรอบการประเมินสมรรถนะด้านการจัดการเรียนรู้และการรู้วิชาวิทยาศาสตร์ ร่วมกับผู้เชี่ยวชาญทางด้านการจัดการเรียนการสอน การวัดและประเมินผล และการพัฒนาหลักสูตรและครูผู้สอนในกลุ่มวิชาวิทยาศาสตร์</w:t>
      </w:r>
    </w:p>
    <w:p w:rsidR="0031563C" w:rsidRPr="0031563C" w:rsidRDefault="00782875" w:rsidP="00E267FE">
      <w:pPr>
        <w:tabs>
          <w:tab w:val="num" w:pos="709"/>
        </w:tabs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ab/>
      </w:r>
      <w:r w:rsidR="001F1413">
        <w:rPr>
          <w:rFonts w:ascii="TH SarabunPSK" w:hAnsi="TH SarabunPSK" w:cs="TH SarabunPSK"/>
          <w:b/>
          <w:bCs/>
          <w:spacing w:val="4"/>
          <w:sz w:val="32"/>
          <w:szCs w:val="32"/>
        </w:rPr>
        <w:t>4.3</w:t>
      </w:r>
      <w:r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="00FC457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ทฤษฎี</w:t>
      </w:r>
      <w:r w:rsidR="00AE2CA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สมมติฐาน</w:t>
      </w:r>
      <w:r w:rsidR="0031563C" w:rsidRPr="0031563C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และกรอบแนวความคิดของโครงการวิจัย</w:t>
      </w:r>
    </w:p>
    <w:p w:rsidR="00626937" w:rsidRPr="0031563C" w:rsidRDefault="0031563C" w:rsidP="003400C9">
      <w:pPr>
        <w:ind w:firstLine="144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  <w:cs/>
        </w:rPr>
        <w:t>การวิจัยครั้งนี้ ผู้วิจัยได้ศึกษาหลักการ แนวคิด ทฤษฎีและงานวิจัยที่เกี่ยวข้อง เพื่อสรุปเป็นกรอบความคิดในการวิจัยได้ดังนี้</w:t>
      </w:r>
    </w:p>
    <w:p w:rsidR="0031563C" w:rsidRPr="00F5321A" w:rsidRDefault="00F5321A" w:rsidP="00F5321A">
      <w:pPr>
        <w:tabs>
          <w:tab w:val="left" w:pos="1080"/>
          <w:tab w:val="num" w:pos="1800"/>
        </w:tabs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4.3.1 </w:t>
      </w:r>
      <w:r w:rsidR="0031563C" w:rsidRPr="00F5321A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="00535A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63C" w:rsidRPr="00F5321A">
        <w:rPr>
          <w:rFonts w:ascii="TH SarabunPSK" w:hAnsi="TH SarabunPSK" w:cs="TH SarabunPSK"/>
          <w:sz w:val="32"/>
          <w:szCs w:val="32"/>
          <w:cs/>
        </w:rPr>
        <w:t>การวิจัยครั้งนี้ใช้แนวคิดและทฤษฎีดังนี้</w:t>
      </w:r>
    </w:p>
    <w:p w:rsidR="009512E3" w:rsidRPr="00893C1C" w:rsidRDefault="0031563C" w:rsidP="009512E3">
      <w:pPr>
        <w:autoSpaceDE w:val="0"/>
        <w:autoSpaceDN w:val="0"/>
        <w:adjustRightInd w:val="0"/>
        <w:ind w:left="9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  <w:cs/>
        </w:rPr>
        <w:tab/>
      </w:r>
      <w:r w:rsidRPr="0031563C">
        <w:rPr>
          <w:rFonts w:ascii="TH SarabunPSK" w:hAnsi="TH SarabunPSK" w:cs="TH SarabunPSK"/>
          <w:sz w:val="32"/>
          <w:szCs w:val="32"/>
          <w:cs/>
        </w:rPr>
        <w:tab/>
      </w:r>
      <w:r w:rsidR="00782875">
        <w:rPr>
          <w:rFonts w:ascii="TH SarabunPSK" w:hAnsi="TH SarabunPSK" w:cs="TH SarabunPSK"/>
          <w:sz w:val="32"/>
          <w:szCs w:val="32"/>
          <w:cs/>
        </w:rPr>
        <w:t>การวิจัยครั้งนี้ประยุกต์ใช้แนวคิดการวัดสมรรถนะการเป็นครูของวิเบอร์ (</w:t>
      </w:r>
      <w:r w:rsidR="00782875">
        <w:rPr>
          <w:rFonts w:ascii="TH SarabunPSK" w:hAnsi="TH SarabunPSK" w:cs="TH SarabunPSK"/>
          <w:sz w:val="32"/>
          <w:szCs w:val="32"/>
        </w:rPr>
        <w:t xml:space="preserve">Weber, 1974) </w:t>
      </w:r>
      <w:r w:rsidR="00782875">
        <w:rPr>
          <w:rFonts w:ascii="TH SarabunPSK" w:hAnsi="TH SarabunPSK" w:cs="TH SarabunPSK" w:hint="cs"/>
          <w:sz w:val="32"/>
          <w:szCs w:val="32"/>
          <w:cs/>
        </w:rPr>
        <w:t xml:space="preserve">ได้กล่าวถึงเกณฑ์การวัดสมรรถนะการเป็นครู ประกอบด้วยเกณฑ์ </w:t>
      </w:r>
      <w:r w:rsidR="00782875">
        <w:rPr>
          <w:rFonts w:ascii="TH SarabunPSK" w:hAnsi="TH SarabunPSK" w:cs="TH SarabunPSK"/>
          <w:sz w:val="32"/>
          <w:szCs w:val="32"/>
        </w:rPr>
        <w:t xml:space="preserve">3 </w:t>
      </w:r>
      <w:r w:rsidR="00782875">
        <w:rPr>
          <w:rFonts w:ascii="TH SarabunPSK" w:hAnsi="TH SarabunPSK" w:cs="TH SarabunPSK" w:hint="cs"/>
          <w:sz w:val="32"/>
          <w:szCs w:val="32"/>
          <w:cs/>
        </w:rPr>
        <w:t>ด้าน ได้แก่ การวัดผลความรู้ (</w:t>
      </w:r>
      <w:r w:rsidR="00782875">
        <w:rPr>
          <w:rFonts w:ascii="TH SarabunPSK" w:hAnsi="TH SarabunPSK" w:cs="TH SarabunPSK"/>
          <w:sz w:val="32"/>
          <w:szCs w:val="32"/>
        </w:rPr>
        <w:t xml:space="preserve">Knowledge criteria) </w:t>
      </w:r>
      <w:r w:rsidR="00782875">
        <w:rPr>
          <w:rFonts w:ascii="TH SarabunPSK" w:hAnsi="TH SarabunPSK" w:cs="TH SarabunPSK" w:hint="cs"/>
          <w:sz w:val="32"/>
          <w:szCs w:val="32"/>
          <w:cs/>
        </w:rPr>
        <w:t>การวัดผลการปฏิบัติการสอน (</w:t>
      </w:r>
      <w:r w:rsidR="00782875">
        <w:rPr>
          <w:rFonts w:ascii="TH SarabunPSK" w:hAnsi="TH SarabunPSK" w:cs="TH SarabunPSK"/>
          <w:sz w:val="32"/>
          <w:szCs w:val="32"/>
        </w:rPr>
        <w:t xml:space="preserve">Performance criteria) </w:t>
      </w:r>
      <w:r w:rsidR="00782875">
        <w:rPr>
          <w:rFonts w:ascii="TH SarabunPSK" w:hAnsi="TH SarabunPSK" w:cs="TH SarabunPSK" w:hint="cs"/>
          <w:sz w:val="32"/>
          <w:szCs w:val="32"/>
          <w:cs/>
        </w:rPr>
        <w:t>และการวัดผลการสอน (</w:t>
      </w:r>
      <w:r w:rsidR="00782875">
        <w:rPr>
          <w:rFonts w:ascii="TH SarabunPSK" w:hAnsi="TH SarabunPSK" w:cs="TH SarabunPSK"/>
          <w:sz w:val="32"/>
          <w:szCs w:val="32"/>
        </w:rPr>
        <w:t>Consequence criteria)</w:t>
      </w:r>
      <w:r w:rsidR="00782875">
        <w:rPr>
          <w:rFonts w:ascii="TH SarabunPSK" w:hAnsi="TH SarabunPSK" w:cs="TH SarabunPSK" w:hint="cs"/>
          <w:sz w:val="32"/>
          <w:szCs w:val="32"/>
          <w:cs/>
        </w:rPr>
        <w:t xml:space="preserve"> ในการวิจัยครั้งนี้ผู้วิจัยได้กำหนดกรอบการประเมินสมรรถนะของครูโดยประยุกต์แนวคิดการวัดผลสมรรถภาพการเป็นครูของ วิเบอร์ (</w:t>
      </w:r>
      <w:r w:rsidR="00782875">
        <w:rPr>
          <w:rFonts w:ascii="TH SarabunPSK" w:hAnsi="TH SarabunPSK" w:cs="TH SarabunPSK"/>
          <w:sz w:val="32"/>
          <w:szCs w:val="32"/>
        </w:rPr>
        <w:t xml:space="preserve">Weber, </w:t>
      </w:r>
      <w:r w:rsidR="00782875">
        <w:rPr>
          <w:rFonts w:ascii="TH SarabunPSK" w:hAnsi="TH SarabunPSK" w:cs="TH SarabunPSK" w:hint="cs"/>
          <w:sz w:val="32"/>
          <w:szCs w:val="32"/>
          <w:cs/>
        </w:rPr>
        <w:t>1974) โดยใช้เกณฑ์การวัดผล 2 ด้าน ได้แก่ การวัดผลด้านความรู้ (</w:t>
      </w:r>
      <w:r w:rsidR="00782875">
        <w:rPr>
          <w:rFonts w:ascii="TH SarabunPSK" w:hAnsi="TH SarabunPSK" w:cs="TH SarabunPSK"/>
          <w:sz w:val="32"/>
          <w:szCs w:val="32"/>
        </w:rPr>
        <w:t xml:space="preserve">Knowledge criteria) </w:t>
      </w:r>
      <w:r w:rsidR="00782875">
        <w:rPr>
          <w:rFonts w:ascii="TH SarabunPSK" w:hAnsi="TH SarabunPSK" w:cs="TH SarabunPSK" w:hint="cs"/>
          <w:sz w:val="32"/>
          <w:szCs w:val="32"/>
          <w:cs/>
        </w:rPr>
        <w:t>และการวัดผลการปฏิบัติการสอน (</w:t>
      </w:r>
      <w:r w:rsidR="00782875">
        <w:rPr>
          <w:rFonts w:ascii="TH SarabunPSK" w:hAnsi="TH SarabunPSK" w:cs="TH SarabunPSK"/>
          <w:sz w:val="32"/>
          <w:szCs w:val="32"/>
        </w:rPr>
        <w:t xml:space="preserve">Performance criteria) </w:t>
      </w:r>
      <w:r w:rsidR="00782875">
        <w:rPr>
          <w:rFonts w:ascii="TH SarabunPSK" w:hAnsi="TH SarabunPSK" w:cs="TH SarabunPSK" w:hint="cs"/>
          <w:sz w:val="32"/>
          <w:szCs w:val="32"/>
          <w:cs/>
        </w:rPr>
        <w:t>เนื่องจากการประเมินสมรรถนะของนักศึกษาครูก่อนการออกฝึกประสบการณ์วิชาชีพครู ในการวิจัยครั้งนี้จึงไม่กำหนดกรอบการประเมินด้านการวัดผลการสอน (</w:t>
      </w:r>
      <w:r w:rsidR="00782875">
        <w:rPr>
          <w:rFonts w:ascii="TH SarabunPSK" w:hAnsi="TH SarabunPSK" w:cs="TH SarabunPSK"/>
          <w:sz w:val="32"/>
          <w:szCs w:val="32"/>
        </w:rPr>
        <w:t xml:space="preserve">Consequence criteria) </w:t>
      </w:r>
      <w:r w:rsidR="00782875">
        <w:rPr>
          <w:rFonts w:ascii="TH SarabunPSK" w:hAnsi="TH SarabunPSK" w:cs="TH SarabunPSK" w:hint="cs"/>
          <w:sz w:val="32"/>
          <w:szCs w:val="32"/>
          <w:cs/>
        </w:rPr>
        <w:t xml:space="preserve">ซึ่งรายละเอียดของเกณฑ์แต่ละด้าน มีดังนี้ </w:t>
      </w:r>
      <w:r w:rsidR="00782875">
        <w:rPr>
          <w:rFonts w:ascii="TH SarabunPSK" w:hAnsi="TH SarabunPSK" w:cs="TH SarabunPSK"/>
          <w:sz w:val="32"/>
          <w:szCs w:val="32"/>
        </w:rPr>
        <w:t xml:space="preserve">1) </w:t>
      </w:r>
      <w:r w:rsidR="00782875">
        <w:rPr>
          <w:rFonts w:ascii="TH SarabunPSK" w:hAnsi="TH SarabunPSK" w:cs="TH SarabunPSK" w:hint="cs"/>
          <w:sz w:val="32"/>
          <w:szCs w:val="32"/>
          <w:cs/>
        </w:rPr>
        <w:t xml:space="preserve">เกณฑ์การวัดผลความรู้ คือการประเมินทางด้านความรู้ความเข้าใจของครูเกี่ยวกับหลักสูตร เนื้อหาวิชาเฉพาะด้าน ทักษะกระบวนการและเจตคติ </w:t>
      </w:r>
      <w:r w:rsidR="00782875">
        <w:rPr>
          <w:rFonts w:ascii="TH SarabunPSK" w:hAnsi="TH SarabunPSK" w:cs="TH SarabunPSK"/>
          <w:sz w:val="32"/>
          <w:szCs w:val="32"/>
        </w:rPr>
        <w:t xml:space="preserve">2) </w:t>
      </w:r>
      <w:r w:rsidR="00782875">
        <w:rPr>
          <w:rFonts w:ascii="TH SarabunPSK" w:hAnsi="TH SarabunPSK" w:cs="TH SarabunPSK" w:hint="cs"/>
          <w:sz w:val="32"/>
          <w:szCs w:val="32"/>
          <w:cs/>
        </w:rPr>
        <w:t>เกณฑ์การวัดผลการปฏิบัติงาน คือ การประเมินผลทางด้านการปฏิบัติการสอน การใช้เทคนิควิธีสอน การใช้สื่อการสอน การใช้จิตวิทยาการเรียนการสอน และการประเมินผลการเรียนการสอน นอกจากนี้ยังได้ศึกษารูปแบบในการพัฒนาสมรรถนะของครูจากเอกสารและงานวิจัยที่เกี่ยวข้องจากในประเทศและงานวิจัยต่างประเทศ (ทิศนา แขมมณี</w:t>
      </w:r>
      <w:r w:rsidR="00782875">
        <w:rPr>
          <w:rFonts w:ascii="TH SarabunPSK" w:hAnsi="TH SarabunPSK" w:cs="TH SarabunPSK"/>
          <w:sz w:val="32"/>
          <w:szCs w:val="32"/>
        </w:rPr>
        <w:t xml:space="preserve">, </w:t>
      </w:r>
      <w:r w:rsidR="00782875">
        <w:rPr>
          <w:rFonts w:ascii="TH SarabunPSK" w:hAnsi="TH SarabunPSK" w:cs="TH SarabunPSK" w:hint="cs"/>
          <w:sz w:val="32"/>
          <w:szCs w:val="32"/>
          <w:cs/>
        </w:rPr>
        <w:t>2550</w:t>
      </w:r>
      <w:r w:rsidR="00782875">
        <w:rPr>
          <w:rFonts w:ascii="TH SarabunPSK" w:hAnsi="TH SarabunPSK" w:cs="TH SarabunPSK"/>
          <w:sz w:val="32"/>
          <w:szCs w:val="32"/>
        </w:rPr>
        <w:t xml:space="preserve">; </w:t>
      </w:r>
      <w:r w:rsidR="00782875">
        <w:rPr>
          <w:rFonts w:ascii="TH SarabunPSK" w:hAnsi="TH SarabunPSK" w:cs="TH SarabunPSK" w:hint="cs"/>
          <w:sz w:val="32"/>
          <w:szCs w:val="32"/>
          <w:cs/>
        </w:rPr>
        <w:t>พยุงศักดิ์ จันทรสุรินทร์</w:t>
      </w:r>
      <w:r w:rsidR="00782875">
        <w:rPr>
          <w:rFonts w:ascii="TH SarabunPSK" w:hAnsi="TH SarabunPSK" w:cs="TH SarabunPSK"/>
          <w:sz w:val="32"/>
          <w:szCs w:val="32"/>
        </w:rPr>
        <w:t xml:space="preserve">, </w:t>
      </w:r>
      <w:r w:rsidR="00782875">
        <w:rPr>
          <w:rFonts w:ascii="TH SarabunPSK" w:hAnsi="TH SarabunPSK" w:cs="TH SarabunPSK" w:hint="cs"/>
          <w:sz w:val="32"/>
          <w:szCs w:val="32"/>
          <w:cs/>
        </w:rPr>
        <w:t>2543</w:t>
      </w:r>
      <w:r w:rsidR="00782875">
        <w:rPr>
          <w:rFonts w:ascii="TH SarabunPSK" w:hAnsi="TH SarabunPSK" w:cs="TH SarabunPSK"/>
          <w:sz w:val="32"/>
          <w:szCs w:val="32"/>
        </w:rPr>
        <w:t xml:space="preserve">; Baxter; &amp; Lederman, 1999: 158-159; The College Academic Council, </w:t>
      </w:r>
      <w:r w:rsidR="00782875">
        <w:rPr>
          <w:rFonts w:ascii="TH SarabunPSK" w:hAnsi="TH SarabunPSK" w:cs="TH SarabunPSK" w:hint="cs"/>
          <w:sz w:val="32"/>
          <w:szCs w:val="32"/>
          <w:cs/>
        </w:rPr>
        <w:t>2004</w:t>
      </w:r>
      <w:r w:rsidR="00782875">
        <w:rPr>
          <w:rFonts w:ascii="TH SarabunPSK" w:hAnsi="TH SarabunPSK" w:cs="TH SarabunPSK"/>
          <w:sz w:val="32"/>
          <w:szCs w:val="32"/>
        </w:rPr>
        <w:t xml:space="preserve">; Chicago Public School Education, </w:t>
      </w:r>
      <w:r w:rsidR="00782875">
        <w:rPr>
          <w:rFonts w:ascii="TH SarabunPSK" w:hAnsi="TH SarabunPSK" w:cs="TH SarabunPSK" w:hint="cs"/>
          <w:sz w:val="32"/>
          <w:szCs w:val="32"/>
          <w:cs/>
        </w:rPr>
        <w:t>1995</w:t>
      </w:r>
      <w:r w:rsidR="00782875">
        <w:rPr>
          <w:rFonts w:ascii="TH SarabunPSK" w:hAnsi="TH SarabunPSK" w:cs="TH SarabunPSK"/>
          <w:sz w:val="32"/>
          <w:szCs w:val="32"/>
        </w:rPr>
        <w:t xml:space="preserve">; Corcoran, T. ; &amp; </w:t>
      </w:r>
      <w:proofErr w:type="spellStart"/>
      <w:r w:rsidR="00782875">
        <w:rPr>
          <w:rFonts w:ascii="TH SarabunPSK" w:hAnsi="TH SarabunPSK" w:cs="TH SarabunPSK"/>
          <w:sz w:val="32"/>
          <w:szCs w:val="32"/>
        </w:rPr>
        <w:t>Goertz</w:t>
      </w:r>
      <w:proofErr w:type="spellEnd"/>
      <w:r w:rsidR="00782875">
        <w:rPr>
          <w:rFonts w:ascii="TH SarabunPSK" w:hAnsi="TH SarabunPSK" w:cs="TH SarabunPSK"/>
          <w:sz w:val="32"/>
          <w:szCs w:val="32"/>
        </w:rPr>
        <w:t xml:space="preserve">, M., </w:t>
      </w:r>
      <w:r w:rsidR="00782875">
        <w:rPr>
          <w:rFonts w:ascii="TH SarabunPSK" w:hAnsi="TH SarabunPSK" w:cs="TH SarabunPSK" w:hint="cs"/>
          <w:sz w:val="32"/>
          <w:szCs w:val="32"/>
          <w:cs/>
        </w:rPr>
        <w:t>1995</w:t>
      </w:r>
      <w:r w:rsidR="00782875">
        <w:rPr>
          <w:rFonts w:ascii="TH SarabunPSK" w:hAnsi="TH SarabunPSK" w:cs="TH SarabunPSK"/>
          <w:sz w:val="32"/>
          <w:szCs w:val="32"/>
        </w:rPr>
        <w:t xml:space="preserve">; Murphy, F.; &amp; Timmins, F., </w:t>
      </w:r>
      <w:r w:rsidR="00782875">
        <w:rPr>
          <w:rFonts w:ascii="TH SarabunPSK" w:hAnsi="TH SarabunPSK" w:cs="TH SarabunPSK" w:hint="cs"/>
          <w:sz w:val="32"/>
          <w:szCs w:val="32"/>
          <w:cs/>
        </w:rPr>
        <w:t>2009) การสังเคราะห์งานวิจัยนำมากำหนดกรอบแนวคิดการวิจัย โดยการสร้างกรอบการประเมินสมรรถนะของครู ซึ่งประกอบด้วย 3 แนวคิด คือ การเรียนรู้ที่เน้นประสบการณ์เป็นฐาน (</w:t>
      </w:r>
      <w:r w:rsidR="00782875">
        <w:rPr>
          <w:rFonts w:ascii="TH SarabunPSK" w:hAnsi="TH SarabunPSK" w:cs="TH SarabunPSK"/>
          <w:sz w:val="32"/>
          <w:szCs w:val="32"/>
        </w:rPr>
        <w:t xml:space="preserve">Experience based learning) </w:t>
      </w:r>
      <w:r w:rsidR="00782875">
        <w:rPr>
          <w:rFonts w:ascii="TH SarabunPSK" w:hAnsi="TH SarabunPSK" w:cs="TH SarabunPSK" w:hint="cs"/>
          <w:sz w:val="32"/>
          <w:szCs w:val="32"/>
          <w:cs/>
        </w:rPr>
        <w:t>การเรียนรู้ที่เน้นการพัฒนาความรู้เฉพาะด้าน (</w:t>
      </w:r>
      <w:r w:rsidR="00782875">
        <w:rPr>
          <w:rFonts w:ascii="TH SarabunPSK" w:hAnsi="TH SarabunPSK" w:cs="TH SarabunPSK"/>
          <w:sz w:val="32"/>
          <w:szCs w:val="32"/>
        </w:rPr>
        <w:t xml:space="preserve">Specific Content Knowledge) </w:t>
      </w:r>
      <w:r w:rsidR="00782875">
        <w:rPr>
          <w:rFonts w:ascii="TH SarabunPSK" w:hAnsi="TH SarabunPSK" w:cs="TH SarabunPSK" w:hint="cs"/>
          <w:sz w:val="32"/>
          <w:szCs w:val="32"/>
          <w:cs/>
        </w:rPr>
        <w:t>และการเรียนรู้</w:t>
      </w:r>
      <w:r w:rsidR="00A16E9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82875">
        <w:rPr>
          <w:rFonts w:ascii="TH SarabunPSK" w:hAnsi="TH SarabunPSK" w:cs="TH SarabunPSK" w:hint="cs"/>
          <w:sz w:val="32"/>
          <w:szCs w:val="32"/>
          <w:cs/>
        </w:rPr>
        <w:t>เน้นการพัฒนาสมรรถนะด้านการสอนรายบุคคล (</w:t>
      </w:r>
      <w:r w:rsidR="00782875">
        <w:rPr>
          <w:rFonts w:ascii="TH SarabunPSK" w:hAnsi="TH SarabunPSK" w:cs="TH SarabunPSK"/>
          <w:sz w:val="32"/>
          <w:szCs w:val="32"/>
        </w:rPr>
        <w:t xml:space="preserve">Individual competency in teaching) </w:t>
      </w:r>
      <w:r w:rsidR="00782875">
        <w:rPr>
          <w:rFonts w:ascii="TH SarabunPSK" w:hAnsi="TH SarabunPSK" w:cs="TH SarabunPSK" w:hint="cs"/>
          <w:sz w:val="32"/>
          <w:szCs w:val="32"/>
          <w:cs/>
        </w:rPr>
        <w:t xml:space="preserve">จากงานวิจัยทำให้ได้กระบวนการพัฒนาสมรรถนะการสอนด้วยกระบวนการฝึกทักษะการสอนแบบจุลภาค 10 </w:t>
      </w:r>
      <w:r w:rsidR="009512E3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9512E3" w:rsidRPr="00893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2E3" w:rsidRPr="00893C1C">
        <w:rPr>
          <w:rFonts w:ascii="TH SarabunPSK" w:hAnsi="TH SarabunPSK" w:cs="TH SarabunPSK"/>
          <w:sz w:val="32"/>
          <w:szCs w:val="32"/>
          <w:cs/>
        </w:rPr>
        <w:t>ดังนี้</w:t>
      </w:r>
      <w:r w:rsidR="009512E3" w:rsidRPr="00893C1C">
        <w:rPr>
          <w:rFonts w:ascii="TH SarabunPSK" w:hAnsi="TH SarabunPSK" w:cs="TH SarabunPSK"/>
          <w:sz w:val="32"/>
          <w:szCs w:val="32"/>
        </w:rPr>
        <w:t xml:space="preserve"> </w:t>
      </w:r>
    </w:p>
    <w:p w:rsidR="009512E3" w:rsidRPr="00893C1C" w:rsidRDefault="009512E3" w:rsidP="009512E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1. </w:t>
      </w:r>
      <w:r w:rsidRPr="00893C1C">
        <w:rPr>
          <w:rFonts w:ascii="TH SarabunPSK" w:hAnsi="TH SarabunPSK" w:cs="TH SarabunPSK"/>
          <w:sz w:val="32"/>
          <w:szCs w:val="32"/>
          <w:cs/>
        </w:rPr>
        <w:t>ศึกษาทฤษฎีหลักการ วิธีการ และรายละเอียดเกี่ยวกับการฝึกทักษะการสอนแบบต่างๆ</w:t>
      </w:r>
      <w:r w:rsidRPr="00893C1C">
        <w:rPr>
          <w:rFonts w:ascii="TH SarabunPSK" w:hAnsi="TH SarabunPSK" w:cs="TH SarabunPSK"/>
          <w:sz w:val="32"/>
          <w:szCs w:val="32"/>
        </w:rPr>
        <w:t xml:space="preserve"> </w:t>
      </w:r>
    </w:p>
    <w:p w:rsidR="009512E3" w:rsidRPr="00893C1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2. </w:t>
      </w:r>
      <w:r w:rsidRPr="00893C1C">
        <w:rPr>
          <w:rFonts w:ascii="TH SarabunPSK" w:hAnsi="TH SarabunPSK" w:cs="TH SarabunPSK"/>
          <w:sz w:val="32"/>
          <w:szCs w:val="32"/>
          <w:cs/>
        </w:rPr>
        <w:t>สังเกตและวิเคราะห์ตัวอย่างกิจกรรม ฝึกทักษะการสอนแต่ละแบบ แล้วสรุปมโนทัศน์</w:t>
      </w:r>
      <w:r w:rsidRPr="00893C1C">
        <w:rPr>
          <w:rFonts w:ascii="TH SarabunPSK" w:hAnsi="TH SarabunPSK" w:cs="TH SarabunPSK"/>
          <w:sz w:val="32"/>
          <w:szCs w:val="32"/>
        </w:rPr>
        <w:t>/</w:t>
      </w:r>
      <w:r w:rsidRPr="00893C1C">
        <w:rPr>
          <w:rFonts w:ascii="TH SarabunPSK" w:hAnsi="TH SarabunPSK" w:cs="TH SarabunPSK"/>
          <w:sz w:val="32"/>
          <w:szCs w:val="32"/>
          <w:cs/>
        </w:rPr>
        <w:t>หลักการ</w:t>
      </w:r>
    </w:p>
    <w:p w:rsidR="009512E3" w:rsidRPr="00893C1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3. </w:t>
      </w:r>
      <w:r w:rsidRPr="00893C1C">
        <w:rPr>
          <w:rFonts w:ascii="TH SarabunPSK" w:hAnsi="TH SarabunPSK" w:cs="TH SarabunPSK"/>
          <w:sz w:val="32"/>
          <w:szCs w:val="32"/>
          <w:cs/>
        </w:rPr>
        <w:t>วางแผนการฝึกทักษะการสอนแต่ละแบบพร้อมเทคนิควิธีการและสื่อการฝึก</w:t>
      </w:r>
    </w:p>
    <w:p w:rsidR="009512E3" w:rsidRPr="00893C1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4.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ขั้นฝึกทักษะการสอนแต่ละแบบ</w:t>
      </w:r>
    </w:p>
    <w:p w:rsidR="009512E3" w:rsidRPr="00893C1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5.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ขั้นสะท้อนผลการฝึกทักษะการสอน</w:t>
      </w:r>
    </w:p>
    <w:p w:rsidR="009512E3" w:rsidRPr="00893C1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6.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ขั้นปรับปรุงแก้ไขข้อบกพร่องและพัฒนาคุณลักษณะ</w:t>
      </w:r>
    </w:p>
    <w:p w:rsidR="009512E3" w:rsidRPr="00893C1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7.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ขั้นฝึกทักษะการสอนใหม่</w:t>
      </w:r>
    </w:p>
    <w:p w:rsidR="009512E3" w:rsidRPr="00893C1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8.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ขั้นประเมินผลการฝึกทักษะ วิเคราะห์ และเปรียบเทียบผลการฝึกครั้งแรก</w:t>
      </w:r>
      <w:r w:rsidRPr="00893C1C">
        <w:rPr>
          <w:rFonts w:ascii="TH SarabunPSK" w:hAnsi="TH SarabunPSK" w:cs="TH SarabunPSK"/>
          <w:sz w:val="32"/>
          <w:szCs w:val="32"/>
        </w:rPr>
        <w:t>/</w:t>
      </w:r>
      <w:r w:rsidRPr="00893C1C">
        <w:rPr>
          <w:rFonts w:ascii="TH SarabunPSK" w:hAnsi="TH SarabunPSK" w:cs="TH SarabunPSK"/>
          <w:sz w:val="32"/>
          <w:szCs w:val="32"/>
          <w:cs/>
        </w:rPr>
        <w:t>ครั้งหลัง</w:t>
      </w:r>
    </w:p>
    <w:p w:rsidR="009512E3" w:rsidRPr="00893C1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9.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ขั้นทบทวนและฝึกด้วยตัวเอง</w:t>
      </w:r>
    </w:p>
    <w:p w:rsidR="009512E3" w:rsidRPr="00893C1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10.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ขั้นเตรียมฝึกทักษะต่อไป</w:t>
      </w:r>
    </w:p>
    <w:p w:rsidR="00E15EE8" w:rsidRPr="0031563C" w:rsidRDefault="007E7F41" w:rsidP="009512E3">
      <w:pPr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 </w:t>
      </w:r>
      <w:r w:rsidR="009512E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9512E3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9512E3" w:rsidRPr="00626937">
        <w:rPr>
          <w:rFonts w:ascii="TH SarabunPSK" w:hAnsi="TH SarabunPSK" w:cs="TH SarabunPSK"/>
          <w:sz w:val="32"/>
          <w:szCs w:val="32"/>
          <w:cs/>
        </w:rPr>
        <w:t>ประเมินคุณลักษณะเชิงพฤติกรรม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>ด้านการจัดการเรียนรู้ตาม</w:t>
      </w:r>
      <w:r w:rsidR="009512E3" w:rsidRPr="00626937">
        <w:rPr>
          <w:rFonts w:ascii="TH SarabunPSK" w:hAnsi="TH SarabunPSK" w:cs="TH SarabunPSK"/>
          <w:sz w:val="32"/>
          <w:szCs w:val="32"/>
          <w:cs/>
        </w:rPr>
        <w:t>ตัวชี้วัดในการประเมินผลการสอนของนักศึกษาคร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>ูซึ่ง</w:t>
      </w:r>
      <w:r w:rsidR="009512E3" w:rsidRPr="003A2C8B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9512E3" w:rsidRPr="003A2C8B">
        <w:rPr>
          <w:rFonts w:ascii="TH SarabunPSK" w:hAnsi="TH SarabunPSK" w:cs="TH SarabunPSK"/>
          <w:sz w:val="32"/>
          <w:szCs w:val="32"/>
          <w:cs/>
        </w:rPr>
        <w:t>การประเมินสมรรถนะด้านการจัดการเรียนรู้</w:t>
      </w:r>
      <w:r w:rsidR="009512E3" w:rsidRPr="00D21B19">
        <w:rPr>
          <w:rFonts w:ascii="TH SarabunPSK" w:hAnsi="TH SarabunPSK" w:cs="TH SarabunPSK" w:hint="cs"/>
          <w:sz w:val="32"/>
          <w:szCs w:val="32"/>
          <w:cs/>
        </w:rPr>
        <w:t>จะ</w:t>
      </w:r>
      <w:r w:rsidR="009512E3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  <w:r w:rsidR="009512E3" w:rsidRPr="00626937">
        <w:rPr>
          <w:rFonts w:ascii="TH SarabunPSK" w:hAnsi="TH SarabunPSK" w:cs="TH SarabunPSK"/>
          <w:sz w:val="24"/>
          <w:szCs w:val="32"/>
          <w:cs/>
        </w:rPr>
        <w:t>สมรรถนะด้านการจัดการเรียนรู้</w:t>
      </w:r>
      <w:r w:rsidR="009512E3">
        <w:rPr>
          <w:rFonts w:ascii="TH SarabunPSK" w:hAnsi="TH SarabunPSK" w:cs="TH SarabunPSK" w:hint="cs"/>
          <w:sz w:val="24"/>
          <w:szCs w:val="32"/>
          <w:cs/>
        </w:rPr>
        <w:t>ไว้</w:t>
      </w:r>
      <w:r w:rsidR="009512E3" w:rsidRPr="00626937">
        <w:rPr>
          <w:rFonts w:ascii="TH SarabunPSK" w:hAnsi="TH SarabunPSK" w:cs="TH SarabunPSK"/>
          <w:sz w:val="24"/>
          <w:szCs w:val="32"/>
        </w:rPr>
        <w:t xml:space="preserve"> </w:t>
      </w:r>
      <w:r w:rsidR="009512E3" w:rsidRPr="00626937">
        <w:rPr>
          <w:rFonts w:ascii="TH SarabunPSK" w:hAnsi="TH SarabunPSK" w:cs="TH SarabunPSK"/>
          <w:sz w:val="32"/>
          <w:szCs w:val="32"/>
        </w:rPr>
        <w:t xml:space="preserve">5 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9512E3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 xml:space="preserve">การวางแผนสำหรับการจัดเรียนรู้ (ก่อนการสอน) การจัดบรรยากาศในการเรียนรู้และการบริหารจัดการห้องเรียน กลยุทธ์กระตุ้นผู้เรียนให้เกิดการเรียนรู้ที่มีประสิทธิภาพ ผลย้อนกลับและการประเมินผล ผู้เรียน และสะท้อนผลการจัดการเรียนรู้ (หลังสอน) ในการประเมินแต่ละมิติ หรือตัวชี้วัด กำหนดให้จะต้องมีระดับคะแนน </w:t>
      </w:r>
      <w:r w:rsidR="009512E3" w:rsidRPr="00626937">
        <w:rPr>
          <w:rFonts w:ascii="TH SarabunPSK" w:hAnsi="TH SarabunPSK" w:cs="TH SarabunPSK"/>
          <w:sz w:val="32"/>
          <w:szCs w:val="32"/>
        </w:rPr>
        <w:t>4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 xml:space="preserve"> ระดับ คือ เริ่มต้น (</w:t>
      </w:r>
      <w:r w:rsidR="009512E3" w:rsidRPr="00626937">
        <w:rPr>
          <w:rFonts w:ascii="TH SarabunPSK" w:hAnsi="TH SarabunPSK" w:cs="TH SarabunPSK"/>
          <w:sz w:val="32"/>
          <w:szCs w:val="32"/>
        </w:rPr>
        <w:t>Beginning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>) เริ่มชำนาญ</w:t>
      </w:r>
      <w:r w:rsidR="009512E3" w:rsidRPr="00626937">
        <w:rPr>
          <w:rFonts w:ascii="TH SarabunPSK" w:hAnsi="TH SarabunPSK" w:cs="TH SarabunPSK"/>
          <w:sz w:val="32"/>
          <w:szCs w:val="32"/>
        </w:rPr>
        <w:t xml:space="preserve"> (Approaching Proficient) 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>ชำนาญ (</w:t>
      </w:r>
      <w:r w:rsidR="009512E3" w:rsidRPr="00626937">
        <w:rPr>
          <w:rFonts w:ascii="TH SarabunPSK" w:hAnsi="TH SarabunPSK" w:cs="TH SarabunPSK"/>
          <w:sz w:val="32"/>
          <w:szCs w:val="32"/>
        </w:rPr>
        <w:t>Proficient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>)  และยอดเยี่ยม (</w:t>
      </w:r>
      <w:r w:rsidR="009512E3" w:rsidRPr="00626937">
        <w:rPr>
          <w:rFonts w:ascii="TH SarabunPSK" w:hAnsi="TH SarabunPSK" w:cs="TH SarabunPSK"/>
          <w:sz w:val="32"/>
          <w:szCs w:val="32"/>
        </w:rPr>
        <w:t>Distinguished</w:t>
      </w:r>
      <w:r w:rsidR="009512E3" w:rsidRPr="00626937">
        <w:rPr>
          <w:rFonts w:ascii="TH SarabunPSK" w:hAnsi="TH SarabunPSK" w:cs="TH SarabunPSK" w:hint="cs"/>
          <w:sz w:val="32"/>
          <w:szCs w:val="32"/>
          <w:cs/>
        </w:rPr>
        <w:t>) เพื่อให้สามารถแยกแยะผลงาน สมรรถนะหรือทักษะของนักศึกษาครูได้หลายระดับ และสามารถระบุถึงพฤติกรรมการสอนหรือหลักฐานที่แตกต่างกันตามคะแนนในแต่ละระดับอย่างชัดเจน โดยระดับคะแนนสูงสุดย่อมบ่งบอกแนวปฏิบัติที่ดีที่สุด</w:t>
      </w:r>
    </w:p>
    <w:p w:rsidR="00B91B12" w:rsidRPr="0031563C" w:rsidRDefault="00B91B12" w:rsidP="0031563C">
      <w:pPr>
        <w:rPr>
          <w:rFonts w:ascii="TH SarabunPSK" w:hAnsi="TH SarabunPSK" w:cs="TH SarabunPSK"/>
          <w:sz w:val="32"/>
          <w:szCs w:val="32"/>
        </w:rPr>
      </w:pPr>
    </w:p>
    <w:p w:rsidR="00616D69" w:rsidRPr="005922D9" w:rsidRDefault="00087154" w:rsidP="00616D6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5. </w:t>
      </w:r>
      <w:r w:rsidR="00B91B12" w:rsidRPr="00B91B12">
        <w:rPr>
          <w:rFonts w:ascii="TH SarabunPSK" w:hAnsi="TH SarabunPSK" w:cs="TH SarabunPSK" w:hint="cs"/>
          <w:b/>
          <w:bCs/>
          <w:sz w:val="36"/>
          <w:szCs w:val="36"/>
          <w:cs/>
        </w:rPr>
        <w:t>นิยามเชิงปฏิบัติการ</w:t>
      </w:r>
      <w:r w:rsidR="00616D69">
        <w:rPr>
          <w:rFonts w:ascii="TH SarabunPSK" w:hAnsi="TH SarabunPSK" w:cs="TH SarabunPSK"/>
          <w:sz w:val="32"/>
          <w:szCs w:val="32"/>
          <w:cs/>
        </w:rPr>
        <w:tab/>
      </w:r>
    </w:p>
    <w:p w:rsidR="003A2C8B" w:rsidRPr="00626937" w:rsidRDefault="005922D9" w:rsidP="006269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7154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6269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46BC" w:rsidRPr="00626937"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="00616D69" w:rsidRPr="0062693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การประเมินสมรรถนะ</w:t>
      </w:r>
      <w:r w:rsidR="004946BC" w:rsidRPr="00626937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  <w:r w:rsidRPr="006269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6937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 </w:t>
      </w:r>
      <w:r w:rsidR="003A2C8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3A2C8B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4946BC" w:rsidRPr="00626937">
        <w:rPr>
          <w:rFonts w:ascii="TH SarabunPSK" w:hAnsi="TH SarabunPSK" w:cs="TH SarabunPSK"/>
          <w:sz w:val="32"/>
          <w:szCs w:val="32"/>
          <w:cs/>
        </w:rPr>
        <w:t>ประเมินคุณลักษณะเชิงพฤติกรรม</w:t>
      </w:r>
      <w:r w:rsidR="007F0DD5" w:rsidRPr="00626937">
        <w:rPr>
          <w:rFonts w:ascii="TH SarabunPSK" w:hAnsi="TH SarabunPSK" w:cs="TH SarabunPSK" w:hint="cs"/>
          <w:sz w:val="32"/>
          <w:szCs w:val="32"/>
          <w:cs/>
        </w:rPr>
        <w:t>ด้านการจัดการเรียนรู้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26937" w:rsidRPr="00626937">
        <w:rPr>
          <w:rFonts w:ascii="TH SarabunPSK" w:hAnsi="TH SarabunPSK" w:cs="TH SarabunPSK"/>
          <w:sz w:val="32"/>
          <w:szCs w:val="32"/>
          <w:cs/>
        </w:rPr>
        <w:t>ตัวชี้วัดในการประเมินผลการสอนของนักศึกษาคร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>ู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A2C8B" w:rsidRPr="003A2C8B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3A2C8B" w:rsidRPr="003A2C8B">
        <w:rPr>
          <w:rFonts w:ascii="TH SarabunPSK" w:hAnsi="TH SarabunPSK" w:cs="TH SarabunPSK"/>
          <w:sz w:val="32"/>
          <w:szCs w:val="32"/>
          <w:cs/>
        </w:rPr>
        <w:t>การประเมินสมรรถนะด้านการจัดการเรียนรู้</w:t>
      </w:r>
      <w:r w:rsidR="003A2C8B" w:rsidRPr="00A06E57">
        <w:rPr>
          <w:rFonts w:ascii="TH SarabunPSK" w:hAnsi="TH SarabunPSK" w:cs="TH SarabunPSK" w:hint="cs"/>
          <w:sz w:val="32"/>
          <w:szCs w:val="32"/>
          <w:cs/>
        </w:rPr>
        <w:t>จะ</w:t>
      </w:r>
      <w:r w:rsidR="003A2C8B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  <w:r w:rsidR="004946BC" w:rsidRPr="00626937">
        <w:rPr>
          <w:rFonts w:ascii="TH SarabunPSK" w:hAnsi="TH SarabunPSK" w:cs="TH SarabunPSK"/>
          <w:sz w:val="24"/>
          <w:szCs w:val="32"/>
          <w:cs/>
        </w:rPr>
        <w:t>สมรรถนะด้านการจัดการเรียนรู้</w:t>
      </w:r>
      <w:r w:rsidR="003A2C8B">
        <w:rPr>
          <w:rFonts w:ascii="TH SarabunPSK" w:hAnsi="TH SarabunPSK" w:cs="TH SarabunPSK" w:hint="cs"/>
          <w:sz w:val="24"/>
          <w:szCs w:val="32"/>
          <w:cs/>
        </w:rPr>
        <w:t>ไว้</w:t>
      </w:r>
      <w:r w:rsidR="004946BC" w:rsidRPr="00626937">
        <w:rPr>
          <w:rFonts w:ascii="TH SarabunPSK" w:hAnsi="TH SarabunPSK" w:cs="TH SarabunPSK"/>
          <w:sz w:val="24"/>
          <w:szCs w:val="32"/>
        </w:rPr>
        <w:t xml:space="preserve"> </w:t>
      </w:r>
      <w:r w:rsidR="004946BC" w:rsidRPr="00626937">
        <w:rPr>
          <w:rFonts w:ascii="TH SarabunPSK" w:hAnsi="TH SarabunPSK" w:cs="TH SarabunPSK"/>
          <w:sz w:val="32"/>
          <w:szCs w:val="32"/>
        </w:rPr>
        <w:t xml:space="preserve">5 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3A2C8B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>การวางแผนสำหรับการจัดเรียนรู้ (ก่อนการสอน)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>การจัดบรรยากาศในการเรียนรู้และการบริหารจัดการห้องเรียน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>กลยุทธ์กระตุ้นผู้เรียนให้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 xml:space="preserve">เกิดการเรียนรู้ที่มีประสิทธิภาพ 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>ผลย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>้อนกลับและการประเมินผล ผู้เรียน และ</w:t>
      </w:r>
      <w:r w:rsidR="004946BC" w:rsidRPr="00626937">
        <w:rPr>
          <w:rFonts w:ascii="TH SarabunPSK" w:hAnsi="TH SarabunPSK" w:cs="TH SarabunPSK" w:hint="cs"/>
          <w:sz w:val="32"/>
          <w:szCs w:val="32"/>
          <w:cs/>
        </w:rPr>
        <w:t>สะท้อนผลการจัดการเรียนรู้ (หลังสอน)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 xml:space="preserve"> ในการประเมินแต่ละมิติ หรือตัวชี้วัด กำหนดให้จะต้องมีระดับคะแนน </w:t>
      </w:r>
      <w:r w:rsidR="00626937" w:rsidRPr="00626937">
        <w:rPr>
          <w:rFonts w:ascii="TH SarabunPSK" w:hAnsi="TH SarabunPSK" w:cs="TH SarabunPSK"/>
          <w:sz w:val="32"/>
          <w:szCs w:val="32"/>
        </w:rPr>
        <w:t>4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 xml:space="preserve"> ระดับ คือ เริ่มต้น (</w:t>
      </w:r>
      <w:r w:rsidR="00626937" w:rsidRPr="00626937">
        <w:rPr>
          <w:rFonts w:ascii="TH SarabunPSK" w:hAnsi="TH SarabunPSK" w:cs="TH SarabunPSK"/>
          <w:sz w:val="32"/>
          <w:szCs w:val="32"/>
        </w:rPr>
        <w:t>Beginning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>) เริ่มชำนาญ</w:t>
      </w:r>
      <w:r w:rsidR="00626937" w:rsidRPr="00626937">
        <w:rPr>
          <w:rFonts w:ascii="TH SarabunPSK" w:hAnsi="TH SarabunPSK" w:cs="TH SarabunPSK"/>
          <w:sz w:val="32"/>
          <w:szCs w:val="32"/>
        </w:rPr>
        <w:t xml:space="preserve"> (Approaching Proficient) 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>ชำนาญ (</w:t>
      </w:r>
      <w:r w:rsidR="00626937" w:rsidRPr="00626937">
        <w:rPr>
          <w:rFonts w:ascii="TH SarabunPSK" w:hAnsi="TH SarabunPSK" w:cs="TH SarabunPSK"/>
          <w:sz w:val="32"/>
          <w:szCs w:val="32"/>
        </w:rPr>
        <w:t>Proficient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>)  และยอดเยี่ยม (</w:t>
      </w:r>
      <w:r w:rsidR="00626937" w:rsidRPr="00626937">
        <w:rPr>
          <w:rFonts w:ascii="TH SarabunPSK" w:hAnsi="TH SarabunPSK" w:cs="TH SarabunPSK"/>
          <w:sz w:val="32"/>
          <w:szCs w:val="32"/>
        </w:rPr>
        <w:t>Distinguished</w:t>
      </w:r>
      <w:r w:rsidR="00626937" w:rsidRPr="00626937">
        <w:rPr>
          <w:rFonts w:ascii="TH SarabunPSK" w:hAnsi="TH SarabunPSK" w:cs="TH SarabunPSK" w:hint="cs"/>
          <w:sz w:val="32"/>
          <w:szCs w:val="32"/>
          <w:cs/>
        </w:rPr>
        <w:t>) เพื่อให้สามารถแยกแยะผลงาน สมรรถนะหรือทักษะของนักศึกษาครูได้หลายระดับ และสามารถระบุถึงพฤติกรรมการสอนหรือหลักฐานที่แตกต่างกันตามคะแนนในแต่ละระดับอย่างชัดเจน โดยระดับคะแนนสูงสุดย่อมบ่งบอกแนวปฏิบัติที่ดีที่สุด</w:t>
      </w:r>
    </w:p>
    <w:p w:rsidR="00626937" w:rsidRPr="003A2C8B" w:rsidRDefault="00626937" w:rsidP="003A2C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7154"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5922D9" w:rsidRPr="00592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6D69" w:rsidRPr="005922D9">
        <w:rPr>
          <w:rFonts w:ascii="TH SarabunPSK" w:hAnsi="TH SarabunPSK" w:cs="TH SarabunPSK"/>
          <w:b/>
          <w:bCs/>
          <w:sz w:val="32"/>
          <w:szCs w:val="32"/>
          <w:cs/>
        </w:rPr>
        <w:t>กรอบการประเมินการรู้วิชาเฉพาะด้านวิทยาศาสตร์</w:t>
      </w:r>
      <w:r w:rsidR="005922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22D9" w:rsidRPr="005922D9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4946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6937"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 </w:t>
      </w:r>
      <w:r w:rsidR="003A2C8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626937">
        <w:rPr>
          <w:rFonts w:ascii="TH SarabunPSK" w:hAnsi="TH SarabunPSK" w:cs="TH SarabunPSK" w:hint="cs"/>
          <w:sz w:val="32"/>
          <w:szCs w:val="32"/>
          <w:cs/>
        </w:rPr>
        <w:t>แนวทางในการ</w:t>
      </w:r>
      <w:r w:rsidR="003A2C8B">
        <w:rPr>
          <w:rFonts w:ascii="TH SarabunPSK" w:hAnsi="TH SarabunPSK" w:cs="TH SarabunPSK" w:hint="cs"/>
          <w:sz w:val="32"/>
          <w:szCs w:val="32"/>
          <w:cs/>
        </w:rPr>
        <w:t>กำหนดวิธีการ</w:t>
      </w:r>
      <w:r w:rsidRPr="00626937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3A2C8B">
        <w:rPr>
          <w:rFonts w:ascii="TH SarabunPSK" w:hAnsi="TH SarabunPSK" w:cs="TH SarabunPSK" w:hint="cs"/>
          <w:sz w:val="32"/>
          <w:szCs w:val="32"/>
          <w:cs/>
        </w:rPr>
        <w:t>ความรู้ความสา</w:t>
      </w:r>
      <w:r>
        <w:rPr>
          <w:rFonts w:ascii="TH SarabunPSK" w:hAnsi="TH SarabunPSK" w:cs="TH SarabunPSK" w:hint="cs"/>
          <w:sz w:val="32"/>
          <w:szCs w:val="32"/>
          <w:cs/>
        </w:rPr>
        <w:t>มารถ</w:t>
      </w:r>
      <w:r w:rsidR="003A2C8B">
        <w:rPr>
          <w:rFonts w:ascii="TH SarabunPSK" w:hAnsi="TH SarabunPSK" w:cs="TH SarabunPSK" w:hint="cs"/>
          <w:sz w:val="32"/>
          <w:szCs w:val="32"/>
          <w:cs/>
        </w:rPr>
        <w:t>ของผู้เรียน ซึ่ง</w:t>
      </w:r>
      <w:r>
        <w:rPr>
          <w:rFonts w:ascii="TH SarabunPSK" w:eastAsia="CordiaNew" w:hAnsi="TH SarabunPSK" w:cs="TH SarabunPSK"/>
          <w:sz w:val="32"/>
          <w:szCs w:val="32"/>
          <w:cs/>
        </w:rPr>
        <w:t>การประเมินการรู้วิชาวิทยาศาสตร์ได้กำหนดขอบเขตในการประเมินไว้</w:t>
      </w:r>
      <w:r>
        <w:rPr>
          <w:rFonts w:ascii="TH SarabunPSK" w:eastAsia="CordiaNew" w:hAnsi="TH SarabunPSK" w:cs="TH SarabunPSK"/>
          <w:sz w:val="32"/>
          <w:szCs w:val="32"/>
        </w:rPr>
        <w:t xml:space="preserve"> 2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ด้าน คือ ด้านเนื้อหา</w:t>
      </w:r>
      <w:r>
        <w:rPr>
          <w:rFonts w:ascii="TH SarabunPSK" w:eastAsia="CordiaNew" w:hAnsi="TH SarabunPSK" w:cs="TH SarabunPSK"/>
          <w:sz w:val="32"/>
          <w:szCs w:val="32"/>
        </w:rPr>
        <w:t xml:space="preserve"> (Content Domain)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และระดับการคิดหรือการใช้สติปัญญา </w:t>
      </w:r>
      <w:r>
        <w:rPr>
          <w:rFonts w:ascii="TH SarabunPSK" w:eastAsia="CordiaNew" w:hAnsi="TH SarabunPSK" w:cs="TH SarabunPSK"/>
          <w:sz w:val="32"/>
          <w:szCs w:val="32"/>
        </w:rPr>
        <w:t>(Cognitive Domain)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ซึ่งมีรายละเอียดดังนี้</w:t>
      </w:r>
    </w:p>
    <w:p w:rsidR="00626937" w:rsidRDefault="00D04EA8" w:rsidP="003A2C8B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3A2C8B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6269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693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ด้านเนื้อหา</w:t>
      </w:r>
    </w:p>
    <w:p w:rsidR="00626937" w:rsidRDefault="003A2C8B" w:rsidP="0062693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6937">
        <w:rPr>
          <w:rFonts w:ascii="TH SarabunPSK" w:eastAsia="CordiaNew" w:hAnsi="TH SarabunPSK" w:cs="TH SarabunPSK"/>
          <w:sz w:val="32"/>
          <w:szCs w:val="32"/>
          <w:cs/>
        </w:rPr>
        <w:t>การประเมินผลด้านเนื้อหาวิทยาศาสตร์ของโครงการฯ ครอบคลุมเนื้อหาวิชาที่เกี่ยวข้องกับวิทยาศาสตร์สิ่งมีชีวิต เคมี ฟิสิกส์ วิทยาศาสตร์เกี่ยวกับโลก และ</w:t>
      </w:r>
      <w:r w:rsidR="00626937">
        <w:rPr>
          <w:rFonts w:ascii="TH SarabunPSK" w:hAnsi="TH SarabunPSK" w:cs="TH SarabunPSK"/>
          <w:sz w:val="32"/>
          <w:szCs w:val="32"/>
          <w:cs/>
        </w:rPr>
        <w:t>วิทยาศาสตร์สิ่งแวดล้อม</w:t>
      </w:r>
    </w:p>
    <w:p w:rsidR="00626937" w:rsidRDefault="00D04EA8" w:rsidP="003A2C8B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62693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A2C8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269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693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ด้านพฤติกรรมการเรียนรู้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3A2C8B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3A2C8B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>การประเมินผลด้านพฤติกรรมการเรียนรู้ ในแบบทดสอบสอบฉบับนี้ประกอบด้วยข้อสอบแบบเลือกตอบและข้อสอบแบบเขียนตอบ ซึ่งครอบคลุมพฤติกรรมการเรียนรู้วิทยาศาสตร์</w:t>
      </w:r>
      <w:r>
        <w:rPr>
          <w:rFonts w:ascii="TH SarabunPSK" w:eastAsia="CordiaNew" w:hAnsi="TH SarabunPSK" w:cs="TH SarabunPSK"/>
          <w:sz w:val="32"/>
          <w:szCs w:val="32"/>
        </w:rPr>
        <w:t xml:space="preserve"> 4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ด้าน คือ ความจำ ความเข้าใจ 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และการใช้เหตุผล </w:t>
      </w:r>
      <w:r>
        <w:rPr>
          <w:rFonts w:ascii="TH SarabunPSK" w:hAnsi="TH SarabunPSK" w:cs="TH SarabunPSK"/>
          <w:sz w:val="32"/>
          <w:szCs w:val="32"/>
          <w:cs/>
        </w:rPr>
        <w:t xml:space="preserve">นิยามศัพท์เฉพาะของพฤติกรรมการเรียนรู้ทั้ง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  <w:cs/>
        </w:rPr>
        <w:t>มีรายละเอียดดังนี้</w:t>
      </w:r>
    </w:p>
    <w:p w:rsidR="00626937" w:rsidRDefault="003A2C8B" w:rsidP="00626937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631C53">
        <w:rPr>
          <w:rFonts w:ascii="TH SarabunPSK" w:eastAsia="CordiaNew" w:hAnsi="TH SarabunPSK" w:cs="TH SarabunPSK"/>
          <w:b/>
          <w:bCs/>
          <w:sz w:val="32"/>
          <w:szCs w:val="32"/>
        </w:rPr>
        <w:t>5.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2.2.1 </w:t>
      </w:r>
      <w:r w:rsidR="00626937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ความจำ</w:t>
      </w:r>
      <w:r w:rsidR="00626937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(Recall/Recognize)</w:t>
      </w:r>
      <w:r w:rsidR="00626937">
        <w:rPr>
          <w:rFonts w:ascii="TH SarabunPSK" w:eastAsia="CordiaNew" w:hAnsi="TH SarabunPSK" w:cs="TH SarabunPSK"/>
          <w:sz w:val="32"/>
          <w:szCs w:val="32"/>
          <w:cs/>
        </w:rPr>
        <w:t xml:space="preserve"> การระบุข้อมูลจากข้อเท็จจริง ความสัมพันธ์ กระบวนการและแนวคิดทางวิทยาศาสตร์ได้ถูกต้อง ผู้เรียนสามารถเรียกคืนข้อมูลที่ถูกต้องหรือจดจำได้และมีความรู้เกี่ยวกับคำศัพท์ ข้อเท็จจริง ข้อมูล สัญลักษณ์ หน่วยและกระบวนการ และสามารถเลือกใช้วัสดุอุปกรณ์ </w:t>
      </w:r>
      <w:r w:rsidR="00626937">
        <w:rPr>
          <w:rFonts w:ascii="TH SarabunPSK" w:eastAsia="CordiaNew" w:hAnsi="TH SarabunPSK" w:cs="TH SarabunPSK"/>
          <w:sz w:val="32"/>
          <w:szCs w:val="32"/>
          <w:cs/>
        </w:rPr>
        <w:lastRenderedPageBreak/>
        <w:t xml:space="preserve">และเครื่องมือวัดได้อย่างเหมาะสม ตัวอย่าง เช่น การระบุคุณลักษณะหรือคุณสมบัติเฉพาะของสิ่งมีชีวิต </w:t>
      </w:r>
      <w:r w:rsidR="008013CF">
        <w:rPr>
          <w:rFonts w:ascii="TH SarabunPSK" w:eastAsia="CordiaNew" w:hAnsi="TH SarabunPSK" w:cs="TH SarabunPSK" w:hint="cs"/>
          <w:sz w:val="32"/>
          <w:szCs w:val="32"/>
          <w:cs/>
        </w:rPr>
        <w:t xml:space="preserve">     </w:t>
      </w:r>
      <w:r w:rsidR="008013CF">
        <w:rPr>
          <w:rFonts w:ascii="TH SarabunPSK" w:eastAsia="CordiaNew" w:hAnsi="TH SarabunPSK" w:cs="TH SarabunPSK"/>
          <w:sz w:val="32"/>
          <w:szCs w:val="32"/>
          <w:cs/>
        </w:rPr>
        <w:t>สาร</w:t>
      </w:r>
      <w:r w:rsidR="00626937">
        <w:rPr>
          <w:rFonts w:ascii="TH SarabunPSK" w:eastAsia="CordiaNew" w:hAnsi="TH SarabunPSK" w:cs="TH SarabunPSK"/>
          <w:sz w:val="32"/>
          <w:szCs w:val="32"/>
          <w:cs/>
        </w:rPr>
        <w:t>และกระบวนการของสิ่งมีชีวิต</w:t>
      </w:r>
    </w:p>
    <w:p w:rsidR="00626937" w:rsidRDefault="003A2C8B" w:rsidP="00626937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024C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2.2.2 </w:t>
      </w:r>
      <w:r w:rsidR="0062693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ความเข้าใจ</w:t>
      </w:r>
      <w:r w:rsidR="00626937">
        <w:rPr>
          <w:rFonts w:ascii="TH SarabunPSK" w:hAnsi="TH SarabunPSK" w:cs="TH SarabunPSK"/>
          <w:b/>
          <w:bCs/>
          <w:sz w:val="32"/>
          <w:szCs w:val="32"/>
        </w:rPr>
        <w:t xml:space="preserve"> (Understanding) </w:t>
      </w:r>
      <w:r w:rsidR="00626937">
        <w:rPr>
          <w:rFonts w:ascii="TH SarabunPSK" w:eastAsia="CordiaNew" w:hAnsi="TH SarabunPSK" w:cs="TH SarabunPSK"/>
          <w:sz w:val="32"/>
          <w:szCs w:val="32"/>
          <w:cs/>
        </w:rPr>
        <w:t>เป็นความรู้ความเข้าใจที่อยู่บนพื้นฐานข้อเท็จจริงทางวิทยาศาสตร์ ข้อมูล แนวคิด เครื่องมือ และกระบวนการทางวิทยาศาสตร์ ความเข้าใจตามนิยามนี้ประกอบด้วยพฤติกรรมการเรียนรู้ ดังนี้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1.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การอธิบาย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(Describe)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อธิบายถึงสิ่งมีชีวิต ลักษณะทางกายภาพของสาร และกระบวนการทางวิทยาศาสตร์ที่แสดงถึงความรู้เกี่ยวกับคุณสมบัติ โครงสร้าง หน้าที่ และความสัมพันธ์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2.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การยกตัวอย่าง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(Illustrate with Examples)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มีตัวอย่างประกอบหรือสะท้อนข้อเท็จจริงและแนวคิดได้เหมาะสม เช่น ระบุหรือยกตัวอย่างได้เหมาะสมจากแนวคิดทั่วๆ ไป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3.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การใช้เครื่องมือและกระบวนการ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(Use Tool and Procedure)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บรรยายความรู้ที่มีเกี่ยวกับการใช้วัสดุ อุปกรณ์ และเครื่องมือ ขั้นตอน เครื่องประดิษฐ์ และเครื่องมือวัด</w:t>
      </w:r>
    </w:p>
    <w:p w:rsidR="00626937" w:rsidRDefault="003A2C8B" w:rsidP="003A2C8B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77C7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2.2.3 </w:t>
      </w:r>
      <w:r w:rsidR="00626937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  <w:r w:rsidR="00626937">
        <w:rPr>
          <w:rFonts w:ascii="TH SarabunPSK" w:hAnsi="TH SarabunPSK" w:cs="TH SarabunPSK"/>
          <w:b/>
          <w:bCs/>
          <w:sz w:val="32"/>
          <w:szCs w:val="32"/>
        </w:rPr>
        <w:t xml:space="preserve"> (Analysis) </w:t>
      </w:r>
      <w:r w:rsidR="00626937">
        <w:rPr>
          <w:rFonts w:ascii="TH SarabunPSK" w:eastAsia="CordiaNew" w:hAnsi="TH SarabunPSK" w:cs="TH SarabunPSK"/>
          <w:sz w:val="32"/>
          <w:szCs w:val="32"/>
          <w:cs/>
        </w:rPr>
        <w:t>เป็นความสามารถในการเปรียบเทียบ การเทียบเคียง และการจัดประ</w:t>
      </w:r>
      <w:r w:rsidR="00756BDC">
        <w:rPr>
          <w:rFonts w:ascii="TH SarabunPSK" w:eastAsia="CordiaNew" w:hAnsi="TH SarabunPSK" w:cs="TH SarabunPSK"/>
          <w:sz w:val="32"/>
          <w:szCs w:val="32"/>
          <w:cs/>
        </w:rPr>
        <w:t>เภทที่เกิดจากข้อมูล แนวคิด ทฤษ</w:t>
      </w:r>
      <w:r w:rsidR="00756BDC">
        <w:rPr>
          <w:rFonts w:ascii="TH SarabunPSK" w:eastAsia="CordiaNew" w:hAnsi="TH SarabunPSK" w:cs="TH SarabunPSK" w:hint="cs"/>
          <w:sz w:val="32"/>
          <w:szCs w:val="32"/>
          <w:cs/>
        </w:rPr>
        <w:t>ฎี</w:t>
      </w:r>
      <w:r w:rsidR="00626937">
        <w:rPr>
          <w:rFonts w:ascii="TH SarabunPSK" w:eastAsia="CordiaNew" w:hAnsi="TH SarabunPSK" w:cs="TH SarabunPSK"/>
          <w:sz w:val="32"/>
          <w:szCs w:val="32"/>
          <w:cs/>
        </w:rPr>
        <w:t>ทางวิทยาศาสตร์ และใช้ความรู้ความเข้าใจแนวคิดและหลักการในการหาคำตอบของปัญหา หรือการสร้างคำอธิบาย ในการสร้างคำอธิบาย ผู้เรียนควรจะสามารถใช้แผนผัง แผนภาพ หรือแบบจำลอง เพื่อประกอบการอธิบายโครงสร้างหรือความสัมพันธ์ และแสดงการรู้ในแนวคิดทางวิทยาศาสตร์ การวิเคราะห์ตามนิยามนี้มีพฤติกรรมการเรียนรู้ ดังนี้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1.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การเปรียบเทียบ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การเทียบเคียง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การจัดจำแนกประเภท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(Compare/Contrast/Classify)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ระบุหรืออธิบายความเหมือนและความแตกต่างระหว่างกลุ่มของสิ่งมีชีวิต สาร หรือกระบวนการ เช่น การจำแนก การจัดประเภท หรือกำหนดความจำเพาะของสาร สิ่งมีชีวิต หรือกระบวนการตามคุณลักษณะและสมบัติ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2.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การใช้แบบจำลอง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(Use Model)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การใช้แผนผังหรือแบบจำลองเพื่ออธิบายความรู้ ความเข้าใจเกี่ยวกับแนวคิดทางวิทยาศาสตร์ โครงสร้าง ความสัมพันธ์ กระบวนการ ระบบหรือวงจรของสิ่งมีชีวิตและไม่มีชีวิต</w:t>
      </w:r>
      <w:r>
        <w:rPr>
          <w:rFonts w:ascii="TH SarabunPSK" w:eastAsia="CordiaNew" w:hAnsi="TH SarabunPSK" w:cs="TH SarabunPSK"/>
          <w:sz w:val="32"/>
          <w:szCs w:val="32"/>
        </w:rPr>
        <w:t xml:space="preserve"> 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เช่น สายใยอาหาร วงจรไฟฟ้า วัฏจักรน้ำ พลังงานแสงอาทิตย์ โครงสร้างอะตอม ฯลฯ</w:t>
      </w:r>
      <w:r>
        <w:rPr>
          <w:rFonts w:ascii="TH SarabunPSK" w:eastAsia="CordiaNew" w:hAnsi="TH SarabunPSK" w:cs="TH SarabunPSK"/>
          <w:sz w:val="32"/>
          <w:szCs w:val="32"/>
        </w:rPr>
        <w:t>)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ความสัมพันธ์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(Relate)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ความรู้เกี่ยวกับความสัมพันธ์ของสิ่งมีชีวิตและไม่มีชีวิตที่เกิดจากการสังเกตพบ หรือคุณสมบัติ พฤติกรรมที่อ้างอิง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4.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การตีความจากข้อมูล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(Interpret Information)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การแสดงข้อมูล ตาราง หรือแ</w:t>
      </w:r>
      <w:r w:rsidR="00C43DE5">
        <w:rPr>
          <w:rFonts w:ascii="TH SarabunPSK" w:eastAsia="CordiaNew" w:hAnsi="TH SarabunPSK" w:cs="TH SarabunPSK"/>
          <w:sz w:val="32"/>
          <w:szCs w:val="32"/>
          <w:cs/>
        </w:rPr>
        <w:t>ผนภาพจากแนวคิดทฤษ</w:t>
      </w:r>
      <w:r w:rsidR="00C43DE5">
        <w:rPr>
          <w:rFonts w:ascii="TH SarabunPSK" w:eastAsia="CordiaNew" w:hAnsi="TH SarabunPSK" w:cs="TH SarabunPSK" w:hint="cs"/>
          <w:sz w:val="32"/>
          <w:szCs w:val="32"/>
          <w:cs/>
        </w:rPr>
        <w:t>ฎี</w:t>
      </w:r>
      <w:r>
        <w:rPr>
          <w:rFonts w:ascii="TH SarabunPSK" w:eastAsia="CordiaNew" w:hAnsi="TH SarabunPSK" w:cs="TH SarabunPSK"/>
          <w:sz w:val="32"/>
          <w:szCs w:val="32"/>
          <w:cs/>
        </w:rPr>
        <w:t>ทางวิทยาศาสตร์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5.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การหาข้อสรุป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(Find Solution)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การระบุหรือใช้สมการแสดงความสัมพันธ์ทางวิทยาศาสตร์หรือสูตรคำนวณหาข้อมูลเชิงปริมาณและคุณภาพเพื่ออธิบายแนวคิด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6.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การบ่งชี้และอธิบาย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(indicate/ Explain)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บ่งชี้และอธิบายสิ่งที่สังเกตพบหรือการเกิดปรากฎการณ์ทางธรรมชาติ โดยแสดงให้เห็นถึงความรู้ควา</w:t>
      </w:r>
      <w:r w:rsidR="00E86BC8">
        <w:rPr>
          <w:rFonts w:ascii="TH SarabunPSK" w:eastAsia="CordiaNew" w:hAnsi="TH SarabunPSK" w:cs="TH SarabunPSK" w:hint="cs"/>
          <w:sz w:val="32"/>
          <w:szCs w:val="32"/>
          <w:cs/>
        </w:rPr>
        <w:t>มเข้าใจภายใต้แนวคิด กฎ หรือทฤษฎี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ทางวิทยาศาสตร์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2C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2C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18F7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3A2C8B">
        <w:rPr>
          <w:rFonts w:ascii="TH SarabunPSK" w:hAnsi="TH SarabunPSK" w:cs="TH SarabunPSK"/>
          <w:b/>
          <w:bCs/>
          <w:sz w:val="32"/>
          <w:szCs w:val="32"/>
        </w:rPr>
        <w:t xml:space="preserve">2.2.4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(Reasoning) 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เป็นการใช้เหตุผลและการวิเคราะห์สถานการณ์ต่างๆ </w:t>
      </w:r>
      <w:r w:rsidR="00AE2CA9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  <w:cs/>
        </w:rPr>
        <w:t>ท</w:t>
      </w:r>
      <w:r w:rsidR="00AD422D">
        <w:rPr>
          <w:rFonts w:ascii="TH SarabunPSK" w:eastAsia="CordiaNew" w:hAnsi="TH SarabunPSK" w:cs="TH SarabunPSK"/>
          <w:sz w:val="32"/>
          <w:szCs w:val="32"/>
          <w:cs/>
        </w:rPr>
        <w:t>ี่มากกว่าปัญหาหรือสถานการณ์ใหม่</w:t>
      </w:r>
      <w:r>
        <w:rPr>
          <w:rFonts w:ascii="TH SarabunPSK" w:eastAsia="CordiaNew" w:hAnsi="TH SarabunPSK" w:cs="TH SarabunPSK"/>
          <w:sz w:val="32"/>
          <w:szCs w:val="32"/>
          <w:cs/>
        </w:rPr>
        <w:t>ๆ ที่ไม่เคยชิน ในบริบทที่ซับซ้อนยิ่งขึ้น และมีปัญหาที่มีขั้นตอนซับซ้อนกว่าที่เคยพบเป็นประจำ ผู้เรียนต้องใช้เหตุผลจากหลักการทางวิทยาศาสตร์เพื่อหาคำตอบ ผู้เรียนอาจจะต้องแบ่งปัญหาออกเป็นปัญหาย่อยๆ อาจต้องวิเคราะห์ว่ามีหลักการใดบ้างเข้ามาเกี่ยวข้อง ต้องใช้สมการ สูตร ความสัมพันธ์ที่เหมาะสม ต้องใช้เทคนิค การวิเคราะห์ การประเมินคำตอบ การได้คำตอบที่ถูกต้องอาจมาจาก</w:t>
      </w:r>
      <w:r>
        <w:rPr>
          <w:rFonts w:ascii="TH SarabunPSK" w:eastAsia="CordiaNew" w:hAnsi="TH SarabunPSK" w:cs="TH SarabunPSK"/>
          <w:sz w:val="32"/>
          <w:szCs w:val="32"/>
          <w:cs/>
        </w:rPr>
        <w:lastRenderedPageBreak/>
        <w:t>การใช้กลยุทธ์ที่แตกต่างกันหลายแบบ และการเลือกกลยุทธ์ เหล่านี้เป็นสิ่งที่ต้องการให้เกิดขึ้นในผู้เรียน การใช้เหตุผลตามนิยามนี้ มีพฤติกรรมการเรียนรู้ ดังนี้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1.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การแก้ปัญหา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(Solve Problems)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วิเคราะห์ปัญหาด้วยการอธิบายถึงความเชื่อมโยง แนวคิด และขั้นตอนการวิเคราะห์ปัญหา การพัฒนาและอธิบายแนวทางการแก้ปัญหา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2.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การบูรณาการ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การสังเคราะห์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(Integrate/Synthesize)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ลงข้อสรุปของปัญหา โดยพิจารณาเกี่ยวกับจำนวนของความแตกต่างระหว่างองค์ประกอบหรือแนวคิดที่เกี่ยวข้อง เชื่อมโยงความสัมพันธ์ระหว่างแนวคิดวิทยาศาสตร์ที่แตกต่างกัน แสดงถึงความรู้ความเข้าใจเกี่ยวกับแนวคิดหรือหัวข้อที่เหมือนกันหรือตรงข้ามกันบูรณาการแนวคิดหรือกระบวนการทางคณิตศาสตร์ในการหาข้อสรุปของปัญหาทางวิทยาศาสตร์</w:t>
      </w:r>
    </w:p>
    <w:p w:rsidR="00993224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3.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การตั้งสมมติฐาน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การทำนาย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(Hypothesize/Predict)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สร้างความรู้จากแนวคิดทางวิทยาศาสตร์ด้วยข้อมูลจากประสบการณ์หรือการสังเกตที่สร้างคำถามที่สามารถค้นหาคำตอบได้ เช่น ตรวจสอ</w:t>
      </w:r>
      <w:r w:rsidR="005B1BD5">
        <w:rPr>
          <w:rFonts w:ascii="TH SarabunPSK" w:eastAsia="CordiaNew" w:hAnsi="TH SarabunPSK" w:cs="TH SarabunPSK"/>
          <w:sz w:val="32"/>
          <w:szCs w:val="32"/>
          <w:cs/>
        </w:rPr>
        <w:t>บทฤษฎีโดยใช้ความรู้จากการสังเกต</w:t>
      </w:r>
      <w:r>
        <w:rPr>
          <w:rFonts w:ascii="TH SarabunPSK" w:eastAsia="CordiaNew" w:hAnsi="TH SarabunPSK" w:cs="TH SarabunPSK"/>
          <w:sz w:val="32"/>
          <w:szCs w:val="32"/>
        </w:rPr>
        <w:t>/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หรือวิเคราะห์ข้อมูลที่เป็นวิทยาศาสตร์และกรอบแนวคิด </w:t>
      </w:r>
      <w:r w:rsidR="00993224">
        <w:rPr>
          <w:rFonts w:ascii="TH SarabunPSK" w:eastAsia="CordiaNew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ทำนายเกี่ยวกับผลจากการเปลี่ยนแปลงทางชีวภาพและกายภาพจากพยานหลักฐานและความรู้ทางวิทยาศาสตร์</w:t>
      </w:r>
    </w:p>
    <w:p w:rsidR="00626937" w:rsidRDefault="00626937" w:rsidP="0062693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4.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การออกแบบ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วางแผน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>(Design/Plan)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ออกแบบและวางแผนการสำรวจตรวจสอบเพื่อหาคำตอบขอปัญหาทางวิทยาศาสตร์ได้อย่า</w:t>
      </w:r>
      <w:r w:rsidR="005B6A07">
        <w:rPr>
          <w:rFonts w:ascii="TH SarabunPSK" w:eastAsia="CordiaNew" w:hAnsi="TH SarabunPSK" w:cs="TH SarabunPSK"/>
          <w:sz w:val="32"/>
          <w:szCs w:val="32"/>
          <w:cs/>
        </w:rPr>
        <w:t>งเหมาะสมหรือการตรวจสอบทฤษ</w:t>
      </w:r>
      <w:r w:rsidR="005B6A07">
        <w:rPr>
          <w:rFonts w:ascii="TH SarabunPSK" w:eastAsia="CordiaNew" w:hAnsi="TH SarabunPSK" w:cs="TH SarabunPSK" w:hint="cs"/>
          <w:sz w:val="32"/>
          <w:szCs w:val="32"/>
          <w:cs/>
        </w:rPr>
        <w:t>ฎี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อธิบายหรือรู้จักคุณลักษณะการออกแบบการสำรวจตรวจสอบที่ดี ด้วยการควบคุมตัวแปรและปัจจัยที่ส่งผลต่อความสัมพันธ์ที่เกิดขึ้น ตัดสินใจเกี่ยวกับการวัดหรือกระบวนการที่จะนำมาใช้ในการสำรวจตรวจสอบ</w:t>
      </w:r>
    </w:p>
    <w:p w:rsidR="00993224" w:rsidRPr="005922D9" w:rsidRDefault="00626937" w:rsidP="003A2C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5.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การลงข้อสรุป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(Draw Conclusions)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ตรวจหา</w:t>
      </w:r>
      <w:r>
        <w:rPr>
          <w:rFonts w:ascii="TH SarabunPSK" w:eastAsia="CordiaNew" w:hAnsi="TH SarabunPSK" w:cs="TH SarabunPSK"/>
          <w:sz w:val="32"/>
          <w:szCs w:val="32"/>
        </w:rPr>
        <w:t>/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สืบหารูปแบบของข้อมูล อธิบายหรือลงข้อสรุปแนวโน้มจากข้อมูล การอ้างอิงที่มีเหตุผลจากพยานหลักฐานหรือความรู้เกี่ยวกับวิทยาศาสตร์ เช่น ลงข้</w:t>
      </w:r>
      <w:r w:rsidR="00222379">
        <w:rPr>
          <w:rFonts w:ascii="TH SarabunPSK" w:eastAsia="CordiaNew" w:hAnsi="TH SarabunPSK" w:cs="TH SarabunPSK" w:hint="cs"/>
          <w:sz w:val="32"/>
          <w:szCs w:val="32"/>
          <w:cs/>
        </w:rPr>
        <w:t>อสรุปที่เหมาะสมจากคำถามหรือทฤษฎี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และแสดงถึงความเข้าใจเกี่ยวกับสาเหตุและผลที่เกิดขึ้น</w:t>
      </w:r>
    </w:p>
    <w:p w:rsidR="00893C1C" w:rsidRPr="00893C1C" w:rsidRDefault="005922D9" w:rsidP="00893C1C">
      <w:pPr>
        <w:autoSpaceDE w:val="0"/>
        <w:autoSpaceDN w:val="0"/>
        <w:adjustRightInd w:val="0"/>
        <w:ind w:left="90"/>
        <w:rPr>
          <w:rFonts w:ascii="TH SarabunPSK" w:hAnsi="TH SarabunPSK" w:cs="TH SarabunPSK"/>
          <w:sz w:val="32"/>
          <w:szCs w:val="32"/>
        </w:rPr>
      </w:pPr>
      <w:r w:rsidRPr="00893C1C">
        <w:rPr>
          <w:rFonts w:ascii="TH SarabunPSK" w:hAnsi="TH SarabunPSK" w:cs="TH SarabunPSK"/>
          <w:sz w:val="32"/>
          <w:szCs w:val="32"/>
          <w:cs/>
        </w:rPr>
        <w:tab/>
      </w:r>
      <w:r w:rsidR="007D784B">
        <w:rPr>
          <w:rFonts w:ascii="TH SarabunPSK" w:hAnsi="TH SarabunPSK" w:cs="TH SarabunPSK" w:hint="cs"/>
          <w:sz w:val="32"/>
          <w:szCs w:val="32"/>
          <w:cs/>
        </w:rPr>
        <w:t>5.</w:t>
      </w:r>
      <w:r w:rsidR="007D784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93C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46BC" w:rsidRPr="00893C1C">
        <w:rPr>
          <w:rFonts w:ascii="TH SarabunPSK" w:hAnsi="TH SarabunPSK" w:cs="TH SarabunPSK"/>
          <w:b/>
          <w:bCs/>
          <w:sz w:val="32"/>
          <w:szCs w:val="32"/>
          <w:cs/>
        </w:rPr>
        <w:t>การสอนแบบจุลภาค</w:t>
      </w:r>
      <w:r w:rsidR="007D78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46BC" w:rsidRPr="00893C1C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993224" w:rsidRPr="00893C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3224" w:rsidRPr="00893C1C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993224" w:rsidRPr="00893C1C">
        <w:rPr>
          <w:rFonts w:ascii="TH SarabunPSK" w:hAnsi="TH SarabunPSK" w:cs="TH SarabunPSK"/>
          <w:sz w:val="32"/>
          <w:szCs w:val="32"/>
          <w:cs/>
        </w:rPr>
        <w:t>การฝึกทักษะการสอน</w:t>
      </w:r>
      <w:r w:rsidR="00893C1C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เพื่อพัฒนาสมรรถนะด้านการจัดการเรียนรู้ของนักศึกษาครู </w:t>
      </w:r>
      <w:r w:rsidR="00993224" w:rsidRPr="00893C1C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="00993224" w:rsidRPr="00893C1C">
        <w:rPr>
          <w:rFonts w:ascii="TH SarabunPSK" w:hAnsi="TH SarabunPSK" w:cs="TH SarabunPSK"/>
          <w:sz w:val="32"/>
          <w:szCs w:val="32"/>
          <w:cs/>
        </w:rPr>
        <w:t>กระบวนการท</w:t>
      </w:r>
      <w:r w:rsidR="00993224" w:rsidRPr="00893C1C">
        <w:rPr>
          <w:rFonts w:ascii="TH SarabunPSK" w:hAnsi="TH SarabunPSK" w:cs="TH SarabunPSK" w:hint="cs"/>
          <w:sz w:val="32"/>
          <w:szCs w:val="32"/>
          <w:cs/>
        </w:rPr>
        <w:t>ี่</w:t>
      </w:r>
      <w:r w:rsidR="00993224" w:rsidRPr="00893C1C">
        <w:rPr>
          <w:rFonts w:ascii="TH SarabunPSK" w:hAnsi="TH SarabunPSK" w:cs="TH SarabunPSK"/>
          <w:sz w:val="32"/>
          <w:szCs w:val="32"/>
          <w:cs/>
        </w:rPr>
        <w:t>เป็นไปตามลำดับ</w:t>
      </w:r>
      <w:r w:rsidR="00893C1C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893C1C" w:rsidRPr="00893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224" w:rsidRPr="00893C1C">
        <w:rPr>
          <w:rFonts w:ascii="TH SarabunPSK" w:hAnsi="TH SarabunPSK" w:cs="TH SarabunPSK"/>
          <w:sz w:val="32"/>
          <w:szCs w:val="32"/>
          <w:cs/>
        </w:rPr>
        <w:t>ดังนี้</w:t>
      </w:r>
      <w:r w:rsidR="00993224" w:rsidRPr="00893C1C">
        <w:rPr>
          <w:rFonts w:ascii="TH SarabunPSK" w:hAnsi="TH SarabunPSK" w:cs="TH SarabunPSK"/>
          <w:sz w:val="32"/>
          <w:szCs w:val="32"/>
        </w:rPr>
        <w:t xml:space="preserve"> </w:t>
      </w:r>
    </w:p>
    <w:p w:rsidR="00893C1C" w:rsidRPr="00893C1C" w:rsidRDefault="00893C1C" w:rsidP="00893C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1. </w:t>
      </w:r>
      <w:r w:rsidRPr="00893C1C">
        <w:rPr>
          <w:rFonts w:ascii="TH SarabunPSK" w:hAnsi="TH SarabunPSK" w:cs="TH SarabunPSK"/>
          <w:sz w:val="32"/>
          <w:szCs w:val="32"/>
          <w:cs/>
        </w:rPr>
        <w:t>ศึกษาทฤษฎีหลักการ วิธีการ และรายละเอียดเกี่ยวกับการฝึกทักษะการสอนแบบต่างๆ</w:t>
      </w:r>
      <w:r w:rsidRPr="00893C1C">
        <w:rPr>
          <w:rFonts w:ascii="TH SarabunPSK" w:hAnsi="TH SarabunPSK" w:cs="TH SarabunPSK"/>
          <w:sz w:val="32"/>
          <w:szCs w:val="32"/>
        </w:rPr>
        <w:t xml:space="preserve"> </w:t>
      </w:r>
    </w:p>
    <w:p w:rsidR="00893C1C" w:rsidRPr="00893C1C" w:rsidRDefault="00893C1C" w:rsidP="00893C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2. </w:t>
      </w:r>
      <w:r w:rsidRPr="00893C1C">
        <w:rPr>
          <w:rFonts w:ascii="TH SarabunPSK" w:hAnsi="TH SarabunPSK" w:cs="TH SarabunPSK"/>
          <w:sz w:val="32"/>
          <w:szCs w:val="32"/>
          <w:cs/>
        </w:rPr>
        <w:t>สังเกตและวิเคราะห์ตัวอย่างกิจกรรม ฝึกทักษะการสอนแต่ละแบบ แล้วสรุปมโนทัศน์</w:t>
      </w:r>
      <w:r w:rsidRPr="00893C1C">
        <w:rPr>
          <w:rFonts w:ascii="TH SarabunPSK" w:hAnsi="TH SarabunPSK" w:cs="TH SarabunPSK"/>
          <w:sz w:val="32"/>
          <w:szCs w:val="32"/>
        </w:rPr>
        <w:t>/</w:t>
      </w:r>
      <w:r w:rsidRPr="00893C1C">
        <w:rPr>
          <w:rFonts w:ascii="TH SarabunPSK" w:hAnsi="TH SarabunPSK" w:cs="TH SarabunPSK"/>
          <w:sz w:val="32"/>
          <w:szCs w:val="32"/>
          <w:cs/>
        </w:rPr>
        <w:t>หลักการ</w:t>
      </w:r>
    </w:p>
    <w:p w:rsidR="00893C1C" w:rsidRPr="00893C1C" w:rsidRDefault="00893C1C" w:rsidP="00893C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3. </w:t>
      </w:r>
      <w:r w:rsidRPr="00893C1C">
        <w:rPr>
          <w:rFonts w:ascii="TH SarabunPSK" w:hAnsi="TH SarabunPSK" w:cs="TH SarabunPSK"/>
          <w:sz w:val="32"/>
          <w:szCs w:val="32"/>
          <w:cs/>
        </w:rPr>
        <w:t>วางแผนการฝึกทักษะการสอนแต่ละแบบพร้อมเทคนิควิธีการและสื่อการฝึก</w:t>
      </w:r>
    </w:p>
    <w:p w:rsidR="00893C1C" w:rsidRPr="00893C1C" w:rsidRDefault="00893C1C" w:rsidP="00893C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4.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ขั้นฝึกทักษะการสอนแต่ละแบบ</w:t>
      </w:r>
    </w:p>
    <w:p w:rsidR="00893C1C" w:rsidRPr="00893C1C" w:rsidRDefault="00893C1C" w:rsidP="00893C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5.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ขั้นสะท้อนผลการฝึกทักษะการสอน</w:t>
      </w:r>
    </w:p>
    <w:p w:rsidR="00893C1C" w:rsidRPr="00893C1C" w:rsidRDefault="00893C1C" w:rsidP="00893C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6.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ขั้นปรับปรุงแก้ไขข้อบกพร่องและพัฒนาคุณลักษณะ</w:t>
      </w:r>
    </w:p>
    <w:p w:rsidR="00893C1C" w:rsidRPr="00893C1C" w:rsidRDefault="00893C1C" w:rsidP="00893C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7.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ขั้นฝึกทักษะการสอนใหม่</w:t>
      </w:r>
    </w:p>
    <w:p w:rsidR="00893C1C" w:rsidRPr="00893C1C" w:rsidRDefault="00893C1C" w:rsidP="00893C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8.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ขั้นประเมินผลการฝึกทักษะ วิเคราะห์ และเปรียบเทียบผลการฝึกครั้งแรก</w:t>
      </w:r>
      <w:r w:rsidRPr="00893C1C">
        <w:rPr>
          <w:rFonts w:ascii="TH SarabunPSK" w:hAnsi="TH SarabunPSK" w:cs="TH SarabunPSK"/>
          <w:sz w:val="32"/>
          <w:szCs w:val="32"/>
        </w:rPr>
        <w:t>/</w:t>
      </w:r>
      <w:r w:rsidRPr="00893C1C">
        <w:rPr>
          <w:rFonts w:ascii="TH SarabunPSK" w:hAnsi="TH SarabunPSK" w:cs="TH SarabunPSK"/>
          <w:sz w:val="32"/>
          <w:szCs w:val="32"/>
          <w:cs/>
        </w:rPr>
        <w:t>ครั้งหลัง</w:t>
      </w:r>
    </w:p>
    <w:p w:rsidR="00893C1C" w:rsidRPr="00893C1C" w:rsidRDefault="00893C1C" w:rsidP="00893C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9.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ขั้นทบทวนและฝึกด้วยตัวเอง</w:t>
      </w:r>
    </w:p>
    <w:p w:rsidR="004C01CE" w:rsidRPr="00893C1C" w:rsidRDefault="00893C1C" w:rsidP="00616D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3C1C">
        <w:rPr>
          <w:rFonts w:ascii="TH SarabunPSK" w:hAnsi="TH SarabunPSK" w:cs="TH SarabunPSK"/>
          <w:sz w:val="32"/>
          <w:szCs w:val="32"/>
        </w:rPr>
        <w:t xml:space="preserve">10. </w:t>
      </w:r>
      <w:r w:rsidRPr="00893C1C">
        <w:rPr>
          <w:rFonts w:ascii="TH SarabunPSK" w:hAnsi="TH SarabunPSK" w:cs="TH SarabunPSK"/>
          <w:sz w:val="32"/>
          <w:szCs w:val="32"/>
          <w:cs/>
        </w:rPr>
        <w:t>ขั้นเตรียมฝึกทักษะต่อไป</w:t>
      </w:r>
    </w:p>
    <w:p w:rsidR="003A20C5" w:rsidRPr="00A2430E" w:rsidRDefault="005922D9" w:rsidP="00A2430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E10E7">
        <w:rPr>
          <w:rFonts w:ascii="TH SarabunPSK" w:hAnsi="TH SarabunPSK" w:cs="TH SarabunPSK" w:hint="cs"/>
          <w:sz w:val="32"/>
          <w:szCs w:val="32"/>
          <w:cs/>
        </w:rPr>
        <w:t>5.</w:t>
      </w:r>
      <w:r w:rsidR="006E10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92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46BC" w:rsidRPr="005922D9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ดัชนีความสอดคล้องระหว่างผู้ประเมิน</w:t>
      </w:r>
      <w:r w:rsidR="004946BC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 w:rsidR="00AE2A60" w:rsidRPr="00AE2A60">
        <w:rPr>
          <w:rFonts w:ascii="TH SarabunPSK" w:hAnsi="TH SarabunPSK" w:cs="TH SarabunPSK"/>
          <w:sz w:val="32"/>
          <w:szCs w:val="32"/>
          <w:cs/>
        </w:rPr>
        <w:t>เป็นกระบวนการและวิธีการทางสถิติสำหรับตรวจสอบความสอดคล้องของคะแนนที่ได้จากผู้ประเมินตามกรอบประเมินสมรรถนะด้านการจัดการเรียนรู้ของนักศึกษาครู ถ้าพบว่ามีสอดคล้องกันอย่างมาก ย่อมบ่งชี้ว่าเครื่องมือวัดฉบับนั้นมีมาตรฐานเพียงพอที่จะนำไปใช้ต่อไป และเป็นวิธีการทางสถิติที่ใช้ตรวจสอบเครื่องมือวัดภาคปฏิบัติว่าเครื่องมือวัดฉบับนั้นสามารถนำไปใช้ได้อย่างมี</w:t>
      </w:r>
      <w:r w:rsidR="00AE2A60" w:rsidRPr="00AE2A60">
        <w:rPr>
          <w:rFonts w:ascii="TH SarabunPSK" w:hAnsi="TH SarabunPSK" w:cs="TH SarabunPSK"/>
          <w:sz w:val="32"/>
          <w:szCs w:val="32"/>
          <w:cs/>
        </w:rPr>
        <w:lastRenderedPageBreak/>
        <w:t xml:space="preserve">มาตรฐานมากน้อยเพียงใด ซึ่งดัชนีความสอดคล้องระหว่างผู้ประเมิน ใช้วิธีที่เสนอโดย </w:t>
      </w:r>
      <w:r w:rsidR="00AE2A60" w:rsidRPr="00AE2A60">
        <w:rPr>
          <w:rFonts w:ascii="TH SarabunPSK" w:hAnsi="TH SarabunPSK" w:cs="TH SarabunPSK"/>
          <w:sz w:val="32"/>
          <w:szCs w:val="32"/>
        </w:rPr>
        <w:t xml:space="preserve">Judith A. Burry-Stock </w:t>
      </w:r>
      <w:r w:rsidR="00AE2A60" w:rsidRPr="00AE2A60">
        <w:rPr>
          <w:rFonts w:ascii="TH SarabunPSK" w:hAnsi="TH SarabunPSK" w:cs="TH SarabunPSK"/>
          <w:sz w:val="32"/>
          <w:szCs w:val="32"/>
          <w:cs/>
        </w:rPr>
        <w:t>และคณะ</w:t>
      </w:r>
      <w:r w:rsidR="00A243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430E" w:rsidRPr="00A2430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C75DB" w:rsidRPr="00A2430E">
        <w:rPr>
          <w:rFonts w:ascii="TH SarabunPSK" w:hAnsi="TH SarabunPSK" w:cs="TH SarabunPSK"/>
          <w:sz w:val="32"/>
          <w:szCs w:val="32"/>
          <w:cs/>
        </w:rPr>
        <w:t>ดัชน</w:t>
      </w:r>
      <w:r w:rsidR="00A2430E" w:rsidRPr="00A2430E">
        <w:rPr>
          <w:rFonts w:ascii="TH SarabunPSK" w:hAnsi="TH SarabunPSK" w:cs="TH SarabunPSK"/>
          <w:sz w:val="32"/>
          <w:szCs w:val="32"/>
          <w:cs/>
        </w:rPr>
        <w:t>ี</w:t>
      </w:r>
      <w:r w:rsidR="00A2430E">
        <w:rPr>
          <w:rFonts w:ascii="TH SarabunPSK" w:hAnsi="TH SarabunPSK" w:cs="TH SarabunPSK"/>
          <w:sz w:val="32"/>
          <w:szCs w:val="32"/>
          <w:cs/>
        </w:rPr>
        <w:t>ความสอดคล้องระหว่างผู้ประเมิน</w:t>
      </w:r>
      <w:r w:rsidR="00A2430E">
        <w:rPr>
          <w:rFonts w:ascii="TH SarabunPSK" w:hAnsi="TH SarabunPSK" w:cs="TH SarabunPSK" w:hint="cs"/>
          <w:sz w:val="32"/>
          <w:szCs w:val="32"/>
          <w:cs/>
        </w:rPr>
        <w:t>จะ</w:t>
      </w:r>
      <w:r w:rsidR="008C75DB" w:rsidRPr="008C75DB">
        <w:rPr>
          <w:rFonts w:ascii="TH SarabunPSK" w:hAnsi="TH SarabunPSK" w:cs="TH SarabunPSK"/>
          <w:sz w:val="32"/>
          <w:szCs w:val="32"/>
          <w:cs/>
        </w:rPr>
        <w:t xml:space="preserve">เป็นตัวบ่งชี้ถึงระดับความสอดคล้องกันของคะแนนที่ได้จากผู้ประเมิน </w:t>
      </w:r>
      <w:r w:rsidR="00A2430E">
        <w:rPr>
          <w:rFonts w:ascii="TH SarabunPSK" w:hAnsi="TH SarabunPSK" w:cs="TH SarabunPSK"/>
          <w:sz w:val="32"/>
          <w:szCs w:val="32"/>
        </w:rPr>
        <w:t>3</w:t>
      </w:r>
      <w:r w:rsidR="008C75DB" w:rsidRPr="008C75DB">
        <w:rPr>
          <w:rFonts w:ascii="TH SarabunPSK" w:hAnsi="TH SarabunPSK" w:cs="TH SarabunPSK"/>
          <w:sz w:val="32"/>
          <w:szCs w:val="32"/>
          <w:cs/>
        </w:rPr>
        <w:t xml:space="preserve"> คน โดยดัชนีนี้จะมีค่าตั้งแต่ 0-1 เมื่อใดที่มีค่าเข้าใกล้ 1 แสดงว่าผู้ประเมินสามารถให้คะแนนได้อย่างสอดคล้องกันสูงมาก แต่ถ้ามีค่าเข้าใกล้ 0 ก็แสดงว่ามีความสอดคล้องกันไม่มากนัก</w:t>
      </w:r>
    </w:p>
    <w:p w:rsidR="004C01CE" w:rsidRDefault="004C01CE" w:rsidP="001657C6">
      <w:pPr>
        <w:tabs>
          <w:tab w:val="num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C01CE" w:rsidRPr="00782875" w:rsidRDefault="00FE42D6" w:rsidP="009512E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9512E3" w:rsidRPr="00782875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</w:t>
      </w:r>
    </w:p>
    <w:p w:rsidR="009512E3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563C">
        <w:rPr>
          <w:rFonts w:ascii="TH SarabunPSK" w:hAnsi="TH SarabunPSK" w:cs="TH SarabunPSK"/>
          <w:sz w:val="32"/>
          <w:szCs w:val="32"/>
          <w:cs/>
        </w:rPr>
        <w:t>การดำเนินการวิจัยครั้งนี้ผู้วิจัยใช้กรอบการประเมินสมรรถนะด้านการสอนและการรู้วิชาเฉพาะด้านที่ส่งผลต่อประสิทธิภาพการสอนของนักศึกษาครู กรอบแนว</w:t>
      </w:r>
      <w:r w:rsidR="00FE42D6">
        <w:rPr>
          <w:rFonts w:ascii="TH SarabunPSK" w:hAnsi="TH SarabunPSK" w:cs="TH SarabunPSK"/>
          <w:sz w:val="32"/>
          <w:szCs w:val="32"/>
          <w:cs/>
        </w:rPr>
        <w:t>คิดการวิจัยนี้เป็นดังภาพที่</w:t>
      </w:r>
      <w:r w:rsidR="00FE4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1CE">
        <w:rPr>
          <w:rFonts w:ascii="TH SarabunPSK" w:hAnsi="TH SarabunPSK" w:cs="TH SarabunPSK"/>
          <w:sz w:val="32"/>
          <w:szCs w:val="32"/>
        </w:rPr>
        <w:t>1</w:t>
      </w:r>
      <w:r w:rsidR="00FE42D6">
        <w:rPr>
          <w:rFonts w:ascii="TH SarabunPSK" w:hAnsi="TH SarabunPSK" w:cs="TH SarabunPSK"/>
          <w:sz w:val="32"/>
          <w:szCs w:val="32"/>
        </w:rPr>
        <w:t>.1</w:t>
      </w:r>
    </w:p>
    <w:p w:rsidR="009512E3" w:rsidRPr="0031563C" w:rsidRDefault="009512E3" w:rsidP="009512E3">
      <w:pPr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570475" wp14:editId="7352D1D8">
                <wp:simplePos x="0" y="0"/>
                <wp:positionH relativeFrom="column">
                  <wp:posOffset>-247650</wp:posOffset>
                </wp:positionH>
                <wp:positionV relativeFrom="paragraph">
                  <wp:posOffset>219075</wp:posOffset>
                </wp:positionV>
                <wp:extent cx="6295390" cy="3952875"/>
                <wp:effectExtent l="0" t="0" r="10160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3952875"/>
                          <a:chOff x="0" y="0"/>
                          <a:chExt cx="6295430" cy="3952875"/>
                        </a:xfrm>
                      </wpg:grpSpPr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42975" y="2190750"/>
                            <a:ext cx="2492375" cy="641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2E3" w:rsidRDefault="009512E3" w:rsidP="009512E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กระบวน การฝึกปฏิบัติการสอนแบบจุลภาค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81325" y="2190750"/>
                            <a:ext cx="2492375" cy="645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2E3" w:rsidRDefault="009512E3" w:rsidP="009512E3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กระบวน การนิเทศการฝึกปฏิบัติการสอนแบบจุลภาค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00" name="Group 100"/>
                        <wpg:cNvGrpSpPr/>
                        <wpg:grpSpPr>
                          <a:xfrm>
                            <a:off x="0" y="0"/>
                            <a:ext cx="6295430" cy="3952875"/>
                            <a:chOff x="0" y="0"/>
                            <a:chExt cx="6295598" cy="3952875"/>
                          </a:xfrm>
                        </wpg:grpSpPr>
                        <wpg:grpSp>
                          <wpg:cNvPr id="101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1865376" y="1059942"/>
                              <a:ext cx="2699385" cy="2707005"/>
                              <a:chOff x="1865376" y="1059942"/>
                              <a:chExt cx="4251" cy="4263"/>
                            </a:xfrm>
                          </wpg:grpSpPr>
                          <wps:wsp>
                            <wps:cNvPr id="109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65376" y="1059942"/>
                                <a:ext cx="4251" cy="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2E3" w:rsidRDefault="009512E3" w:rsidP="009512E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กรอบการประเมินสมรรถนะฯ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66386" y="1060499"/>
                                <a:ext cx="2218" cy="37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2E3" w:rsidRDefault="009512E3" w:rsidP="009512E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การฝึกทักษะการสอน</w:t>
                                  </w:r>
                                </w:p>
                                <w:p w:rsidR="009512E3" w:rsidRDefault="009512E3" w:rsidP="009512E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แบบจุลภาค </w:t>
                                  </w:r>
                                </w:p>
                                <w:p w:rsidR="009512E3" w:rsidRDefault="009512E3" w:rsidP="009512E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(Micro teaching)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2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967" y="200025"/>
                              <a:ext cx="1564631" cy="3686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5400"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  <w:t>สมรรถนะด้านการจัดการเรียนรู้</w:t>
                                </w:r>
                              </w:p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1.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การวางแผนสำหรับการจัด</w:t>
                                </w:r>
                                <w:r w:rsidR="00023A15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การ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เรียนรู้ (ก่อนการสอน)</w:t>
                                </w:r>
                              </w:p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2.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การจัดบรรยากาศในการเรียนรู้และการบริหารจัดการห้องเรียน</w:t>
                                </w:r>
                              </w:p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3.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กลยุทธ์กระตุ้นผู้เรียนให้เกิดการเรียนรู้ที่มีประสิทธิภาพ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ab/>
                                </w:r>
                              </w:p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4.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ผลย้อนกลับและการประเมินผล ผู้เรียน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ab/>
                                </w:r>
                              </w:p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5.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สะท้อนผลการจัดการเรียนรู้ (หลังสอน)</w:t>
                                </w:r>
                              </w:p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</w:rPr>
                                </w:pPr>
                              </w:p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  <w:t>การรู้วิชาเฉพาะด้านวิทยาศาสตร์</w:t>
                                </w:r>
                              </w:p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  <w:sz w:val="22"/>
                                    <w:cs/>
                                  </w:rPr>
                                </w:pPr>
                              </w:p>
                              <w:p w:rsidR="009512E3" w:rsidRDefault="009512E3" w:rsidP="009512E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  <w:p w:rsidR="009512E3" w:rsidRDefault="009512E3" w:rsidP="009512E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Right Arrow 103"/>
                          <wps:cNvSpPr>
                            <a:spLocks/>
                          </wps:cNvSpPr>
                          <wps:spPr>
                            <a:xfrm>
                              <a:off x="4476902" y="2215744"/>
                              <a:ext cx="301625" cy="23241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4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33550" cy="3952875"/>
                              <a:chOff x="0" y="0"/>
                              <a:chExt cx="2730" cy="6225"/>
                            </a:xfrm>
                          </wpg:grpSpPr>
                          <wps:wsp>
                            <wps:cNvPr id="107" name="Rectangl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" cy="46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2E3" w:rsidRDefault="009512E3" w:rsidP="009512E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แนวคิดการพัฒนากรอบการประเมินสมรรถภาพของครูวิทยาศาสตร์</w:t>
                                  </w:r>
                                </w:p>
                                <w:p w:rsidR="009512E3" w:rsidRDefault="009512E3" w:rsidP="009512E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การเรียนรู้ที่เน้นประสบการณ์เป็นฐาน</w:t>
                                  </w:r>
                                </w:p>
                                <w:p w:rsidR="009512E3" w:rsidRDefault="009512E3" w:rsidP="009512E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การเรียนรู้ที่เน้นการพัฒนาความรู้เฉพาะด้าน</w:t>
                                  </w:r>
                                </w:p>
                                <w:p w:rsidR="009512E3" w:rsidRDefault="009512E3" w:rsidP="009512E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การเรียนรู้เน้นการพัฒนาสมรรถภาพที่จำเป็นในการสอนรายบุคคล</w:t>
                                  </w:r>
                                </w:p>
                                <w:p w:rsidR="009512E3" w:rsidRDefault="009512E3" w:rsidP="009512E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738"/>
                                <a:ext cx="2730" cy="14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2E3" w:rsidRDefault="009512E3" w:rsidP="009512E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กระบวนการพัฒนานักศึกษาครูจากการสังเคราะห์งานวิจัยในและต่างประเทศ และการสัมภาษณ์ผู้เชี่ยวชาญ </w:t>
                                  </w:r>
                                </w:p>
                                <w:p w:rsidR="009512E3" w:rsidRDefault="009512E3" w:rsidP="009512E3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5" name="Right Arrow 105"/>
                          <wps:cNvSpPr>
                            <a:spLocks/>
                          </wps:cNvSpPr>
                          <wps:spPr>
                            <a:xfrm>
                              <a:off x="1638605" y="3327654"/>
                              <a:ext cx="301625" cy="23241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Right Arrow 106"/>
                          <wps:cNvSpPr>
                            <a:spLocks/>
                          </wps:cNvSpPr>
                          <wps:spPr>
                            <a:xfrm>
                              <a:off x="1631289" y="1118464"/>
                              <a:ext cx="301625" cy="233045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-19.5pt;margin-top:17.25pt;width:495.7pt;height:311.25pt;z-index:251659264" coordsize="62954,3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">
                <v:rect id="Rectangle 98" o:spid="_x0000_s1027" style="position:absolute;left:9429;top:21907;width:24924;height:641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1DsEA&#10;AADbAAAADwAAAGRycy9kb3ducmV2LnhtbERPTWvCQBC9C/6HZYTedGMOtaauIqJSaC/VVq9DdkxC&#10;s7MhO9HUX989FDw+3vdi1btaXakNlWcD00kCijj3tuLCwNdxN34BFQTZYu2ZDPxSgNVyOFhgZv2N&#10;P+l6kELFEA4ZGihFmkzrkJfkMEx8Qxy5i28dSoRtoW2Ltxjuap0mybN2WHFsKLGhTUn5z6FzBk71&#10;XSqfdB+X7ffsLu+zfXdOU2OeRv36FZRQLw/xv/vNGpjHsfFL/A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MdQ7BAAAA2wAAAA8AAAAAAAAAAAAAAAAAmAIAAGRycy9kb3du&#10;cmV2LnhtbFBLBQYAAAAABAAEAPUAAACGAwAAAAA=&#10;" strokecolor="#4f81bd" strokeweight="2pt">
                  <v:textbox>
                    <w:txbxContent>
                      <w:p w:rsidR="009512E3" w:rsidRDefault="009512E3" w:rsidP="009512E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กระบวน การฝึกปฏิบัติการสอนแบบจุลภาค</w:t>
                        </w:r>
                      </w:p>
                    </w:txbxContent>
                  </v:textbox>
                </v:rect>
                <v:rect id="Rectangle 99" o:spid="_x0000_s1028" style="position:absolute;left:29813;top:21907;width:24924;height:64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QlcQA&#10;AADbAAAADwAAAGRycy9kb3ducmV2LnhtbESPT2vCQBTE7wW/w/IK3uqmOdQaXaVIW4R6qX+vj+wz&#10;Cc2+DdkXTf30bqHgcZiZ3zCzRe9qdaY2VJ4NPI8SUMS5txUXBnbbj6dXUEGQLdaeycAvBVjMBw8z&#10;zKy/8DedN1KoCOGQoYFSpMm0DnlJDsPIN8TRO/nWoUTZFtq2eIlwV+s0SV60w4rjQokNLUvKfzad&#10;M3Cor1L5pFuf3vfjq3yNP7tjmhozfOzfpqCEermH/9sra2Aygb8v8Qf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0JXEAAAA2wAAAA8AAAAAAAAAAAAAAAAAmAIAAGRycy9k&#10;b3ducmV2LnhtbFBLBQYAAAAABAAEAPUAAACJAwAAAAA=&#10;" strokecolor="#4f81bd" strokeweight="2pt">
                  <v:textbox>
                    <w:txbxContent>
                      <w:p w:rsidR="009512E3" w:rsidRDefault="009512E3" w:rsidP="009512E3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กระบวน การนิเทศการฝึกปฏิบัติการสอนแบบจุลภาค</w:t>
                        </w:r>
                      </w:p>
                    </w:txbxContent>
                  </v:textbox>
                </v:rect>
                <v:group id="Group 100" o:spid="_x0000_s1029" style="position:absolute;width:62954;height:39528" coordsize="62955,39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group id="Group 101" o:spid="_x0000_s1030" style="position:absolute;left:18653;top:10599;width:26994;height:27070" coordorigin="18653,10599" coordsize="42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rect id="Rectangle 109" o:spid="_x0000_s1031" style="position:absolute;left:18653;top:10599;width:43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YqsIA&#10;AADcAAAADwAAAGRycy9kb3ducmV2LnhtbERPTWvCQBC9F/wPywheSt1U0LSpq5SIoMekHnqcZsds&#10;aHY2ZFeN/94VBG/zeJ+zXA+2FWfqfeNYwfs0AUFcOd1wreDws337AOEDssbWMSm4kof1avSyxEy7&#10;Cxd0LkMtYgj7DBWYELpMSl8ZsuinriOO3NH1FkOEfS11j5cYbls5S5KFtNhwbDDYUW6o+i9PVsFr&#10;4fbzvPhNy8Vferjm0hw31ig1GQ/fXyACDeEpfrh3Os5PPuH+TL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piqwgAAANwAAAAPAAAAAAAAAAAAAAAAAJgCAABkcnMvZG93&#10;bnJldi54bWxQSwUGAAAAAAQABAD1AAAAhwMAAAAA&#10;" strokecolor="#4f81bd" strokeweight="2pt">
                      <v:textbox>
                        <w:txbxContent>
                          <w:p w:rsidR="009512E3" w:rsidRDefault="009512E3" w:rsidP="009512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กรอบการประเมินสมรรถนะฯ</w:t>
                            </w:r>
                          </w:p>
                        </w:txbxContent>
                      </v:textbox>
                    </v:rect>
                    <v:rect id="Rectangle 110" o:spid="_x0000_s1032" style="position:absolute;left:18663;top:10604;width:23;height: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n6sQA&#10;AADcAAAADwAAAGRycy9kb3ducmV2LnhtbESPQWvCQBCF70L/wzKFXqRuLFRL6iolIthjoocep9kx&#10;G5qdDdmtxn/vHARvM7w3732z2oy+U2caYhvYwHyWgSKug225MXA87F4/QMWEbLELTAauFGGzfpqs&#10;MLfhwiWdq9QoCeGYowGXUp9rHWtHHuMs9MSincLgMck6NNoOeJFw3+m3LFtojy1Lg8OeCkf1X/Xv&#10;DUzL8P1elD/LavG7PF4L7U5b74x5eR6/PkElGtPDfL/eW8GfC74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xp+rEAAAA3AAAAA8AAAAAAAAAAAAAAAAAmAIAAGRycy9k&#10;b3ducmV2LnhtbFBLBQYAAAAABAAEAPUAAACJAwAAAAA=&#10;" strokecolor="#4f81bd" strokeweight="2pt">
                      <v:textbox>
                        <w:txbxContent>
                          <w:p w:rsidR="009512E3" w:rsidRDefault="009512E3" w:rsidP="009512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การฝึกทักษะการสอน</w:t>
                            </w:r>
                          </w:p>
                          <w:p w:rsidR="009512E3" w:rsidRDefault="009512E3" w:rsidP="009512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แบบจุลภาค </w:t>
                            </w:r>
                          </w:p>
                          <w:p w:rsidR="009512E3" w:rsidRDefault="009512E3" w:rsidP="009512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(Micro teaching)</w:t>
                            </w:r>
                          </w:p>
                        </w:txbxContent>
                      </v:textbox>
                    </v:rect>
                  </v:group>
                  <v:rect id="Rectangle 102" o:spid="_x0000_s1033" style="position:absolute;left:47309;top:2000;width:15646;height:36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K28IA&#10;AADcAAAADwAAAGRycy9kb3ducmV2LnhtbERPPWvDMBDdA/0P4gpdQiM3EKe4UUxxKTSjnQwZr9bF&#10;MrVOxlId+99HgUK3e7zP2+WT7cRIg28dK3hZJSCIa6dbbhScjp/PryB8QNbYOSYFM3nI9w+LHWba&#10;XbmksQqNiCHsM1RgQugzKX1tyKJfuZ44chc3WAwRDo3UA15juO3kOklSabHl2GCwp8JQ/VP9WgXL&#10;0h02RXneVun39jQX0lw+rFHq6XF6fwMRaAr/4j/3l47zkzXcn4kX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grbwgAAANwAAAAPAAAAAAAAAAAAAAAAAJgCAABkcnMvZG93&#10;bnJldi54bWxQSwUGAAAAAAQABAD1AAAAhwMAAAAA&#10;" strokecolor="#4f81bd" strokeweight="2pt">
                    <v:textbox>
                      <w:txbxContent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  <w:t>สมรรถนะด้านการจัดการเรียนรู้</w:t>
                          </w:r>
                        </w:p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1.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การวางแผนสำหรับการจัด</w:t>
                          </w:r>
                          <w:r w:rsidR="00023A15">
                            <w:rPr>
                              <w:rFonts w:ascii="TH SarabunPSK" w:hAnsi="TH SarabunPSK" w:cs="TH SarabunPSK" w:hint="cs"/>
                              <w:cs/>
                            </w:rPr>
                            <w:t>การ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เรียนรู้ (ก่อนการสอน)</w:t>
                          </w:r>
                        </w:p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2.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การจัดบรรยากาศในการเรียนรู้และการบริหารจัดการห้องเรียน</w:t>
                          </w:r>
                        </w:p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กลยุทธ์กระตุ้นผู้เรียนให้เกิดการเรียนรู้ที่มีประสิทธิภาพ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ab/>
                          </w:r>
                        </w:p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4.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ผลย้อนกลับและการประเมินผล ผู้เรียน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ab/>
                          </w:r>
                        </w:p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5.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สะท้อนผลการจัดการเรียนรู้ (หลังสอน)</w:t>
                          </w:r>
                        </w:p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2"/>
                            </w:rPr>
                          </w:pPr>
                        </w:p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  <w:t>การรู้วิชาเฉพาะด้านวิทยาศาสตร์</w:t>
                          </w:r>
                        </w:p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  <w:sz w:val="22"/>
                              <w:cs/>
                            </w:rPr>
                          </w:pPr>
                        </w:p>
                        <w:p w:rsidR="009512E3" w:rsidRDefault="009512E3" w:rsidP="009512E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  <w:p w:rsidR="009512E3" w:rsidRDefault="009512E3" w:rsidP="009512E3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103" o:spid="_x0000_s1034" type="#_x0000_t13" style="position:absolute;left:44769;top:22157;width:3016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cRsEA&#10;AADcAAAADwAAAGRycy9kb3ducmV2LnhtbERPS2rDMBDdB3IHMYHuErlpSYsTJZhATXehrg8wWFPb&#10;qTWyJdV2bx8VCtnN433ncJpNJ0ZyvrWs4HGTgCCurG65VlB+vq1fQfiArLGzTAp+ycPpuFwcMNV2&#10;4g8ai1CLGMI+RQVNCH0qpa8aMug3tieO3Jd1BkOErpba4RTDTSe3SbKTBluODQ32dG6o+i5+jAJ2&#10;7iVvB/scrlleZuYydFmOSj2s5mwPItAc7uJ/97uO85Mn+HsmXiCP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mnEbBAAAA3AAAAA8AAAAAAAAAAAAAAAAAmAIAAGRycy9kb3du&#10;cmV2LnhtbFBLBQYAAAAABAAEAPUAAACGAwAAAAA=&#10;" adj="13278" fillcolor="window" strokecolor="#f79646" strokeweight="2pt">
                    <v:path arrowok="t"/>
                  </v:shape>
                  <v:group id="Group 104" o:spid="_x0000_s1035" style="position:absolute;width:17335;height:39528" coordsize="2730,6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rect id="Rectangle 107" o:spid="_x0000_s1036" style="position:absolute;width:2730;height:4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pQ8EA&#10;AADcAAAADwAAAGRycy9kb3ducmV2LnhtbERPTYvCMBC9L/gfwgheFk0V1ko1inQR3GOrB49jMzbF&#10;ZlKarNZ/v1lY2Ns83udsdoNtxYN63zhWMJ8lIIgrpxuuFZxPh+kKhA/IGlvHpOBFHnbb0dsGM+2e&#10;XNCjDLWIIewzVGBC6DIpfWXIop+5jjhyN9dbDBH2tdQ9PmO4beUiSZbSYsOxwWBHuaHqXn5bBe+F&#10;+/rIi0taLq/p+ZVLc/u0RqnJeNivQQQawr/4z33UcX6Swu8z8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BqUPBAAAA3AAAAA8AAAAAAAAAAAAAAAAAmAIAAGRycy9kb3du&#10;cmV2LnhtbFBLBQYAAAAABAAEAPUAAACGAwAAAAA=&#10;" strokecolor="#4f81bd" strokeweight="2pt">
                      <v:textbox>
                        <w:txbxContent>
                          <w:p w:rsidR="009512E3" w:rsidRDefault="009512E3" w:rsidP="009512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แนวคิดการพัฒนากรอบการประเมินสมรรถภาพของครูวิทยาศาสตร์</w:t>
                            </w:r>
                          </w:p>
                          <w:p w:rsidR="009512E3" w:rsidRDefault="009512E3" w:rsidP="009512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การเรียนรู้ที่เน้นประสบการณ์เป็นฐาน</w:t>
                            </w:r>
                          </w:p>
                          <w:p w:rsidR="009512E3" w:rsidRDefault="009512E3" w:rsidP="009512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การเรียนรู้ที่เน้นการพัฒนาความรู้เฉพาะด้าน</w:t>
                            </w:r>
                          </w:p>
                          <w:p w:rsidR="009512E3" w:rsidRDefault="009512E3" w:rsidP="009512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การเรียนรู้เน้นการพัฒนาสมรรถภาพที่จำเป็นในการสอนรายบุคคล</w:t>
                            </w:r>
                          </w:p>
                          <w:p w:rsidR="009512E3" w:rsidRDefault="009512E3" w:rsidP="009512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</w:pPr>
                          </w:p>
                        </w:txbxContent>
                      </v:textbox>
                    </v:rect>
                    <v:rect id="Rectangle 108" o:spid="_x0000_s1037" style="position:absolute;top:4738;width:2730;height:1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9McQA&#10;AADcAAAADwAAAGRycy9kb3ducmV2LnhtbESPQWvCQBCF7wX/wzJCL0U3LVQluopEhPaY1EOPY3bM&#10;BrOzIbvV+O87h0JvM7w3732z2Y2+UzcaYhvYwOs8A0VcB9tyY+D0dZytQMWEbLELTAYeFGG3nTxt&#10;MLfhziXdqtQoCeGYowGXUp9rHWtHHuM89MSiXcLgMck6NNoOeJdw3+m3LFtojy1Lg8OeCkf1tfrx&#10;Bl7K8PlelN/LanFenh6FdpeDd8Y8T8f9GlSiMf2b/64/rO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ePTHEAAAA3AAAAA8AAAAAAAAAAAAAAAAAmAIAAGRycy9k&#10;b3ducmV2LnhtbFBLBQYAAAAABAAEAPUAAACJAwAAAAA=&#10;" strokecolor="#4f81bd" strokeweight="2pt">
                      <v:textbox>
                        <w:txbxContent>
                          <w:p w:rsidR="009512E3" w:rsidRDefault="009512E3" w:rsidP="009512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กระบวนการพัฒนานักศึกษาครูจากการสังเคราะห์งานวิจัยในและต่างประเทศ และการสัมภาษณ์ผู้เชี่ยวชาญ </w:t>
                            </w:r>
                          </w:p>
                          <w:p w:rsidR="009512E3" w:rsidRDefault="009512E3" w:rsidP="009512E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rect>
                  </v:group>
                  <v:shape id="Right Arrow 105" o:spid="_x0000_s1038" type="#_x0000_t13" style="position:absolute;left:16386;top:33276;width:3016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hqcEA&#10;AADcAAAADwAAAGRycy9kb3ducmV2LnhtbERPS2rDMBDdB3IHMYHuErmhTYsTJZhATXehrg8wWFPb&#10;qTWyJdV2bx8VCtnN433ncJpNJ0ZyvrWs4HGTgCCurG65VlB+vq1fQfiArLGzTAp+ycPpuFwcMNV2&#10;4g8ai1CLGMI+RQVNCH0qpa8aMug3tieO3Jd1BkOErpba4RTDTSe3SbKTBluODQ32dG6o+i5+jAJ2&#10;7iVvB/sUrlleZuYydFmOSj2s5mwPItAc7uJ/97uO85Nn+HsmXiCP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DoanBAAAA3AAAAA8AAAAAAAAAAAAAAAAAmAIAAGRycy9kb3du&#10;cmV2LnhtbFBLBQYAAAAABAAEAPUAAACGAwAAAAA=&#10;" adj="13278" fillcolor="window" strokecolor="#f79646" strokeweight="2pt">
                    <v:path arrowok="t"/>
                  </v:shape>
                  <v:shape id="Right Arrow 106" o:spid="_x0000_s1039" type="#_x0000_t13" style="position:absolute;left:16312;top:11184;width:3017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ATcQA&#10;AADcAAAADwAAAGRycy9kb3ducmV2LnhtbERPTWvCQBC9C/0PyxR6000tBEldpbTYqrfaIHobs2OS&#10;Nju7ZFeN/vquIHibx/uc8bQzjThS62vLCp4HCQjiwuqaSwX5z6w/AuEDssbGMik4k4fp5KE3xkzb&#10;E3/TcRVKEUPYZ6igCsFlUvqiIoN+YB1x5Pa2NRgibEupWzzFcNPIYZKk0mDNsaFCR+8VFX+rg1Fw&#10;0bv1l3Xbj6X+fLn8bvLFep46pZ4eu7dXEIG6cBff3HMd5ycpXJ+JF8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pwE3EAAAA3AAAAA8AAAAAAAAAAAAAAAAAmAIAAGRycy9k&#10;b3ducmV2LnhtbFBLBQYAAAAABAAEAPUAAACJAwAAAAA=&#10;" adj="13256" fillcolor="window" strokecolor="#f79646" strokeweight="2pt">
                    <v:path arrowok="t"/>
                  </v:shape>
                </v:group>
              </v:group>
            </w:pict>
          </mc:Fallback>
        </mc:AlternateContent>
      </w: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tabs>
          <w:tab w:val="left" w:pos="7037"/>
        </w:tabs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31563C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Pr="0031563C" w:rsidRDefault="009512E3" w:rsidP="009512E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Default="009512E3" w:rsidP="009512E3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Default="009512E3" w:rsidP="009512E3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Default="009512E3" w:rsidP="009512E3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</w:p>
    <w:p w:rsidR="009512E3" w:rsidRDefault="009512E3" w:rsidP="009512E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12E3" w:rsidRDefault="009512E3" w:rsidP="009512E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12E3" w:rsidRDefault="009512E3" w:rsidP="009512E3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="0014571C">
        <w:rPr>
          <w:rFonts w:ascii="TH SarabunPSK" w:hAnsi="TH SarabunPSK" w:cs="TH SarabunPSK"/>
          <w:spacing w:val="4"/>
          <w:sz w:val="32"/>
          <w:szCs w:val="32"/>
        </w:rPr>
        <w:t>.1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</w:p>
    <w:p w:rsidR="003A20C5" w:rsidRDefault="003A20C5" w:rsidP="001657C6">
      <w:pPr>
        <w:tabs>
          <w:tab w:val="num" w:pos="1418"/>
        </w:tabs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C33905" w:rsidRPr="00C33905" w:rsidRDefault="003346C7" w:rsidP="00C33905">
      <w:pPr>
        <w:tabs>
          <w:tab w:val="num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C33905" w:rsidRPr="00C33905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33905" w:rsidRPr="00C33905" w:rsidRDefault="00C33905" w:rsidP="00C33905">
      <w:pPr>
        <w:rPr>
          <w:rFonts w:ascii="TH SarabunPSK" w:hAnsi="TH SarabunPSK" w:cs="TH SarabunPSK"/>
          <w:sz w:val="32"/>
          <w:szCs w:val="32"/>
        </w:rPr>
      </w:pPr>
      <w:r w:rsidRPr="00C3390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21C44">
        <w:rPr>
          <w:rFonts w:ascii="TH SarabunPSK" w:hAnsi="TH SarabunPSK" w:cs="TH SarabunPSK"/>
          <w:sz w:val="32"/>
          <w:szCs w:val="32"/>
        </w:rPr>
        <w:t xml:space="preserve"> </w:t>
      </w:r>
      <w:r w:rsidRPr="00C3390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905">
        <w:rPr>
          <w:rFonts w:ascii="TH SarabunPSK" w:hAnsi="TH SarabunPSK" w:cs="TH SarabunPSK"/>
          <w:sz w:val="32"/>
          <w:szCs w:val="32"/>
          <w:cs/>
        </w:rPr>
        <w:t>ได้งานวิจัยที่เกี่ยวกับการสร้างกรอบประเมินการรู้วิทยาศาสตร์ สมรรถนะด้านการจัดการเรียนสำหรับประเมินนักศึกษาวิชาชีพครูหลักสูตรครุศาสตรบัณฑิต</w:t>
      </w:r>
    </w:p>
    <w:p w:rsidR="005F2CA6" w:rsidRDefault="00C33905" w:rsidP="00C33905">
      <w:pPr>
        <w:tabs>
          <w:tab w:val="num" w:pos="1418"/>
        </w:tabs>
        <w:ind w:firstLine="709"/>
        <w:rPr>
          <w:rFonts w:ascii="TH SarabunPSK" w:hAnsi="TH SarabunPSK" w:cs="TH SarabunPSK" w:hint="cs"/>
          <w:sz w:val="32"/>
          <w:szCs w:val="32"/>
        </w:rPr>
      </w:pPr>
      <w:r w:rsidRPr="00C33905">
        <w:rPr>
          <w:rFonts w:ascii="TH SarabunPSK" w:hAnsi="TH SarabunPSK" w:cs="TH SarabunPSK"/>
          <w:sz w:val="32"/>
          <w:szCs w:val="32"/>
        </w:rPr>
        <w:t xml:space="preserve">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905">
        <w:rPr>
          <w:rFonts w:ascii="TH SarabunPSK" w:hAnsi="TH SarabunPSK" w:cs="TH SarabunPSK"/>
          <w:sz w:val="32"/>
          <w:szCs w:val="32"/>
          <w:cs/>
        </w:rPr>
        <w:t xml:space="preserve">นำกรอบประเมินการรู้วิทยาศาสตร์ และกรอบการประเมินสมรรถนะด้านการจัดการเรียน </w:t>
      </w:r>
    </w:p>
    <w:p w:rsidR="00C33905" w:rsidRPr="00C33905" w:rsidRDefault="00C33905" w:rsidP="005F2CA6">
      <w:pPr>
        <w:tabs>
          <w:tab w:val="num" w:pos="1418"/>
        </w:tabs>
        <w:rPr>
          <w:rFonts w:ascii="TH SarabunPSK" w:hAnsi="TH SarabunPSK" w:cs="TH SarabunPSK"/>
          <w:sz w:val="32"/>
          <w:szCs w:val="32"/>
        </w:rPr>
      </w:pPr>
      <w:r w:rsidRPr="00C33905">
        <w:rPr>
          <w:rFonts w:ascii="TH SarabunPSK" w:hAnsi="TH SarabunPSK" w:cs="TH SarabunPSK"/>
          <w:sz w:val="32"/>
          <w:szCs w:val="32"/>
          <w:cs/>
        </w:rPr>
        <w:t>ไปประเมินความรู้และสมรรถนะนักศึกษาวิชาชีพครูหลักสูตรครุศาสตรบัณฑิตได้</w:t>
      </w:r>
    </w:p>
    <w:p w:rsidR="00C33905" w:rsidRPr="00C33905" w:rsidRDefault="00C33905" w:rsidP="00C33905">
      <w:pPr>
        <w:tabs>
          <w:tab w:val="num" w:pos="1418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33905">
        <w:rPr>
          <w:rFonts w:ascii="TH SarabunPSK" w:hAnsi="TH SarabunPSK" w:cs="TH SarabunPSK"/>
          <w:sz w:val="32"/>
          <w:szCs w:val="32"/>
        </w:rPr>
        <w:t xml:space="preserve"> 3. </w:t>
      </w:r>
      <w:r w:rsidRPr="00C33905">
        <w:rPr>
          <w:rFonts w:ascii="TH SarabunPSK" w:hAnsi="TH SarabunPSK" w:cs="TH SarabunPSK"/>
          <w:sz w:val="32"/>
          <w:szCs w:val="32"/>
          <w:cs/>
        </w:rPr>
        <w:t>สามารถเผยแพร่ผลงานในการประชุมวิชาการระดับชาติ และการเผยแพร่ตีพิมพ์ผลงานลงในวารสารได้</w:t>
      </w:r>
      <w:bookmarkStart w:id="0" w:name="_GoBack"/>
      <w:bookmarkEnd w:id="0"/>
    </w:p>
    <w:p w:rsidR="0031563C" w:rsidRPr="0031563C" w:rsidRDefault="0031563C">
      <w:pPr>
        <w:rPr>
          <w:rFonts w:ascii="TH SarabunPSK" w:hAnsi="TH SarabunPSK" w:cs="TH SarabunPSK"/>
          <w:sz w:val="32"/>
          <w:szCs w:val="32"/>
        </w:rPr>
      </w:pPr>
    </w:p>
    <w:sectPr w:rsidR="0031563C" w:rsidRPr="0031563C" w:rsidSect="0041425A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A8" w:rsidRDefault="00D257A8" w:rsidP="0041425A">
      <w:r>
        <w:separator/>
      </w:r>
    </w:p>
  </w:endnote>
  <w:endnote w:type="continuationSeparator" w:id="0">
    <w:p w:rsidR="00D257A8" w:rsidRDefault="00D257A8" w:rsidP="0041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A8" w:rsidRDefault="00D257A8" w:rsidP="0041425A">
      <w:r>
        <w:separator/>
      </w:r>
    </w:p>
  </w:footnote>
  <w:footnote w:type="continuationSeparator" w:id="0">
    <w:p w:rsidR="00D257A8" w:rsidRDefault="00D257A8" w:rsidP="0041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694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41425A" w:rsidRPr="0041425A" w:rsidRDefault="0041425A">
        <w:pPr>
          <w:pStyle w:val="Header"/>
          <w:jc w:val="right"/>
          <w:rPr>
            <w:rFonts w:ascii="TH SarabunPSK" w:hAnsi="TH SarabunPSK" w:cs="TH SarabunPSK"/>
            <w:sz w:val="32"/>
            <w:szCs w:val="36"/>
          </w:rPr>
        </w:pPr>
        <w:r w:rsidRPr="0041425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41425A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41425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5F2CA6">
          <w:rPr>
            <w:rFonts w:ascii="TH SarabunPSK" w:hAnsi="TH SarabunPSK" w:cs="TH SarabunPSK"/>
            <w:noProof/>
            <w:sz w:val="32"/>
            <w:szCs w:val="36"/>
          </w:rPr>
          <w:t>8</w:t>
        </w:r>
        <w:r w:rsidRPr="0041425A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41425A" w:rsidRDefault="004142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9C6"/>
    <w:multiLevelType w:val="multilevel"/>
    <w:tmpl w:val="93CED5C2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">
    <w:nsid w:val="52874FAF"/>
    <w:multiLevelType w:val="multilevel"/>
    <w:tmpl w:val="2DBCF7A2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9" w:hanging="1440"/>
      </w:pPr>
      <w:rPr>
        <w:rFonts w:hint="default"/>
      </w:rPr>
    </w:lvl>
  </w:abstractNum>
  <w:abstractNum w:abstractNumId="2">
    <w:nsid w:val="5465762B"/>
    <w:multiLevelType w:val="multilevel"/>
    <w:tmpl w:val="4FCE03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3C"/>
    <w:rsid w:val="00023A15"/>
    <w:rsid w:val="000429D1"/>
    <w:rsid w:val="00070323"/>
    <w:rsid w:val="00087154"/>
    <w:rsid w:val="000C3DCB"/>
    <w:rsid w:val="001116F0"/>
    <w:rsid w:val="0012778B"/>
    <w:rsid w:val="0014571C"/>
    <w:rsid w:val="001657C6"/>
    <w:rsid w:val="001A23B6"/>
    <w:rsid w:val="001F1413"/>
    <w:rsid w:val="00222379"/>
    <w:rsid w:val="002759FF"/>
    <w:rsid w:val="0031563C"/>
    <w:rsid w:val="003346C7"/>
    <w:rsid w:val="003400C9"/>
    <w:rsid w:val="00350E14"/>
    <w:rsid w:val="00372001"/>
    <w:rsid w:val="003A20C5"/>
    <w:rsid w:val="003A2C8B"/>
    <w:rsid w:val="00402ECD"/>
    <w:rsid w:val="00412EAD"/>
    <w:rsid w:val="0041425A"/>
    <w:rsid w:val="00416064"/>
    <w:rsid w:val="004355FB"/>
    <w:rsid w:val="004530F2"/>
    <w:rsid w:val="004577C3"/>
    <w:rsid w:val="00476BB9"/>
    <w:rsid w:val="004946BC"/>
    <w:rsid w:val="004C01CE"/>
    <w:rsid w:val="004C23D7"/>
    <w:rsid w:val="004D0505"/>
    <w:rsid w:val="00535A3E"/>
    <w:rsid w:val="00576869"/>
    <w:rsid w:val="0058024C"/>
    <w:rsid w:val="005922D9"/>
    <w:rsid w:val="005B1BD5"/>
    <w:rsid w:val="005B6A07"/>
    <w:rsid w:val="005F2CA6"/>
    <w:rsid w:val="005F3FB7"/>
    <w:rsid w:val="00616D69"/>
    <w:rsid w:val="00626937"/>
    <w:rsid w:val="00631C53"/>
    <w:rsid w:val="006B18F7"/>
    <w:rsid w:val="006E10E7"/>
    <w:rsid w:val="00704FC8"/>
    <w:rsid w:val="0073531F"/>
    <w:rsid w:val="00756BDC"/>
    <w:rsid w:val="00777A07"/>
    <w:rsid w:val="00782875"/>
    <w:rsid w:val="007A0FFB"/>
    <w:rsid w:val="007B7449"/>
    <w:rsid w:val="007D784B"/>
    <w:rsid w:val="007E7F41"/>
    <w:rsid w:val="007F0DD5"/>
    <w:rsid w:val="008013CF"/>
    <w:rsid w:val="0087153A"/>
    <w:rsid w:val="00873489"/>
    <w:rsid w:val="00893C1C"/>
    <w:rsid w:val="008B2023"/>
    <w:rsid w:val="008C75DB"/>
    <w:rsid w:val="008C77C7"/>
    <w:rsid w:val="008F3B91"/>
    <w:rsid w:val="00907890"/>
    <w:rsid w:val="00926786"/>
    <w:rsid w:val="009512E3"/>
    <w:rsid w:val="00970A51"/>
    <w:rsid w:val="00993224"/>
    <w:rsid w:val="009C7A4F"/>
    <w:rsid w:val="00A06E57"/>
    <w:rsid w:val="00A16E96"/>
    <w:rsid w:val="00A2430E"/>
    <w:rsid w:val="00AB22D3"/>
    <w:rsid w:val="00AD422D"/>
    <w:rsid w:val="00AE2A60"/>
    <w:rsid w:val="00AE2CA9"/>
    <w:rsid w:val="00B60A10"/>
    <w:rsid w:val="00B84F3E"/>
    <w:rsid w:val="00B91B12"/>
    <w:rsid w:val="00B95697"/>
    <w:rsid w:val="00C33905"/>
    <w:rsid w:val="00C43DE5"/>
    <w:rsid w:val="00C91077"/>
    <w:rsid w:val="00CF0CB8"/>
    <w:rsid w:val="00D04EA8"/>
    <w:rsid w:val="00D21B19"/>
    <w:rsid w:val="00D21C44"/>
    <w:rsid w:val="00D257A8"/>
    <w:rsid w:val="00E15EE8"/>
    <w:rsid w:val="00E259DC"/>
    <w:rsid w:val="00E267FE"/>
    <w:rsid w:val="00E717D3"/>
    <w:rsid w:val="00E86BC8"/>
    <w:rsid w:val="00EB363B"/>
    <w:rsid w:val="00EB7D13"/>
    <w:rsid w:val="00EC0412"/>
    <w:rsid w:val="00EC5EAF"/>
    <w:rsid w:val="00F5321A"/>
    <w:rsid w:val="00F54CC3"/>
    <w:rsid w:val="00F96CAA"/>
    <w:rsid w:val="00FC4571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3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3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3C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CF0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8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25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1425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1425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1425A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3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3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3C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CF0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8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25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1425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1425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1425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7709-8C81-4768-A644-BE09A29A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</dc:creator>
  <cp:lastModifiedBy>Thank</cp:lastModifiedBy>
  <cp:revision>84</cp:revision>
  <dcterms:created xsi:type="dcterms:W3CDTF">2014-07-24T07:24:00Z</dcterms:created>
  <dcterms:modified xsi:type="dcterms:W3CDTF">2015-05-06T08:18:00Z</dcterms:modified>
</cp:coreProperties>
</file>