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5292296"/>
    <w:bookmarkStart w:id="1" w:name="_Hlk25311965"/>
    <w:p w:rsidR="00C049C4" w:rsidRPr="00CB21B0" w:rsidRDefault="00746F58" w:rsidP="001F22E7">
      <w:pPr>
        <w:tabs>
          <w:tab w:val="left" w:pos="2835"/>
        </w:tabs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sdt>
        <w:sdtPr>
          <w:rPr>
            <w:rFonts w:ascii="TH SarabunPSK" w:hAnsi="TH SarabunPSK" w:cs="TH SarabunPSK"/>
            <w:b/>
            <w:bCs/>
            <w:color w:val="FF0000"/>
            <w:sz w:val="28"/>
            <w:cs/>
          </w:rPr>
          <w:tag w:val="tag_ProjectNameTH"/>
          <w:id w:val="70977374"/>
          <w:placeholder>
            <w:docPart w:val="86E497DD01F84CFA9D2D70CE2528F835"/>
          </w:placeholder>
        </w:sdtPr>
        <w:sdtEndPr>
          <w:rPr>
            <w:cs w:val="0"/>
          </w:rPr>
        </w:sdtEndPr>
        <w:sdtContent>
          <w:r w:rsidR="00C049C4" w:rsidRPr="00E0624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การประเมิน</w:t>
          </w:r>
          <w:r w:rsidR="000A3A92" w:rsidRPr="00E0624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สารพ</w:t>
          </w:r>
          <w:proofErr w:type="spellStart"/>
          <w:r w:rsidR="000A3A92" w:rsidRPr="00E0624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ฤกษ</w:t>
          </w:r>
          <w:proofErr w:type="spellEnd"/>
          <w:r w:rsidR="000A3A92" w:rsidRPr="00E0624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เคมี</w:t>
          </w:r>
          <w:r w:rsidR="008E7E42" w:rsidRPr="00E06240">
            <w:rPr>
              <w:rFonts w:ascii="TH SarabunPSK" w:hAnsi="TH SarabunPSK" w:cs="TH SarabunPSK" w:hint="cs"/>
              <w:b/>
              <w:bCs/>
              <w:color w:val="000000" w:themeColor="text1"/>
              <w:sz w:val="28"/>
              <w:cs/>
            </w:rPr>
            <w:t>และเปอร์เซ็นต์สารต้านอนุมูลอิสระ</w:t>
          </w:r>
          <w:bookmarkStart w:id="2" w:name="_Hlk25313104"/>
          <w:r w:rsidR="008E7E42" w:rsidRPr="00E06240">
            <w:rPr>
              <w:rFonts w:ascii="TH SarabunPSK" w:hAnsi="TH SarabunPSK" w:cs="TH SarabunPSK" w:hint="cs"/>
              <w:b/>
              <w:bCs/>
              <w:color w:val="000000" w:themeColor="text1"/>
              <w:sz w:val="28"/>
              <w:cs/>
            </w:rPr>
            <w:t>ของข้าวหอมมะลิอินทรีย์</w:t>
          </w:r>
          <w:r w:rsidR="00C049C4" w:rsidRPr="00E06240">
            <w:rPr>
              <w:rFonts w:ascii="TH SarabunPSK" w:hAnsi="TH SarabunPSK" w:cs="TH SarabunPSK"/>
              <w:b/>
              <w:bCs/>
              <w:color w:val="000000" w:themeColor="text1"/>
              <w:sz w:val="28"/>
              <w:cs/>
            </w:rPr>
            <w:t>ในดินแร่ภูเขาไฟ ในจังหวัดบุรีรัมย์</w:t>
          </w:r>
        </w:sdtContent>
      </w:sdt>
      <w:bookmarkEnd w:id="0"/>
      <w:bookmarkEnd w:id="2"/>
      <w:r w:rsidR="00C049C4" w:rsidRPr="00CB21B0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</w:p>
    <w:p w:rsidR="00C049C4" w:rsidRPr="00E06240" w:rsidRDefault="00C049C4" w:rsidP="00C06D7F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An </w:t>
      </w:r>
      <w:r w:rsidR="00153776"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ssessment of </w:t>
      </w:r>
      <w:r w:rsidR="008E7E42"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Phytochemical and Percent of Antioxidant on Organic </w:t>
      </w:r>
      <w:proofErr w:type="spellStart"/>
      <w:r w:rsidR="008E7E42"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>Hom</w:t>
      </w:r>
      <w:proofErr w:type="spellEnd"/>
      <w:r w:rsidR="008E7E42"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Mali Rice in </w:t>
      </w:r>
      <w:r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>Volcanic Soil in</w:t>
      </w:r>
      <w:r w:rsidR="00CD5726"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E06240">
        <w:rPr>
          <w:rFonts w:ascii="TH SarabunPSK" w:hAnsi="TH SarabunPSK" w:cs="TH SarabunPSK"/>
          <w:b/>
          <w:bCs/>
          <w:color w:val="000000" w:themeColor="text1"/>
          <w:sz w:val="28"/>
        </w:rPr>
        <w:t>Buriram Province</w:t>
      </w:r>
    </w:p>
    <w:bookmarkEnd w:id="1"/>
    <w:p w:rsidR="001F22E7" w:rsidRPr="008465B2" w:rsidRDefault="005648F4" w:rsidP="00C049C4">
      <w:pPr>
        <w:ind w:firstLine="720"/>
        <w:jc w:val="center"/>
        <w:rPr>
          <w:rFonts w:ascii="TH SarabunPSK" w:hAnsi="TH SarabunPSK" w:cs="TH SarabunPSK"/>
          <w:sz w:val="28"/>
        </w:rPr>
      </w:pPr>
      <w:r w:rsidRPr="008465B2">
        <w:rPr>
          <w:rFonts w:ascii="TH SarabunPSK" w:hAnsi="TH SarabunPSK" w:cs="TH SarabunPSK"/>
          <w:b/>
          <w:bCs/>
          <w:sz w:val="28"/>
          <w:cs/>
        </w:rPr>
        <w:t xml:space="preserve">วนิดา </w:t>
      </w:r>
      <w:r w:rsidR="008E7E42">
        <w:rPr>
          <w:rFonts w:ascii="TH SarabunPSK" w:hAnsi="TH SarabunPSK" w:cs="TH SarabunPSK" w:hint="cs"/>
          <w:b/>
          <w:bCs/>
          <w:sz w:val="28"/>
          <w:cs/>
        </w:rPr>
        <w:t>สำราญรัมย์</w:t>
      </w:r>
      <w:r w:rsidR="001F4D45" w:rsidRPr="008465B2">
        <w:rPr>
          <w:rFonts w:ascii="TH SarabunPSK" w:hAnsi="TH SarabunPSK" w:cs="TH SarabunPSK" w:hint="cs"/>
          <w:sz w:val="28"/>
          <w:cs/>
        </w:rPr>
        <w:t>,</w:t>
      </w:r>
      <w:r w:rsidRPr="008465B2">
        <w:rPr>
          <w:rFonts w:ascii="TH SarabunPSK" w:hAnsi="TH SarabunPSK" w:cs="TH SarabunPSK"/>
          <w:sz w:val="28"/>
          <w:cs/>
        </w:rPr>
        <w:t xml:space="preserve"> </w:t>
      </w:r>
      <w:r w:rsidR="00C049C4" w:rsidRPr="008465B2">
        <w:rPr>
          <w:rFonts w:ascii="TH SarabunPSK" w:hAnsi="TH SarabunPSK" w:cs="TH SarabunPSK"/>
          <w:sz w:val="28"/>
          <w:cs/>
        </w:rPr>
        <w:t>สุชาดา สานุสันต์</w:t>
      </w:r>
      <w:r w:rsidR="001F4D45" w:rsidRPr="008465B2">
        <w:rPr>
          <w:rFonts w:ascii="TH SarabunPSK" w:hAnsi="TH SarabunPSK" w:cs="TH SarabunPSK" w:hint="cs"/>
          <w:sz w:val="28"/>
          <w:cs/>
        </w:rPr>
        <w:t>,</w:t>
      </w:r>
      <w:proofErr w:type="spellStart"/>
      <w:r w:rsidRPr="008465B2">
        <w:rPr>
          <w:rFonts w:ascii="TH SarabunPSK" w:hAnsi="TH SarabunPSK" w:cs="TH SarabunPSK"/>
          <w:sz w:val="28"/>
          <w:cs/>
        </w:rPr>
        <w:t>พีร์</w:t>
      </w:r>
      <w:proofErr w:type="spellEnd"/>
      <w:r w:rsidRPr="008465B2">
        <w:rPr>
          <w:rFonts w:ascii="TH SarabunPSK" w:hAnsi="TH SarabunPSK" w:cs="TH SarabunPSK"/>
          <w:sz w:val="28"/>
          <w:cs/>
        </w:rPr>
        <w:t>นิธิ ราชวิชา</w:t>
      </w:r>
    </w:p>
    <w:tbl>
      <w:tblPr>
        <w:tblW w:w="8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6"/>
      </w:tblGrid>
      <w:tr w:rsidR="001F4D45" w:rsidRPr="008465B2" w:rsidTr="001F4D45">
        <w:tc>
          <w:tcPr>
            <w:tcW w:w="8666" w:type="dxa"/>
            <w:shd w:val="clear" w:color="auto" w:fill="FFFFFF"/>
            <w:noWrap/>
            <w:hideMark/>
          </w:tcPr>
          <w:p w:rsidR="001F4D45" w:rsidRPr="008E7E42" w:rsidRDefault="001F4D45" w:rsidP="001F4D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7E42">
              <w:rPr>
                <w:rStyle w:val="gd"/>
                <w:rFonts w:ascii="TH SarabunPSK" w:hAnsi="TH SarabunPSK" w:cs="TH SarabunPSK"/>
                <w:color w:val="202124"/>
                <w:spacing w:val="3"/>
                <w:sz w:val="28"/>
              </w:rPr>
              <w:t xml:space="preserve">Wanida </w:t>
            </w:r>
            <w:proofErr w:type="spellStart"/>
            <w:r w:rsidR="008E7E42" w:rsidRPr="008E7E42">
              <w:rPr>
                <w:rStyle w:val="gd"/>
                <w:rFonts w:ascii="TH SarabunPSK" w:hAnsi="TH SarabunPSK" w:cs="TH SarabunPSK"/>
                <w:color w:val="202124"/>
                <w:spacing w:val="3"/>
                <w:sz w:val="28"/>
              </w:rPr>
              <w:t>Sumranram</w:t>
            </w:r>
            <w:proofErr w:type="spellEnd"/>
            <w:r w:rsidRPr="008E7E42">
              <w:rPr>
                <w:rFonts w:ascii="TH SarabunPSK" w:hAnsi="TH SarabunPSK" w:cs="TH SarabunPSK"/>
                <w:sz w:val="28"/>
                <w:vertAlign w:val="subscript"/>
              </w:rPr>
              <w:t>,</w:t>
            </w:r>
            <w:r w:rsidRPr="008E7E4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E7E42">
              <w:rPr>
                <w:rFonts w:ascii="TH SarabunPSK" w:hAnsi="TH SarabunPSK" w:cs="TH SarabunPSK"/>
                <w:sz w:val="28"/>
              </w:rPr>
              <w:t>Suchada</w:t>
            </w:r>
            <w:proofErr w:type="spellEnd"/>
            <w:r w:rsidRPr="008E7E4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E7E42">
              <w:rPr>
                <w:rFonts w:ascii="TH SarabunPSK" w:hAnsi="TH SarabunPSK" w:cs="TH SarabunPSK"/>
                <w:sz w:val="28"/>
              </w:rPr>
              <w:t>Sanusan</w:t>
            </w:r>
            <w:proofErr w:type="spellEnd"/>
            <w:r w:rsidRPr="008E7E42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8E7E42">
              <w:rPr>
                <w:rFonts w:ascii="TH SarabunPSK" w:hAnsi="TH SarabunPSK" w:cs="TH SarabunPSK"/>
                <w:sz w:val="28"/>
              </w:rPr>
              <w:t>Phenithi</w:t>
            </w:r>
            <w:proofErr w:type="spellEnd"/>
            <w:r w:rsidRPr="008E7E4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8E7E42">
              <w:rPr>
                <w:rFonts w:ascii="TH SarabunPSK" w:hAnsi="TH SarabunPSK" w:cs="TH SarabunPSK"/>
                <w:sz w:val="28"/>
              </w:rPr>
              <w:t>Rachwicha</w:t>
            </w:r>
            <w:proofErr w:type="spellEnd"/>
          </w:p>
          <w:p w:rsidR="001F4D45" w:rsidRPr="008465B2" w:rsidRDefault="001F4D45" w:rsidP="006A2ED5">
            <w:pPr>
              <w:jc w:val="center"/>
              <w:rPr>
                <w:rFonts w:ascii="TH SarabunPSK" w:hAnsi="TH SarabunPSK" w:cs="TH SarabunPSK"/>
                <w:color w:val="222222"/>
                <w:spacing w:val="3"/>
                <w:sz w:val="28"/>
              </w:rPr>
            </w:pPr>
          </w:p>
        </w:tc>
      </w:tr>
    </w:tbl>
    <w:p w:rsidR="00153776" w:rsidRPr="008465B2" w:rsidRDefault="00153776" w:rsidP="004810F8">
      <w:pPr>
        <w:tabs>
          <w:tab w:val="left" w:pos="3060"/>
        </w:tabs>
        <w:jc w:val="center"/>
        <w:rPr>
          <w:rFonts w:ascii="TH SarabunPSK" w:hAnsi="TH SarabunPSK" w:cs="TH SarabunPSK"/>
          <w:color w:val="212121"/>
          <w:sz w:val="28"/>
          <w:shd w:val="clear" w:color="auto" w:fill="FFFFFF"/>
        </w:rPr>
      </w:pPr>
      <w:r w:rsidRPr="008465B2">
        <w:rPr>
          <w:rFonts w:ascii="TH SarabunPSK" w:hAnsi="TH SarabunPSK" w:cs="TH SarabunPSK"/>
          <w:sz w:val="28"/>
          <w:cs/>
        </w:rPr>
        <w:t>สาขาวิชา</w:t>
      </w:r>
      <w:r w:rsidR="004810F8" w:rsidRPr="008465B2">
        <w:rPr>
          <w:rFonts w:ascii="TH SarabunPSK" w:hAnsi="TH SarabunPSK" w:cs="TH SarabunPSK" w:hint="cs"/>
          <w:sz w:val="28"/>
          <w:cs/>
        </w:rPr>
        <w:t>เกษตร</w:t>
      </w:r>
      <w:r w:rsidRPr="008465B2">
        <w:rPr>
          <w:rFonts w:ascii="TH SarabunPSK" w:hAnsi="TH SarabunPSK" w:cs="TH SarabunPSK"/>
          <w:sz w:val="28"/>
          <w:cs/>
        </w:rPr>
        <w:t>ศ</w:t>
      </w:r>
      <w:bookmarkStart w:id="3" w:name="_GoBack"/>
      <w:bookmarkEnd w:id="3"/>
      <w:r w:rsidRPr="008465B2">
        <w:rPr>
          <w:rFonts w:ascii="TH SarabunPSK" w:hAnsi="TH SarabunPSK" w:cs="TH SarabunPSK"/>
          <w:sz w:val="28"/>
          <w:cs/>
        </w:rPr>
        <w:t>าสตร์ คณะเทคโนโลยีการเกษตร มหาวิทยาลัยราชภัฏบุรีรัมย์</w:t>
      </w:r>
    </w:p>
    <w:p w:rsidR="004810F8" w:rsidRPr="008465B2" w:rsidRDefault="004810F8" w:rsidP="00C06D7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C201E" w:rsidRPr="0079086E" w:rsidRDefault="000C201E" w:rsidP="00C06D7F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4" w:name="_Hlk25312975"/>
      <w:r w:rsidRPr="0079086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บทคัดย่อ</w:t>
      </w:r>
    </w:p>
    <w:p w:rsidR="00C049C4" w:rsidRPr="0079086E" w:rsidRDefault="00485560" w:rsidP="0004024B">
      <w:pPr>
        <w:pStyle w:val="Default"/>
        <w:ind w:firstLine="720"/>
        <w:rPr>
          <w:color w:val="000000" w:themeColor="text1"/>
          <w:sz w:val="28"/>
          <w:szCs w:val="28"/>
          <w:cs/>
        </w:rPr>
      </w:pPr>
      <w:r w:rsidRPr="0079086E">
        <w:rPr>
          <w:color w:val="000000" w:themeColor="text1"/>
          <w:sz w:val="28"/>
          <w:szCs w:val="28"/>
          <w:cs/>
        </w:rPr>
        <w:t xml:space="preserve">งานวิจัยเรื่อง </w:t>
      </w:r>
      <w:sdt>
        <w:sdtPr>
          <w:rPr>
            <w:color w:val="000000" w:themeColor="text1"/>
            <w:sz w:val="28"/>
            <w:szCs w:val="28"/>
            <w:cs/>
          </w:rPr>
          <w:tag w:val="tag_ProjectNameTH"/>
          <w:id w:val="91262404"/>
          <w:placeholder>
            <w:docPart w:val="6EA60EC9EC1D490589B27A9461C71C79"/>
          </w:placeholder>
        </w:sdtPr>
        <w:sdtEndPr>
          <w:rPr>
            <w:cs w:val="0"/>
          </w:rPr>
        </w:sdtEndPr>
        <w:sdtContent>
          <w:r w:rsidR="008E7E42" w:rsidRPr="0079086E">
            <w:rPr>
              <w:color w:val="000000" w:themeColor="text1"/>
              <w:sz w:val="28"/>
              <w:szCs w:val="28"/>
              <w:cs/>
            </w:rPr>
            <w:t>การประเมินสารพ</w:t>
          </w:r>
          <w:proofErr w:type="spellStart"/>
          <w:r w:rsidR="008E7E42" w:rsidRPr="0079086E">
            <w:rPr>
              <w:color w:val="000000" w:themeColor="text1"/>
              <w:sz w:val="28"/>
              <w:szCs w:val="28"/>
              <w:cs/>
            </w:rPr>
            <w:t>ฤกษ</w:t>
          </w:r>
          <w:proofErr w:type="spellEnd"/>
          <w:r w:rsidR="008E7E42" w:rsidRPr="0079086E">
            <w:rPr>
              <w:color w:val="000000" w:themeColor="text1"/>
              <w:sz w:val="28"/>
              <w:szCs w:val="28"/>
              <w:cs/>
            </w:rPr>
            <w:t>เคมีและเปอร์เซ็นต์สารต้านอนุมูลอิสระของข้าวหอมมะลิอินทรีย์ในดินแร่ภูเขาไฟ ในจังหวัดบุรีรัมย์</w:t>
          </w:r>
        </w:sdtContent>
      </w:sdt>
      <w:r w:rsidR="0004024B" w:rsidRPr="0079086E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CB21B0" w:rsidRPr="0079086E">
        <w:rPr>
          <w:rFonts w:hint="cs"/>
          <w:color w:val="000000" w:themeColor="text1"/>
          <w:sz w:val="28"/>
          <w:szCs w:val="28"/>
          <w:cs/>
        </w:rPr>
        <w:t>มีวัตถุ</w:t>
      </w:r>
      <w:proofErr w:type="spellStart"/>
      <w:r w:rsidR="00CB21B0" w:rsidRPr="0079086E">
        <w:rPr>
          <w:rFonts w:hint="cs"/>
          <w:color w:val="000000" w:themeColor="text1"/>
          <w:sz w:val="28"/>
          <w:szCs w:val="28"/>
          <w:cs/>
        </w:rPr>
        <w:t>ปร</w:t>
      </w:r>
      <w:proofErr w:type="spellEnd"/>
      <w:r w:rsidR="00CB21B0" w:rsidRPr="0079086E">
        <w:rPr>
          <w:rFonts w:hint="cs"/>
          <w:color w:val="000000" w:themeColor="text1"/>
          <w:sz w:val="28"/>
          <w:szCs w:val="28"/>
          <w:cs/>
        </w:rPr>
        <w:t>สงค์เพื่อ</w:t>
      </w:r>
      <w:r w:rsidR="00B000B8" w:rsidRPr="0079086E">
        <w:rPr>
          <w:rFonts w:hint="cs"/>
          <w:color w:val="000000" w:themeColor="text1"/>
          <w:sz w:val="28"/>
          <w:szCs w:val="28"/>
          <w:cs/>
        </w:rPr>
        <w:t>สำรวจ</w:t>
      </w:r>
      <w:r w:rsidR="00CB21B0" w:rsidRPr="0079086E">
        <w:rPr>
          <w:rFonts w:hint="cs"/>
          <w:color w:val="000000" w:themeColor="text1"/>
          <w:sz w:val="28"/>
          <w:szCs w:val="28"/>
          <w:cs/>
        </w:rPr>
        <w:t>หาสารพ</w:t>
      </w:r>
      <w:proofErr w:type="spellStart"/>
      <w:r w:rsidR="00CB21B0" w:rsidRPr="0079086E">
        <w:rPr>
          <w:rFonts w:hint="cs"/>
          <w:color w:val="000000" w:themeColor="text1"/>
          <w:sz w:val="28"/>
          <w:szCs w:val="28"/>
          <w:cs/>
        </w:rPr>
        <w:t>ฤกษ</w:t>
      </w:r>
      <w:proofErr w:type="spellEnd"/>
      <w:r w:rsidR="00CB21B0" w:rsidRPr="0079086E">
        <w:rPr>
          <w:rFonts w:hint="cs"/>
          <w:color w:val="000000" w:themeColor="text1"/>
          <w:sz w:val="28"/>
          <w:szCs w:val="28"/>
          <w:cs/>
        </w:rPr>
        <w:t xml:space="preserve">เคมีและสารต้านอนุมูลอิสระ </w:t>
      </w:r>
      <w:r w:rsidR="00C049C4" w:rsidRPr="0079086E">
        <w:rPr>
          <w:color w:val="000000" w:themeColor="text1"/>
          <w:sz w:val="28"/>
          <w:szCs w:val="28"/>
          <w:cs/>
        </w:rPr>
        <w:t>ผลการรวบรวมพันธุ์ข้าวพื้นเมืองทำการรวบรวมพันธุ์ข้าวพื้นเมืองจากแหล่งต่าง ๆ ในแถบพื้นที่ดินภูเขาไฟ จังหวัดบุรีรัมย์ ใน 7 อำเภอ</w:t>
      </w:r>
      <w:r w:rsidR="0004024B" w:rsidRPr="0079086E">
        <w:rPr>
          <w:color w:val="000000" w:themeColor="text1"/>
          <w:sz w:val="28"/>
          <w:szCs w:val="28"/>
          <w:cs/>
        </w:rPr>
        <w:t xml:space="preserve"> คือ อำเภอ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ห้วยราช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 xml:space="preserve"> ได้พันธุ์ข้าวเมล็ดใหญ่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ชาวดอกมะลิ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  </w:t>
      </w:r>
      <w:r w:rsidR="0004024B" w:rsidRPr="0079086E">
        <w:rPr>
          <w:color w:val="000000" w:themeColor="text1"/>
          <w:sz w:val="28"/>
          <w:szCs w:val="28"/>
          <w:cs/>
        </w:rPr>
        <w:t>และพันธุ์ดอกมะขาม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เมืองบุรีรัมย์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 xml:space="preserve"> ได้พันธุ์ข้าวขาวดอกมะลิ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ประโคนชัย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ได้พันธุ์ข้าวม่วงหอมกัลยา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ก่ำดำ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เหลือง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เหนียวต้นดำ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เหนียวต้นเขียว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เกวียนหักได้พันธุ์ข้าวขาวดอกมะลิ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เฉลิมพระเกียรติ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ได้พันธุ์ข้าวขาวดอกมะลิ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ตายา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เจ้าเมือง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มะลิแดง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ม่วงหอมกัลยา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อีเตี้ย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ลืมผัว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อำเภอนางรอง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ได้พันธุ์ข้าวข้าวจิ๊บ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มะลิแดง</w:t>
      </w:r>
      <w:r w:rsidR="0004024B" w:rsidRPr="0079086E">
        <w:rPr>
          <w:color w:val="000000" w:themeColor="text1"/>
          <w:sz w:val="28"/>
          <w:szCs w:val="28"/>
        </w:rPr>
        <w:t xml:space="preserve">, </w:t>
      </w:r>
      <w:r w:rsidR="0004024B" w:rsidRPr="0079086E">
        <w:rPr>
          <w:color w:val="000000" w:themeColor="text1"/>
          <w:sz w:val="28"/>
          <w:szCs w:val="28"/>
          <w:cs/>
        </w:rPr>
        <w:t>ขาวดอกมะลิ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ปะคำ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ได้พันธุ์ข้าวมะลิแดง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ขาวดอกมะลิ 105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อำเภอละหานทราย</w:t>
      </w:r>
      <w:r w:rsidR="0004024B" w:rsidRPr="0079086E">
        <w:rPr>
          <w:color w:val="000000" w:themeColor="text1"/>
          <w:sz w:val="28"/>
          <w:szCs w:val="28"/>
        </w:rPr>
        <w:t xml:space="preserve"> </w:t>
      </w:r>
      <w:r w:rsidR="0004024B" w:rsidRPr="0079086E">
        <w:rPr>
          <w:color w:val="000000" w:themeColor="text1"/>
          <w:sz w:val="28"/>
          <w:szCs w:val="28"/>
          <w:cs/>
        </w:rPr>
        <w:t>ได้พันธุ์ข้าวเมล็ดเล็ก</w:t>
      </w:r>
      <w:r w:rsidR="0004024B" w:rsidRPr="0079086E">
        <w:rPr>
          <w:color w:val="000000" w:themeColor="text1"/>
          <w:sz w:val="28"/>
          <w:szCs w:val="28"/>
        </w:rPr>
        <w:t>,</w:t>
      </w:r>
      <w:r w:rsidR="0004024B" w:rsidRPr="0079086E">
        <w:rPr>
          <w:color w:val="000000" w:themeColor="text1"/>
          <w:sz w:val="28"/>
          <w:szCs w:val="28"/>
          <w:cs/>
        </w:rPr>
        <w:t xml:space="preserve"> ขาวดอกมะลิ 105</w:t>
      </w:r>
      <w:r w:rsidR="002F7E14" w:rsidRPr="0079086E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2F7E14" w:rsidRPr="0079086E">
        <w:rPr>
          <w:color w:val="000000" w:themeColor="text1"/>
          <w:sz w:val="28"/>
          <w:szCs w:val="28"/>
          <w:cs/>
        </w:rPr>
        <w:t>อำเภอเฉลิมพระเกียรติ มีสารต้านอนุมูลอิสระสูงที่สุดถึง 32.09 เปอร์เซ็นต์ รองลงมาคือ เมล็ดข้าวหอมมะลิดั้งเดิมที่ได้จากเกษตรกรอำเภอประโคนชัย อำเภอเมืองบุรีรัมย์ อำเภอนางรอง อำเภอห้วยราช อำเภอปะคำ และอำเภอละหานทราย โดยมีสารต้านอนุมูลอิสระ 31.34 30.13 29.67 28.72 28.14 และ 27.47 เปอร์เซ็นต์ ตามลำดับ</w:t>
      </w:r>
    </w:p>
    <w:p w:rsidR="00485560" w:rsidRPr="0079086E" w:rsidRDefault="00485560" w:rsidP="00485560">
      <w:pPr>
        <w:pStyle w:val="Default"/>
        <w:rPr>
          <w:b/>
          <w:bCs/>
          <w:color w:val="000000" w:themeColor="text1"/>
          <w:sz w:val="28"/>
          <w:szCs w:val="28"/>
        </w:rPr>
      </w:pPr>
      <w:r w:rsidRPr="0079086E">
        <w:rPr>
          <w:rFonts w:hint="cs"/>
          <w:b/>
          <w:bCs/>
          <w:color w:val="000000" w:themeColor="text1"/>
          <w:sz w:val="28"/>
          <w:szCs w:val="28"/>
          <w:cs/>
        </w:rPr>
        <w:t xml:space="preserve">คำสำคัญ </w:t>
      </w:r>
      <w:r w:rsidRPr="0079086E">
        <w:rPr>
          <w:b/>
          <w:bCs/>
          <w:color w:val="000000" w:themeColor="text1"/>
          <w:sz w:val="28"/>
          <w:szCs w:val="28"/>
        </w:rPr>
        <w:t>:</w:t>
      </w:r>
      <w:r w:rsidRPr="0079086E">
        <w:rPr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  <w:cs/>
          </w:rPr>
          <w:tag w:val="tag_ProjectNameTH"/>
          <w:id w:val="91262409"/>
          <w:placeholder>
            <w:docPart w:val="0796F9FC939C40DA99CE1EB5CBB72612"/>
          </w:placeholder>
        </w:sdtPr>
        <w:sdtEndPr>
          <w:rPr>
            <w:cs w:val="0"/>
          </w:rPr>
        </w:sdtEndPr>
        <w:sdtContent>
          <w:r w:rsidR="0004024B" w:rsidRPr="0079086E">
            <w:rPr>
              <w:color w:val="000000" w:themeColor="text1"/>
              <w:sz w:val="28"/>
              <w:szCs w:val="28"/>
              <w:cs/>
            </w:rPr>
            <w:t>การประเมินสายพันธุ</w:t>
          </w:r>
          <w:r w:rsidR="004810F8" w:rsidRPr="0079086E">
            <w:rPr>
              <w:rFonts w:hint="cs"/>
              <w:color w:val="000000" w:themeColor="text1"/>
              <w:sz w:val="28"/>
              <w:szCs w:val="28"/>
              <w:cs/>
            </w:rPr>
            <w:t>์,ข้</w:t>
          </w:r>
          <w:r w:rsidR="0004024B" w:rsidRPr="0079086E">
            <w:rPr>
              <w:color w:val="000000" w:themeColor="text1"/>
              <w:sz w:val="28"/>
              <w:szCs w:val="28"/>
              <w:cs/>
            </w:rPr>
            <w:t>าวพื้นเมือง</w:t>
          </w:r>
          <w:r w:rsidR="0004024B" w:rsidRPr="0079086E">
            <w:rPr>
              <w:rFonts w:hint="cs"/>
              <w:color w:val="000000" w:themeColor="text1"/>
              <w:sz w:val="28"/>
              <w:szCs w:val="28"/>
              <w:cs/>
            </w:rPr>
            <w:t xml:space="preserve"> </w:t>
          </w:r>
          <w:r w:rsidR="0004024B" w:rsidRPr="0079086E">
            <w:rPr>
              <w:color w:val="000000" w:themeColor="text1"/>
              <w:sz w:val="28"/>
              <w:szCs w:val="28"/>
              <w:cs/>
            </w:rPr>
            <w:t>คุณค่าด้านโภชนากา</w:t>
          </w:r>
          <w:r w:rsidR="0004024B" w:rsidRPr="0079086E">
            <w:rPr>
              <w:rFonts w:hint="cs"/>
              <w:color w:val="000000" w:themeColor="text1"/>
              <w:sz w:val="28"/>
              <w:szCs w:val="28"/>
              <w:cs/>
            </w:rPr>
            <w:t xml:space="preserve">ร </w:t>
          </w:r>
          <w:r w:rsidR="0004024B" w:rsidRPr="0079086E">
            <w:rPr>
              <w:color w:val="000000" w:themeColor="text1"/>
              <w:sz w:val="28"/>
              <w:szCs w:val="28"/>
              <w:cs/>
            </w:rPr>
            <w:t>สารออกฤทธิ์สูง</w:t>
          </w:r>
          <w:r w:rsidR="0004024B" w:rsidRPr="0079086E">
            <w:rPr>
              <w:b/>
              <w:bCs/>
              <w:color w:val="000000" w:themeColor="text1"/>
              <w:sz w:val="28"/>
              <w:szCs w:val="28"/>
              <w:cs/>
            </w:rPr>
            <w:t xml:space="preserve"> </w:t>
          </w:r>
        </w:sdtContent>
      </w:sdt>
    </w:p>
    <w:p w:rsidR="0004024B" w:rsidRPr="0079086E" w:rsidRDefault="0004024B" w:rsidP="007115C2">
      <w:pPr>
        <w:autoSpaceDE w:val="0"/>
        <w:autoSpaceDN w:val="0"/>
        <w:adjustRightInd w:val="0"/>
        <w:ind w:left="1728"/>
        <w:jc w:val="distribute"/>
        <w:rPr>
          <w:rFonts w:ascii="TH SarabunPSK" w:hAnsi="TH SarabunPSK" w:cs="TH SarabunPSK"/>
          <w:color w:val="000000" w:themeColor="text1"/>
          <w:sz w:val="28"/>
        </w:rPr>
      </w:pPr>
    </w:p>
    <w:p w:rsidR="000C201E" w:rsidRPr="0079086E" w:rsidRDefault="000C201E" w:rsidP="00C06D7F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9086E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="004810F8" w:rsidRPr="0079086E">
        <w:rPr>
          <w:rFonts w:ascii="TH SarabunPSK" w:hAnsi="TH SarabunPSK" w:cs="TH SarabunPSK"/>
          <w:b/>
          <w:bCs/>
          <w:color w:val="000000" w:themeColor="text1"/>
          <w:sz w:val="28"/>
        </w:rPr>
        <w:t>BSTRACT</w:t>
      </w:r>
    </w:p>
    <w:p w:rsidR="0004024B" w:rsidRPr="0079086E" w:rsidRDefault="0004024B" w:rsidP="004810F8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9086E">
        <w:rPr>
          <w:rFonts w:ascii="TH SarabunPSK" w:hAnsi="TH SarabunPSK" w:cs="TH SarabunPSK"/>
          <w:color w:val="000000" w:themeColor="text1"/>
          <w:sz w:val="28"/>
        </w:rPr>
        <w:t xml:space="preserve">This research was assessment </w:t>
      </w:r>
      <w:r w:rsidR="000F7DF1" w:rsidRPr="0079086E">
        <w:rPr>
          <w:rFonts w:ascii="TH SarabunPSK" w:hAnsi="TH SarabunPSK" w:cs="TH SarabunPSK"/>
          <w:color w:val="000000" w:themeColor="text1"/>
          <w:sz w:val="28"/>
        </w:rPr>
        <w:t xml:space="preserve">An Assessment of Phytochemical and Percent of Antioxidant on Organic </w:t>
      </w:r>
      <w:proofErr w:type="spellStart"/>
      <w:r w:rsidR="000F7DF1" w:rsidRPr="0079086E">
        <w:rPr>
          <w:rFonts w:ascii="TH SarabunPSK" w:hAnsi="TH SarabunPSK" w:cs="TH SarabunPSK"/>
          <w:color w:val="000000" w:themeColor="text1"/>
          <w:sz w:val="28"/>
        </w:rPr>
        <w:t>Hom</w:t>
      </w:r>
      <w:proofErr w:type="spellEnd"/>
      <w:r w:rsidR="000F7DF1" w:rsidRPr="0079086E">
        <w:rPr>
          <w:rFonts w:ascii="TH SarabunPSK" w:hAnsi="TH SarabunPSK" w:cs="TH SarabunPSK"/>
          <w:color w:val="000000" w:themeColor="text1"/>
          <w:sz w:val="28"/>
        </w:rPr>
        <w:t xml:space="preserve"> Mali Rice in Volcanic Soil in Buriram Province</w:t>
      </w:r>
      <w:r w:rsidR="000F7DF1" w:rsidRPr="0079086E">
        <w:rPr>
          <w:rFonts w:ascii="TH SarabunPSK" w:hAnsi="TH SarabunPSK" w:cs="TH SarabunPSK"/>
          <w:color w:val="000000" w:themeColor="text1"/>
          <w:sz w:val="28"/>
        </w:rPr>
        <w:t>.</w:t>
      </w:r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F7DF1" w:rsidRPr="0079086E">
        <w:rPr>
          <w:rFonts w:ascii="TH SarabunPSK" w:hAnsi="TH SarabunPSK" w:cs="TH SarabunPSK"/>
          <w:color w:val="000000" w:themeColor="text1"/>
          <w:sz w:val="28"/>
        </w:rPr>
        <w:t xml:space="preserve">The objective of this study to identify phytochemical and antioxidant in </w:t>
      </w:r>
      <w:proofErr w:type="spellStart"/>
      <w:r w:rsidR="000F7DF1" w:rsidRPr="0079086E">
        <w:rPr>
          <w:rFonts w:ascii="TH SarabunPSK" w:hAnsi="TH SarabunPSK" w:cs="TH SarabunPSK"/>
          <w:color w:val="000000" w:themeColor="text1"/>
          <w:sz w:val="28"/>
        </w:rPr>
        <w:t>Hom</w:t>
      </w:r>
      <w:proofErr w:type="spellEnd"/>
      <w:r w:rsidR="000F7DF1" w:rsidRPr="0079086E">
        <w:rPr>
          <w:rFonts w:ascii="TH SarabunPSK" w:hAnsi="TH SarabunPSK" w:cs="TH SarabunPSK"/>
          <w:color w:val="000000" w:themeColor="text1"/>
          <w:sz w:val="28"/>
        </w:rPr>
        <w:t xml:space="preserve"> Mali rice. </w:t>
      </w:r>
      <w:r w:rsidRPr="0079086E">
        <w:rPr>
          <w:rFonts w:ascii="TH SarabunPSK" w:hAnsi="TH SarabunPSK" w:cs="TH SarabunPSK"/>
          <w:color w:val="000000" w:themeColor="text1"/>
          <w:sz w:val="28"/>
        </w:rPr>
        <w:t xml:space="preserve">The results of the collection of native rice collected native rice varieties from various sources in the volcanic soil area. Buriram Province in 7 districts, namely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Huai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Rat District, Big Grain Rice,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Dok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105, and </w:t>
      </w:r>
      <w:proofErr w:type="spellStart"/>
      <w:r w:rsidR="00CD5726" w:rsidRPr="0079086E">
        <w:rPr>
          <w:rFonts w:ascii="TH SarabunPSK" w:hAnsi="TH SarabunPSK" w:cs="TH SarabunPSK"/>
          <w:color w:val="000000" w:themeColor="text1"/>
          <w:sz w:val="28"/>
        </w:rPr>
        <w:t>Dawk</w:t>
      </w:r>
      <w:proofErr w:type="spellEnd"/>
      <w:r w:rsidR="00CD5726"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="00CD5726" w:rsidRPr="0079086E">
        <w:rPr>
          <w:rFonts w:ascii="TH SarabunPSK" w:hAnsi="TH SarabunPSK" w:cs="TH SarabunPSK"/>
          <w:color w:val="000000" w:themeColor="text1"/>
          <w:sz w:val="28"/>
        </w:rPr>
        <w:t>Makam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, Muang District, Buriram Obtained Khao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Dawk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 rice varieties.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Prakhon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Chai District has a variety of purple fragrant rice,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Kalaya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, Kam Dam, Yellow, sticky black trees, sticky green trees, broken wagons, Khao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Dawk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 rice,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Chaloem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Phra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Kiat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district. Have rice varieties,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Dok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105, Taya, Chao Muang, Mali, Jasmine, Fragrant,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Kalaya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, E low, forgotten,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Pha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Nang district Khao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Dok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105,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Lahan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Sai District Get small rice varieties, Khao </w:t>
      </w:r>
      <w:proofErr w:type="spellStart"/>
      <w:r w:rsidRPr="0079086E">
        <w:rPr>
          <w:rFonts w:ascii="TH SarabunPSK" w:hAnsi="TH SarabunPSK" w:cs="TH SarabunPSK"/>
          <w:color w:val="000000" w:themeColor="text1"/>
          <w:sz w:val="28"/>
        </w:rPr>
        <w:t>Dok</w:t>
      </w:r>
      <w:proofErr w:type="spellEnd"/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Mali 105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The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seed from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Chaloam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Prakrait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District was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highest antioxidant is 32.09 percent, followed by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Prakhon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Chai District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,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Mueang Buriram District, Nang Rong District,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Huai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Rat District,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Pakham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District and </w:t>
      </w:r>
      <w:proofErr w:type="spellStart"/>
      <w:r w:rsidR="002F7E14" w:rsidRPr="0079086E">
        <w:rPr>
          <w:rFonts w:ascii="TH SarabunPSK" w:hAnsi="TH SarabunPSK" w:cs="TH SarabunPSK"/>
          <w:color w:val="000000" w:themeColor="text1"/>
          <w:sz w:val="28"/>
        </w:rPr>
        <w:t>Lahan</w:t>
      </w:r>
      <w:proofErr w:type="spellEnd"/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Sai District 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w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ith antioxidants 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were 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31.34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,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30.13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,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29.67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,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28.72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>,</w:t>
      </w:r>
      <w:r w:rsidR="002F7E14" w:rsidRPr="0079086E">
        <w:rPr>
          <w:rFonts w:ascii="TH SarabunPSK" w:hAnsi="TH SarabunPSK" w:cs="TH SarabunPSK"/>
          <w:color w:val="000000" w:themeColor="text1"/>
          <w:sz w:val="28"/>
        </w:rPr>
        <w:t xml:space="preserve"> 28.14 and 27.47 percent respectively</w:t>
      </w:r>
    </w:p>
    <w:p w:rsidR="0004024B" w:rsidRPr="0079086E" w:rsidRDefault="00176349" w:rsidP="0004024B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9086E">
        <w:rPr>
          <w:rFonts w:ascii="TH SarabunPSK" w:hAnsi="TH SarabunPSK" w:cs="TH SarabunPSK"/>
          <w:b/>
          <w:bCs/>
          <w:color w:val="000000" w:themeColor="text1"/>
          <w:sz w:val="28"/>
        </w:rPr>
        <w:t>Key word:</w:t>
      </w:r>
      <w:r w:rsidRPr="0079086E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04024B" w:rsidRPr="0079086E">
        <w:rPr>
          <w:rFonts w:ascii="TH SarabunPSK" w:hAnsi="TH SarabunPSK" w:cs="TH SarabunPSK"/>
          <w:color w:val="000000" w:themeColor="text1"/>
          <w:sz w:val="28"/>
        </w:rPr>
        <w:t>An assessment, potential nutritional,</w:t>
      </w:r>
      <w:r w:rsidR="008465B2" w:rsidRPr="0079086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4024B" w:rsidRPr="0079086E">
        <w:rPr>
          <w:rFonts w:ascii="TH SarabunPSK" w:hAnsi="TH SarabunPSK" w:cs="TH SarabunPSK"/>
          <w:color w:val="000000" w:themeColor="text1"/>
          <w:sz w:val="28"/>
        </w:rPr>
        <w:t>high-value nutrition</w:t>
      </w:r>
      <w:r w:rsidR="0004024B" w:rsidRPr="0079086E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bookmarkEnd w:id="4"/>
    <w:p w:rsidR="00485560" w:rsidRPr="008465B2" w:rsidRDefault="00485560" w:rsidP="00485560">
      <w:pPr>
        <w:rPr>
          <w:rFonts w:ascii="TH SarabunPSK" w:hAnsi="TH SarabunPSK" w:cs="TH SarabunPSK"/>
          <w:sz w:val="28"/>
        </w:rPr>
      </w:pPr>
    </w:p>
    <w:p w:rsidR="00485560" w:rsidRPr="008465B2" w:rsidRDefault="00485560" w:rsidP="00485560">
      <w:pPr>
        <w:rPr>
          <w:rFonts w:ascii="TH SarabunPSK" w:hAnsi="TH SarabunPSK" w:cs="TH SarabunPSK"/>
          <w:b/>
          <w:bCs/>
          <w:sz w:val="28"/>
          <w:cs/>
        </w:rPr>
      </w:pPr>
    </w:p>
    <w:p w:rsidR="00FC16BE" w:rsidRDefault="00FC16BE" w:rsidP="004855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cs/>
        </w:rPr>
        <w:sectPr w:rsidR="00FC16BE" w:rsidSect="007115C2">
          <w:headerReference w:type="default" r:id="rId8"/>
          <w:pgSz w:w="11906" w:h="16838"/>
          <w:pgMar w:top="1440" w:right="1440" w:bottom="1440" w:left="1800" w:header="706" w:footer="706" w:gutter="0"/>
          <w:cols w:space="708"/>
          <w:titlePg/>
          <w:docGrid w:linePitch="360"/>
        </w:sectPr>
      </w:pPr>
    </w:p>
    <w:p w:rsidR="000C201E" w:rsidRPr="008465B2" w:rsidRDefault="000C201E" w:rsidP="004855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8465B2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C049C4" w:rsidRPr="008465B2" w:rsidRDefault="007E5BFC" w:rsidP="00C049C4">
      <w:pPr>
        <w:pStyle w:val="Default"/>
        <w:ind w:firstLine="720"/>
        <w:jc w:val="thaiDistribute"/>
        <w:rPr>
          <w:color w:val="auto"/>
          <w:sz w:val="28"/>
          <w:szCs w:val="28"/>
        </w:rPr>
      </w:pPr>
      <w:r w:rsidRPr="008465B2">
        <w:rPr>
          <w:sz w:val="28"/>
          <w:szCs w:val="28"/>
          <w:cs/>
        </w:rPr>
        <w:t>ประเทศไทยเป็นแหล่งผลิตข้าวที่สำคัญแหล่งหนึ่ง</w:t>
      </w:r>
      <w:r w:rsidRPr="008465B2">
        <w:rPr>
          <w:sz w:val="28"/>
          <w:szCs w:val="28"/>
        </w:rPr>
        <w:t xml:space="preserve"> </w:t>
      </w:r>
      <w:r w:rsidRPr="008465B2">
        <w:rPr>
          <w:sz w:val="28"/>
          <w:szCs w:val="28"/>
          <w:cs/>
        </w:rPr>
        <w:t xml:space="preserve">ของโลก ซึ่งมีพื้นที่เพาะปลูกข้าว ประมาณ </w:t>
      </w:r>
      <w:r w:rsidRPr="008465B2">
        <w:rPr>
          <w:sz w:val="28"/>
          <w:szCs w:val="28"/>
        </w:rPr>
        <w:t xml:space="preserve">77.98 </w:t>
      </w:r>
      <w:r w:rsidRPr="008465B2">
        <w:rPr>
          <w:sz w:val="28"/>
          <w:szCs w:val="28"/>
          <w:cs/>
        </w:rPr>
        <w:t xml:space="preserve">ล้านไร่ โดยแยกเป็นนาปี </w:t>
      </w:r>
      <w:r w:rsidRPr="008465B2">
        <w:rPr>
          <w:sz w:val="28"/>
          <w:szCs w:val="28"/>
        </w:rPr>
        <w:t xml:space="preserve">61.07 </w:t>
      </w:r>
      <w:r w:rsidRPr="008465B2">
        <w:rPr>
          <w:sz w:val="28"/>
          <w:szCs w:val="28"/>
          <w:cs/>
        </w:rPr>
        <w:t>ล้านไร่ และนาปรัง</w:t>
      </w:r>
      <w:r w:rsidRPr="008465B2">
        <w:rPr>
          <w:sz w:val="28"/>
          <w:szCs w:val="28"/>
        </w:rPr>
        <w:t xml:space="preserve"> 16.91 </w:t>
      </w:r>
      <w:r w:rsidRPr="008465B2">
        <w:rPr>
          <w:sz w:val="28"/>
          <w:szCs w:val="28"/>
          <w:cs/>
        </w:rPr>
        <w:t>ล้านไร่ มีเกษตรกรที่ประกอบอาชีพการทำนา</w:t>
      </w:r>
      <w:r w:rsidRPr="008465B2">
        <w:rPr>
          <w:sz w:val="28"/>
          <w:szCs w:val="28"/>
        </w:rPr>
        <w:t xml:space="preserve"> </w:t>
      </w:r>
      <w:r w:rsidRPr="008465B2">
        <w:rPr>
          <w:sz w:val="28"/>
          <w:szCs w:val="28"/>
          <w:cs/>
        </w:rPr>
        <w:t xml:space="preserve">จำนวน </w:t>
      </w:r>
      <w:r w:rsidRPr="008465B2">
        <w:rPr>
          <w:sz w:val="28"/>
          <w:szCs w:val="28"/>
        </w:rPr>
        <w:t xml:space="preserve">3.7 </w:t>
      </w:r>
      <w:r w:rsidRPr="008465B2">
        <w:rPr>
          <w:sz w:val="28"/>
          <w:szCs w:val="28"/>
          <w:cs/>
        </w:rPr>
        <w:t>ล้านครัวเรือน สามารถผลิตข้าวนาปีและ</w:t>
      </w:r>
      <w:r w:rsidRPr="008465B2">
        <w:rPr>
          <w:sz w:val="28"/>
          <w:szCs w:val="28"/>
        </w:rPr>
        <w:t xml:space="preserve"> </w:t>
      </w:r>
      <w:r w:rsidRPr="008465B2">
        <w:rPr>
          <w:sz w:val="28"/>
          <w:szCs w:val="28"/>
          <w:cs/>
        </w:rPr>
        <w:t xml:space="preserve">นาปรัง ได้ผลผลิตปีละกว่า </w:t>
      </w:r>
      <w:r w:rsidRPr="008465B2">
        <w:rPr>
          <w:sz w:val="28"/>
          <w:szCs w:val="28"/>
        </w:rPr>
        <w:t xml:space="preserve">30 </w:t>
      </w:r>
      <w:r w:rsidRPr="008465B2">
        <w:rPr>
          <w:sz w:val="28"/>
          <w:szCs w:val="28"/>
          <w:cs/>
        </w:rPr>
        <w:t>ล้านตันข้าวเปลือก เป็น</w:t>
      </w:r>
      <w:r w:rsidRPr="008465B2">
        <w:rPr>
          <w:sz w:val="28"/>
          <w:szCs w:val="28"/>
        </w:rPr>
        <w:t xml:space="preserve"> </w:t>
      </w:r>
      <w:r w:rsidRPr="008465B2">
        <w:rPr>
          <w:sz w:val="28"/>
          <w:szCs w:val="28"/>
          <w:cs/>
        </w:rPr>
        <w:t>สินค้าที่สามารถทำรายได้สู่ประเทศปีละประมาณ</w:t>
      </w:r>
      <w:r w:rsidRPr="008465B2">
        <w:rPr>
          <w:sz w:val="28"/>
          <w:szCs w:val="28"/>
        </w:rPr>
        <w:t xml:space="preserve"> 200,000 </w:t>
      </w:r>
      <w:r w:rsidRPr="008465B2">
        <w:rPr>
          <w:sz w:val="28"/>
          <w:szCs w:val="28"/>
          <w:cs/>
        </w:rPr>
        <w:t xml:space="preserve">ล้านบาท </w:t>
      </w:r>
      <w:r w:rsidRPr="008465B2">
        <w:rPr>
          <w:sz w:val="28"/>
          <w:szCs w:val="28"/>
        </w:rPr>
        <w:t>(</w:t>
      </w:r>
      <w:r w:rsidRPr="008465B2">
        <w:rPr>
          <w:sz w:val="28"/>
          <w:szCs w:val="28"/>
          <w:cs/>
        </w:rPr>
        <w:t xml:space="preserve">กรมการข้าว </w:t>
      </w:r>
      <w:r w:rsidRPr="008465B2">
        <w:rPr>
          <w:sz w:val="28"/>
          <w:szCs w:val="28"/>
        </w:rPr>
        <w:t>,2555)</w:t>
      </w:r>
      <w:r w:rsidR="00176349" w:rsidRPr="008465B2">
        <w:rPr>
          <w:color w:val="auto"/>
          <w:sz w:val="28"/>
          <w:szCs w:val="28"/>
          <w:cs/>
        </w:rPr>
        <w:tab/>
      </w:r>
      <w:r w:rsidR="00176349" w:rsidRPr="008465B2">
        <w:rPr>
          <w:color w:val="auto"/>
          <w:sz w:val="28"/>
          <w:szCs w:val="28"/>
          <w:cs/>
        </w:rPr>
        <w:tab/>
      </w:r>
      <w:r w:rsidR="006C27B5" w:rsidRPr="008465B2">
        <w:rPr>
          <w:color w:val="auto"/>
          <w:sz w:val="28"/>
          <w:szCs w:val="28"/>
          <w:cs/>
        </w:rPr>
        <w:t>จังหวัด</w:t>
      </w:r>
      <w:r w:rsidR="00176349" w:rsidRPr="008465B2">
        <w:rPr>
          <w:color w:val="auto"/>
          <w:sz w:val="28"/>
          <w:szCs w:val="28"/>
          <w:cs/>
        </w:rPr>
        <w:t>บุรีรัมย์เป็นจังหวัดหนึ่งในภาคตะวันออกเฉียงเหนือของประเทศไทย</w:t>
      </w:r>
      <w:r w:rsidR="00176349" w:rsidRPr="008465B2">
        <w:rPr>
          <w:color w:val="auto"/>
          <w:sz w:val="28"/>
          <w:szCs w:val="28"/>
        </w:rPr>
        <w:t xml:space="preserve"> </w:t>
      </w:r>
      <w:r w:rsidR="00176349" w:rsidRPr="008465B2">
        <w:rPr>
          <w:color w:val="auto"/>
          <w:sz w:val="28"/>
          <w:szCs w:val="28"/>
          <w:cs/>
        </w:rPr>
        <w:t>มีพื้นที่ทั้งหมด</w:t>
      </w:r>
      <w:r w:rsidR="00176349" w:rsidRPr="008465B2">
        <w:rPr>
          <w:color w:val="auto"/>
          <w:sz w:val="28"/>
          <w:szCs w:val="28"/>
        </w:rPr>
        <w:t xml:space="preserve"> 718,235 </w:t>
      </w:r>
      <w:proofErr w:type="spellStart"/>
      <w:r w:rsidR="00176349" w:rsidRPr="008465B2">
        <w:rPr>
          <w:color w:val="auto"/>
          <w:sz w:val="28"/>
          <w:szCs w:val="28"/>
          <w:cs/>
        </w:rPr>
        <w:t>ตร</w:t>
      </w:r>
      <w:proofErr w:type="spellEnd"/>
      <w:r w:rsidR="00176349" w:rsidRPr="008465B2">
        <w:rPr>
          <w:color w:val="auto"/>
          <w:sz w:val="28"/>
          <w:szCs w:val="28"/>
        </w:rPr>
        <w:t>.</w:t>
      </w:r>
      <w:r w:rsidR="00176349" w:rsidRPr="008465B2">
        <w:rPr>
          <w:color w:val="auto"/>
          <w:sz w:val="28"/>
          <w:szCs w:val="28"/>
          <w:cs/>
        </w:rPr>
        <w:t>กม</w:t>
      </w:r>
      <w:r w:rsidR="00176349" w:rsidRPr="008465B2">
        <w:rPr>
          <w:color w:val="auto"/>
          <w:sz w:val="28"/>
          <w:szCs w:val="28"/>
        </w:rPr>
        <w:t xml:space="preserve">. </w:t>
      </w:r>
      <w:r w:rsidR="00176349" w:rsidRPr="008465B2">
        <w:rPr>
          <w:color w:val="auto"/>
          <w:sz w:val="28"/>
          <w:szCs w:val="28"/>
          <w:cs/>
        </w:rPr>
        <w:t>หรือ</w:t>
      </w:r>
      <w:r w:rsidR="00176349" w:rsidRPr="008465B2">
        <w:rPr>
          <w:color w:val="auto"/>
          <w:sz w:val="28"/>
          <w:szCs w:val="28"/>
        </w:rPr>
        <w:t xml:space="preserve"> 437,807 </w:t>
      </w:r>
      <w:r w:rsidR="00176349" w:rsidRPr="008465B2">
        <w:rPr>
          <w:color w:val="auto"/>
          <w:sz w:val="28"/>
          <w:szCs w:val="28"/>
          <w:cs/>
        </w:rPr>
        <w:t>ไร่</w:t>
      </w:r>
      <w:r w:rsidR="00176349" w:rsidRPr="008465B2">
        <w:rPr>
          <w:color w:val="auto"/>
          <w:sz w:val="28"/>
          <w:szCs w:val="28"/>
        </w:rPr>
        <w:t xml:space="preserve"> </w:t>
      </w:r>
      <w:r w:rsidR="00176349" w:rsidRPr="008465B2">
        <w:rPr>
          <w:color w:val="auto"/>
          <w:sz w:val="28"/>
          <w:szCs w:val="28"/>
          <w:cs/>
        </w:rPr>
        <w:t xml:space="preserve">ประชากรส่วนใหญ่ประกอบอาชีพเกษตรกรรม โดยเฉพาะการทำนาเป็นหลัก   </w:t>
      </w:r>
      <w:r w:rsidR="00176349" w:rsidRPr="008465B2">
        <w:rPr>
          <w:color w:val="auto"/>
          <w:sz w:val="28"/>
          <w:szCs w:val="28"/>
        </w:rPr>
        <w:t>(</w:t>
      </w:r>
      <w:r w:rsidR="00176349" w:rsidRPr="008465B2">
        <w:rPr>
          <w:color w:val="auto"/>
          <w:sz w:val="28"/>
          <w:szCs w:val="28"/>
          <w:cs/>
        </w:rPr>
        <w:t>สำนักงานจังหวัดบุรีรัมย์</w:t>
      </w:r>
      <w:r w:rsidR="00176349" w:rsidRPr="008465B2">
        <w:rPr>
          <w:color w:val="auto"/>
          <w:sz w:val="28"/>
          <w:szCs w:val="28"/>
        </w:rPr>
        <w:t>, 2557)</w:t>
      </w:r>
      <w:r w:rsidR="00C049C4" w:rsidRPr="008465B2">
        <w:rPr>
          <w:rFonts w:hint="cs"/>
          <w:color w:val="auto"/>
          <w:sz w:val="28"/>
          <w:szCs w:val="28"/>
          <w:cs/>
        </w:rPr>
        <w:t xml:space="preserve"> </w:t>
      </w:r>
      <w:r w:rsidR="00C049C4" w:rsidRPr="008465B2">
        <w:rPr>
          <w:sz w:val="28"/>
          <w:szCs w:val="28"/>
          <w:cs/>
        </w:rPr>
        <w:t>ประเทศไทยเป็นแหล่งที่มีความหลากหลายทางพันธุกรรมของสายพันธุ์ข้าวมากที่สุดแห่งหนึ่งของโลก กรมวิชาการเกษตร (</w:t>
      </w:r>
      <w:r w:rsidR="00C049C4" w:rsidRPr="008465B2">
        <w:rPr>
          <w:sz w:val="28"/>
          <w:szCs w:val="28"/>
        </w:rPr>
        <w:t xml:space="preserve">2545) </w:t>
      </w:r>
      <w:r w:rsidR="00C049C4" w:rsidRPr="008465B2">
        <w:rPr>
          <w:sz w:val="28"/>
          <w:szCs w:val="28"/>
          <w:cs/>
        </w:rPr>
        <w:t>รายงานว่าหน่วยงาน</w:t>
      </w:r>
      <w:proofErr w:type="spellStart"/>
      <w:r w:rsidR="00C049C4" w:rsidRPr="008465B2">
        <w:rPr>
          <w:sz w:val="28"/>
          <w:szCs w:val="28"/>
          <w:cs/>
        </w:rPr>
        <w:t>ต่างๆ</w:t>
      </w:r>
      <w:proofErr w:type="spellEnd"/>
      <w:r w:rsidR="00C049C4" w:rsidRPr="008465B2">
        <w:rPr>
          <w:sz w:val="28"/>
          <w:szCs w:val="28"/>
          <w:cs/>
        </w:rPr>
        <w:t xml:space="preserve"> ในประเทศไทยทำการเก็บรวบรวมและอนุรักษ์เชื้อพันธุ์ข้าวไว้จำนวน</w:t>
      </w:r>
      <w:r w:rsidR="00C049C4" w:rsidRPr="008465B2">
        <w:rPr>
          <w:sz w:val="28"/>
          <w:szCs w:val="28"/>
        </w:rPr>
        <w:t>23,903</w:t>
      </w:r>
      <w:r w:rsidR="00C049C4" w:rsidRPr="008465B2">
        <w:rPr>
          <w:sz w:val="28"/>
          <w:szCs w:val="28"/>
          <w:cs/>
        </w:rPr>
        <w:t xml:space="preserve"> ตัวอย่าง ในจำนวนนี้เป็นข้าวพื้นเมือง </w:t>
      </w:r>
      <w:r w:rsidR="00C049C4" w:rsidRPr="008465B2">
        <w:rPr>
          <w:sz w:val="28"/>
          <w:szCs w:val="28"/>
        </w:rPr>
        <w:t>17,093</w:t>
      </w:r>
      <w:r w:rsidR="00C049C4" w:rsidRPr="008465B2">
        <w:rPr>
          <w:sz w:val="28"/>
          <w:szCs w:val="28"/>
          <w:cs/>
        </w:rPr>
        <w:t xml:space="preserve"> ตัวอย่าง และเป็นข้าว</w:t>
      </w:r>
      <w:proofErr w:type="spellStart"/>
      <w:r w:rsidR="00C049C4" w:rsidRPr="008465B2">
        <w:rPr>
          <w:sz w:val="28"/>
          <w:szCs w:val="28"/>
          <w:cs/>
        </w:rPr>
        <w:t>อื่นๆ</w:t>
      </w:r>
      <w:proofErr w:type="spellEnd"/>
      <w:r w:rsidR="00C049C4" w:rsidRPr="008465B2">
        <w:rPr>
          <w:sz w:val="28"/>
          <w:szCs w:val="28"/>
          <w:cs/>
        </w:rPr>
        <w:t xml:space="preserve"> เช่น ข้าวพันธุ์ปรับปรุง พันธุ์นำเข้าจากต่างประเทศ ฯลฯ จำนวน </w:t>
      </w:r>
      <w:r w:rsidR="00C049C4" w:rsidRPr="008465B2">
        <w:rPr>
          <w:sz w:val="28"/>
          <w:szCs w:val="28"/>
        </w:rPr>
        <w:t>6,810</w:t>
      </w:r>
      <w:r w:rsidR="00C049C4" w:rsidRPr="008465B2">
        <w:rPr>
          <w:sz w:val="28"/>
          <w:szCs w:val="28"/>
          <w:cs/>
        </w:rPr>
        <w:t xml:space="preserve"> ตัวอย่าง และรายงานว่าข้าวพันธุ์พื้นเมืองส่วนมากมีปริมาณอ</w:t>
      </w:r>
      <w:proofErr w:type="spellStart"/>
      <w:r w:rsidR="00C049C4" w:rsidRPr="008465B2">
        <w:rPr>
          <w:sz w:val="28"/>
          <w:szCs w:val="28"/>
          <w:cs/>
        </w:rPr>
        <w:t>มิโล</w:t>
      </w:r>
      <w:proofErr w:type="spellEnd"/>
      <w:r w:rsidR="00C049C4" w:rsidRPr="008465B2">
        <w:rPr>
          <w:sz w:val="28"/>
          <w:szCs w:val="28"/>
          <w:cs/>
        </w:rPr>
        <w:t>สสูง</w:t>
      </w:r>
      <w:r w:rsidR="00C049C4" w:rsidRPr="008465B2">
        <w:rPr>
          <w:sz w:val="28"/>
          <w:szCs w:val="28"/>
        </w:rPr>
        <w:t xml:space="preserve"> (25.00-30.99%) </w:t>
      </w:r>
      <w:r w:rsidR="00C049C4" w:rsidRPr="008465B2">
        <w:rPr>
          <w:sz w:val="28"/>
          <w:szCs w:val="28"/>
          <w:cs/>
        </w:rPr>
        <w:t>ปริมาณอ</w:t>
      </w:r>
      <w:proofErr w:type="spellStart"/>
      <w:r w:rsidR="00C049C4" w:rsidRPr="008465B2">
        <w:rPr>
          <w:sz w:val="28"/>
          <w:szCs w:val="28"/>
          <w:cs/>
        </w:rPr>
        <w:t>มิโลส</w:t>
      </w:r>
      <w:proofErr w:type="spellEnd"/>
      <w:r w:rsidR="00C049C4" w:rsidRPr="008465B2">
        <w:rPr>
          <w:sz w:val="28"/>
          <w:szCs w:val="28"/>
          <w:cs/>
        </w:rPr>
        <w:t xml:space="preserve">เฉลี่ย </w:t>
      </w:r>
      <w:r w:rsidR="00C049C4" w:rsidRPr="008465B2">
        <w:rPr>
          <w:sz w:val="28"/>
          <w:szCs w:val="28"/>
        </w:rPr>
        <w:t>25.21%</w:t>
      </w:r>
      <w:r w:rsidR="00C049C4" w:rsidRPr="008465B2">
        <w:rPr>
          <w:sz w:val="28"/>
          <w:szCs w:val="28"/>
          <w:cs/>
        </w:rPr>
        <w:t xml:space="preserve"> มีคุณภาพการสีดี คือ สีได้ข้าวกล้องเฉลี่ย </w:t>
      </w:r>
      <w:r w:rsidR="00C049C4" w:rsidRPr="008465B2">
        <w:rPr>
          <w:sz w:val="28"/>
          <w:szCs w:val="28"/>
        </w:rPr>
        <w:t>76.71%</w:t>
      </w:r>
      <w:r w:rsidR="00C049C4" w:rsidRPr="008465B2">
        <w:rPr>
          <w:sz w:val="28"/>
          <w:szCs w:val="28"/>
          <w:cs/>
        </w:rPr>
        <w:t xml:space="preserve"> ได้ข้าวขาวเฉลี่ย</w:t>
      </w:r>
      <w:r w:rsidR="00C049C4" w:rsidRPr="008465B2">
        <w:rPr>
          <w:sz w:val="28"/>
          <w:szCs w:val="28"/>
        </w:rPr>
        <w:t xml:space="preserve"> 69.12%</w:t>
      </w:r>
      <w:r w:rsidR="00C049C4" w:rsidRPr="008465B2">
        <w:rPr>
          <w:sz w:val="28"/>
          <w:szCs w:val="28"/>
          <w:cs/>
        </w:rPr>
        <w:t xml:space="preserve"> และได้รำข้าวเฉลี่ย </w:t>
      </w:r>
      <w:r w:rsidR="00C049C4" w:rsidRPr="008465B2">
        <w:rPr>
          <w:sz w:val="28"/>
          <w:szCs w:val="28"/>
        </w:rPr>
        <w:t>7.58%</w:t>
      </w:r>
      <w:r w:rsidR="00C049C4" w:rsidRPr="008465B2">
        <w:rPr>
          <w:sz w:val="28"/>
          <w:szCs w:val="28"/>
          <w:cs/>
        </w:rPr>
        <w:t xml:space="preserve"> ขณะที่ข้าวไร</w:t>
      </w:r>
      <w:proofErr w:type="spellStart"/>
      <w:r w:rsidR="00C049C4" w:rsidRPr="008465B2">
        <w:rPr>
          <w:sz w:val="28"/>
          <w:szCs w:val="28"/>
          <w:cs/>
        </w:rPr>
        <w:t>ซ์</w:t>
      </w:r>
      <w:proofErr w:type="spellEnd"/>
      <w:r w:rsidR="00C049C4" w:rsidRPr="008465B2">
        <w:rPr>
          <w:sz w:val="28"/>
          <w:szCs w:val="28"/>
          <w:cs/>
        </w:rPr>
        <w:t xml:space="preserve">เบอรี่สีได้ข้าวกล้อง </w:t>
      </w:r>
      <w:r w:rsidR="00C049C4" w:rsidRPr="008465B2">
        <w:rPr>
          <w:sz w:val="28"/>
          <w:szCs w:val="28"/>
        </w:rPr>
        <w:t>76.0%</w:t>
      </w:r>
      <w:r w:rsidR="00C049C4" w:rsidRPr="008465B2">
        <w:rPr>
          <w:sz w:val="28"/>
          <w:szCs w:val="28"/>
          <w:cs/>
        </w:rPr>
        <w:t xml:space="preserve"> ข้าวขาว </w:t>
      </w:r>
      <w:r w:rsidR="00C049C4" w:rsidRPr="008465B2">
        <w:rPr>
          <w:sz w:val="28"/>
          <w:szCs w:val="28"/>
        </w:rPr>
        <w:t>50.0% (</w:t>
      </w:r>
      <w:r w:rsidR="00C049C4" w:rsidRPr="008465B2">
        <w:rPr>
          <w:sz w:val="28"/>
          <w:szCs w:val="28"/>
          <w:cs/>
        </w:rPr>
        <w:t>ศูนย์วิทยาศาสตร์</w:t>
      </w:r>
      <w:r w:rsidR="00C049C4" w:rsidRPr="008465B2">
        <w:rPr>
          <w:rFonts w:hint="cs"/>
          <w:sz w:val="28"/>
          <w:szCs w:val="28"/>
          <w:cs/>
        </w:rPr>
        <w:t xml:space="preserve"> </w:t>
      </w:r>
      <w:r w:rsidR="00C049C4" w:rsidRPr="008465B2">
        <w:rPr>
          <w:sz w:val="28"/>
          <w:szCs w:val="28"/>
          <w:cs/>
        </w:rPr>
        <w:t>ข้าว</w:t>
      </w:r>
      <w:r w:rsidR="00C049C4" w:rsidRPr="008465B2">
        <w:rPr>
          <w:sz w:val="28"/>
          <w:szCs w:val="28"/>
        </w:rPr>
        <w:t xml:space="preserve">, 2559) </w:t>
      </w:r>
      <w:proofErr w:type="spellStart"/>
      <w:r w:rsidR="00C049C4" w:rsidRPr="008465B2">
        <w:rPr>
          <w:sz w:val="28"/>
          <w:szCs w:val="28"/>
        </w:rPr>
        <w:t>Benjavan</w:t>
      </w:r>
      <w:proofErr w:type="spellEnd"/>
      <w:r w:rsidR="00C049C4" w:rsidRPr="008465B2">
        <w:rPr>
          <w:sz w:val="28"/>
          <w:szCs w:val="28"/>
        </w:rPr>
        <w:t xml:space="preserve"> and </w:t>
      </w:r>
      <w:proofErr w:type="spellStart"/>
      <w:r w:rsidR="00C049C4" w:rsidRPr="008465B2">
        <w:rPr>
          <w:sz w:val="28"/>
          <w:szCs w:val="28"/>
        </w:rPr>
        <w:t>Kanok</w:t>
      </w:r>
      <w:proofErr w:type="spellEnd"/>
      <w:r w:rsidR="00C049C4" w:rsidRPr="008465B2">
        <w:rPr>
          <w:sz w:val="28"/>
          <w:szCs w:val="28"/>
        </w:rPr>
        <w:t xml:space="preserve"> (2002) </w:t>
      </w:r>
      <w:r w:rsidR="00C049C4" w:rsidRPr="008465B2">
        <w:rPr>
          <w:sz w:val="28"/>
          <w:szCs w:val="28"/>
          <w:cs/>
        </w:rPr>
        <w:t xml:space="preserve">รายงานว่าในปี พ.ศ. </w:t>
      </w:r>
      <w:r w:rsidR="00C049C4" w:rsidRPr="008465B2">
        <w:rPr>
          <w:sz w:val="28"/>
          <w:szCs w:val="28"/>
        </w:rPr>
        <w:t>2539</w:t>
      </w:r>
      <w:r w:rsidR="00C049C4" w:rsidRPr="008465B2">
        <w:rPr>
          <w:sz w:val="28"/>
          <w:szCs w:val="28"/>
          <w:cs/>
        </w:rPr>
        <w:t xml:space="preserve"> เกษตรกรไทยปลูกข้าวพันธุ์พื้นเมือง </w:t>
      </w:r>
      <w:r w:rsidR="00C049C4" w:rsidRPr="008465B2">
        <w:rPr>
          <w:sz w:val="28"/>
          <w:szCs w:val="28"/>
        </w:rPr>
        <w:t>10.8</w:t>
      </w:r>
      <w:r w:rsidR="00C049C4" w:rsidRPr="008465B2">
        <w:rPr>
          <w:sz w:val="28"/>
          <w:szCs w:val="28"/>
          <w:cs/>
        </w:rPr>
        <w:t xml:space="preserve"> ล้านไร่ จากพื้นที่ปลูกข้าวทั้งประเทศ </w:t>
      </w:r>
      <w:r w:rsidR="00C049C4" w:rsidRPr="008465B2">
        <w:rPr>
          <w:sz w:val="28"/>
          <w:szCs w:val="28"/>
        </w:rPr>
        <w:t>57.3</w:t>
      </w:r>
      <w:r w:rsidR="00C049C4" w:rsidRPr="008465B2">
        <w:rPr>
          <w:sz w:val="28"/>
          <w:szCs w:val="28"/>
          <w:cs/>
        </w:rPr>
        <w:t xml:space="preserve"> ล้านไร่ ข้าวพันธุ์พื้นเมืองเป็นพันธุ์ข้าวที่เกษตรกรได้คัดเลือกและเก็บรักษาพันธุ์สืบทอดกันมาหลายชั่วอายุคน ลักษณะเด่น คือ มีความต้านทานต่อโรคและแมลงศัตรูประจำถิ่น สามารถปรับตั</w:t>
      </w:r>
      <w:r w:rsidR="00C049C4" w:rsidRPr="008465B2">
        <w:rPr>
          <w:rFonts w:hint="cs"/>
          <w:sz w:val="28"/>
          <w:szCs w:val="28"/>
          <w:cs/>
        </w:rPr>
        <w:t>ว</w:t>
      </w:r>
      <w:r w:rsidR="00C049C4" w:rsidRPr="008465B2">
        <w:rPr>
          <w:sz w:val="28"/>
          <w:szCs w:val="28"/>
          <w:cs/>
        </w:rPr>
        <w:t>เข้ากับสภาพแวดล้อมได้ดี ลักษณะเช่นนี้เป็นประโยชน์ต่อชาวนามาก เนื่องจากใช้ต้นทุนการผลิตต่อไร่ (</w:t>
      </w:r>
      <w:proofErr w:type="spellStart"/>
      <w:r w:rsidR="00C049C4" w:rsidRPr="008465B2">
        <w:rPr>
          <w:sz w:val="28"/>
          <w:szCs w:val="28"/>
          <w:cs/>
        </w:rPr>
        <w:t>เบญจวรร</w:t>
      </w:r>
      <w:proofErr w:type="spellEnd"/>
      <w:r w:rsidR="00C049C4" w:rsidRPr="008465B2">
        <w:rPr>
          <w:sz w:val="28"/>
          <w:szCs w:val="28"/>
          <w:cs/>
        </w:rPr>
        <w:t>ณ</w:t>
      </w:r>
      <w:r w:rsidR="00C049C4" w:rsidRPr="008465B2">
        <w:rPr>
          <w:sz w:val="28"/>
          <w:szCs w:val="28"/>
        </w:rPr>
        <w:t>, 2555)</w:t>
      </w:r>
      <w:r w:rsidR="00C049C4" w:rsidRPr="008465B2">
        <w:rPr>
          <w:sz w:val="28"/>
          <w:szCs w:val="28"/>
          <w:cs/>
        </w:rPr>
        <w:t>นอกจากนี้ข้าวพื้นเมืองบางพันธุ์มีคุณค่าทางโภชนาการสูงกว่าข้าวพันธุ์ส่งเสริม รุจิราและคณะ (</w:t>
      </w:r>
      <w:r w:rsidR="00C049C4" w:rsidRPr="008465B2">
        <w:rPr>
          <w:sz w:val="28"/>
          <w:szCs w:val="28"/>
        </w:rPr>
        <w:t xml:space="preserve">2554) </w:t>
      </w:r>
      <w:r w:rsidR="00C049C4" w:rsidRPr="008465B2">
        <w:rPr>
          <w:sz w:val="28"/>
          <w:szCs w:val="28"/>
          <w:cs/>
        </w:rPr>
        <w:t>รายงานว่าปริมาณ</w:t>
      </w:r>
      <w:r w:rsidR="00C049C4" w:rsidRPr="008465B2">
        <w:rPr>
          <w:sz w:val="28"/>
          <w:szCs w:val="28"/>
          <w:cs/>
        </w:rPr>
        <w:t xml:space="preserve">โปรตีนในข้าวพื้นเมืองพันธุ์ ไข่มดริ้น ดำขุนทองและเล็บนกปัตตานี สูงกว่าพันธุ์ขาวดอกมะลิ </w:t>
      </w:r>
      <w:r w:rsidR="00C049C4" w:rsidRPr="008465B2">
        <w:rPr>
          <w:sz w:val="28"/>
          <w:szCs w:val="28"/>
        </w:rPr>
        <w:t>105</w:t>
      </w:r>
      <w:r w:rsidR="00C049C4" w:rsidRPr="008465B2">
        <w:rPr>
          <w:sz w:val="28"/>
          <w:szCs w:val="28"/>
          <w:cs/>
        </w:rPr>
        <w:t xml:space="preserve"> และ </w:t>
      </w:r>
      <w:proofErr w:type="spellStart"/>
      <w:r w:rsidR="00C049C4" w:rsidRPr="008465B2">
        <w:rPr>
          <w:sz w:val="28"/>
          <w:szCs w:val="28"/>
          <w:cs/>
        </w:rPr>
        <w:t>กข</w:t>
      </w:r>
      <w:proofErr w:type="spellEnd"/>
      <w:r w:rsidR="00C049C4" w:rsidRPr="008465B2">
        <w:rPr>
          <w:sz w:val="28"/>
          <w:szCs w:val="28"/>
        </w:rPr>
        <w:t xml:space="preserve"> 7</w:t>
      </w:r>
    </w:p>
    <w:p w:rsidR="006C27B5" w:rsidRPr="008465B2" w:rsidRDefault="0004024B" w:rsidP="00B000B8">
      <w:pPr>
        <w:jc w:val="thaiDistribute"/>
        <w:rPr>
          <w:rFonts w:ascii="TH SarabunPSK" w:hAnsi="TH SarabunPSK" w:cs="TH SarabunPSK"/>
          <w:sz w:val="28"/>
        </w:rPr>
      </w:pPr>
      <w:r w:rsidRPr="008465B2">
        <w:rPr>
          <w:rFonts w:ascii="TH SarabunPSK" w:hAnsi="TH SarabunPSK" w:cs="TH SarabunPSK" w:hint="cs"/>
          <w:sz w:val="28"/>
          <w:cs/>
        </w:rPr>
        <w:tab/>
      </w:r>
      <w:r w:rsidR="00C049C4" w:rsidRPr="008465B2">
        <w:rPr>
          <w:rFonts w:ascii="TH SarabunPSK" w:hAnsi="TH SarabunPSK" w:cs="TH SarabunPSK"/>
          <w:sz w:val="28"/>
          <w:cs/>
        </w:rPr>
        <w:t>ขณะที่บุญลือและคณะ (</w:t>
      </w:r>
      <w:r w:rsidR="00C049C4" w:rsidRPr="008465B2">
        <w:rPr>
          <w:rFonts w:ascii="TH SarabunPSK" w:hAnsi="TH SarabunPSK" w:cs="TH SarabunPSK"/>
          <w:sz w:val="28"/>
        </w:rPr>
        <w:t xml:space="preserve">2557) </w:t>
      </w:r>
      <w:r w:rsidR="00C049C4" w:rsidRPr="008465B2">
        <w:rPr>
          <w:rFonts w:ascii="TH SarabunPSK" w:hAnsi="TH SarabunPSK" w:cs="TH SarabunPSK"/>
          <w:sz w:val="28"/>
          <w:cs/>
        </w:rPr>
        <w:t>อ้างรายงานวิจัยของสถาบันวิจัยโภชนาการ ที่เก็บตัวอย่างข้าวซึ่งปลูกด้วยวิธีการทำ</w:t>
      </w:r>
      <w:r w:rsidR="00C049C4" w:rsidRPr="008465B2">
        <w:rPr>
          <w:rFonts w:ascii="TH SarabunPSK" w:hAnsi="TH SarabunPSK" w:cs="TH SarabunPSK" w:hint="cs"/>
          <w:sz w:val="28"/>
          <w:cs/>
        </w:rPr>
        <w:t xml:space="preserve"> </w:t>
      </w:r>
      <w:r w:rsidR="00C049C4" w:rsidRPr="008465B2">
        <w:rPr>
          <w:rFonts w:ascii="TH SarabunPSK" w:hAnsi="TH SarabunPSK" w:cs="TH SarabunPSK"/>
          <w:sz w:val="28"/>
          <w:cs/>
        </w:rPr>
        <w:t>นาอินทรีย์จากแหล่งปลูกข้าวทั่วประเทศไทย รายงานว่าข้าวกล้องพันธุ์พื้นเมืองสะสม ทองแดง เบต้าแค</w:t>
      </w:r>
      <w:proofErr w:type="spellStart"/>
      <w:r w:rsidR="00C049C4" w:rsidRPr="008465B2">
        <w:rPr>
          <w:rFonts w:ascii="TH SarabunPSK" w:hAnsi="TH SarabunPSK" w:cs="TH SarabunPSK"/>
          <w:sz w:val="28"/>
          <w:cs/>
        </w:rPr>
        <w:t>โร</w:t>
      </w:r>
      <w:proofErr w:type="spellEnd"/>
      <w:r w:rsidR="00C049C4" w:rsidRPr="008465B2">
        <w:rPr>
          <w:rFonts w:ascii="TH SarabunPSK" w:hAnsi="TH SarabunPSK" w:cs="TH SarabunPSK"/>
          <w:sz w:val="28"/>
          <w:cs/>
        </w:rPr>
        <w:t>ที</w:t>
      </w:r>
      <w:proofErr w:type="spellStart"/>
      <w:r w:rsidR="00C049C4" w:rsidRPr="008465B2">
        <w:rPr>
          <w:rFonts w:ascii="TH SarabunPSK" w:hAnsi="TH SarabunPSK" w:cs="TH SarabunPSK"/>
          <w:sz w:val="28"/>
          <w:cs/>
        </w:rPr>
        <w:t>นลู</w:t>
      </w:r>
      <w:proofErr w:type="spellEnd"/>
      <w:r w:rsidR="00C049C4" w:rsidRPr="008465B2">
        <w:rPr>
          <w:rFonts w:ascii="TH SarabunPSK" w:hAnsi="TH SarabunPSK" w:cs="TH SarabunPSK"/>
          <w:sz w:val="28"/>
          <w:cs/>
        </w:rPr>
        <w:t>ทีน</w:t>
      </w:r>
      <w:r w:rsidR="00C049C4" w:rsidRPr="008465B2">
        <w:rPr>
          <w:rFonts w:ascii="TH SarabunPSK" w:hAnsi="TH SarabunPSK" w:cs="TH SarabunPSK" w:hint="cs"/>
          <w:sz w:val="28"/>
          <w:cs/>
        </w:rPr>
        <w:t xml:space="preserve"> </w:t>
      </w:r>
      <w:r w:rsidR="00C049C4" w:rsidRPr="008465B2">
        <w:rPr>
          <w:rFonts w:ascii="TH SarabunPSK" w:hAnsi="TH SarabunPSK" w:cs="TH SarabunPSK"/>
          <w:sz w:val="28"/>
          <w:cs/>
        </w:rPr>
        <w:t>และวิตามินอี ในเมล็ดมากกว่าข้าวกล้องพันธุ์ส่งเสริมจรัญจิต และสุวัฒน์ (</w:t>
      </w:r>
      <w:r w:rsidR="00C049C4" w:rsidRPr="008465B2">
        <w:rPr>
          <w:rFonts w:ascii="TH SarabunPSK" w:hAnsi="TH SarabunPSK" w:cs="TH SarabunPSK"/>
          <w:sz w:val="28"/>
        </w:rPr>
        <w:t xml:space="preserve">2552) </w:t>
      </w:r>
      <w:r w:rsidR="00C049C4" w:rsidRPr="008465B2">
        <w:rPr>
          <w:rFonts w:ascii="TH SarabunPSK" w:hAnsi="TH SarabunPSK" w:cs="TH SarabunPSK"/>
          <w:sz w:val="28"/>
          <w:cs/>
        </w:rPr>
        <w:t>รายงานว่าข้าวกล้องพันธุ์ขาวดอก</w:t>
      </w:r>
      <w:r w:rsidR="00C049C4" w:rsidRPr="008465B2">
        <w:rPr>
          <w:rFonts w:ascii="TH SarabunPSK" w:hAnsi="TH SarabunPSK" w:cs="TH SarabunPSK" w:hint="cs"/>
          <w:sz w:val="28"/>
          <w:cs/>
        </w:rPr>
        <w:t xml:space="preserve"> </w:t>
      </w:r>
      <w:r w:rsidR="00C049C4" w:rsidRPr="008465B2">
        <w:rPr>
          <w:rFonts w:ascii="TH SarabunPSK" w:hAnsi="TH SarabunPSK" w:cs="TH SarabunPSK"/>
          <w:sz w:val="28"/>
          <w:cs/>
        </w:rPr>
        <w:t>มะลิและข้าวเหนียวพันธุ์หอมดำ (</w:t>
      </w:r>
      <w:proofErr w:type="spellStart"/>
      <w:r w:rsidR="00C049C4" w:rsidRPr="008465B2">
        <w:rPr>
          <w:rFonts w:ascii="TH SarabunPSK" w:hAnsi="TH SarabunPSK" w:cs="TH SarabunPSK"/>
          <w:sz w:val="28"/>
        </w:rPr>
        <w:t>Hawm</w:t>
      </w:r>
      <w:proofErr w:type="spellEnd"/>
      <w:r w:rsidR="00C049C4" w:rsidRPr="008465B2">
        <w:rPr>
          <w:rFonts w:ascii="TH SarabunPSK" w:hAnsi="TH SarabunPSK" w:cs="TH SarabunPSK"/>
          <w:sz w:val="28"/>
        </w:rPr>
        <w:t xml:space="preserve"> Dam) </w:t>
      </w:r>
      <w:r w:rsidR="00C049C4" w:rsidRPr="008465B2">
        <w:rPr>
          <w:rFonts w:ascii="TH SarabunPSK" w:hAnsi="TH SarabunPSK" w:cs="TH SarabunPSK"/>
          <w:sz w:val="28"/>
          <w:cs/>
        </w:rPr>
        <w:t xml:space="preserve">มีคุณค่าทางโภชนาการสูงมาก คือ มีธาตุเหล็ก </w:t>
      </w:r>
      <w:r w:rsidR="00C049C4" w:rsidRPr="008465B2">
        <w:rPr>
          <w:rFonts w:ascii="TH SarabunPSK" w:hAnsi="TH SarabunPSK" w:cs="TH SarabunPSK"/>
          <w:sz w:val="28"/>
        </w:rPr>
        <w:t>9.91</w:t>
      </w:r>
      <w:r w:rsidR="00C049C4" w:rsidRPr="008465B2">
        <w:rPr>
          <w:rFonts w:ascii="TH SarabunPSK" w:hAnsi="TH SarabunPSK" w:cs="TH SarabunPSK"/>
          <w:sz w:val="28"/>
          <w:cs/>
        </w:rPr>
        <w:t xml:space="preserve"> และ </w:t>
      </w:r>
      <w:r w:rsidR="00C049C4" w:rsidRPr="008465B2">
        <w:rPr>
          <w:rFonts w:ascii="TH SarabunPSK" w:hAnsi="TH SarabunPSK" w:cs="TH SarabunPSK"/>
          <w:sz w:val="28"/>
        </w:rPr>
        <w:t>9.66</w:t>
      </w:r>
      <w:r w:rsidR="00C049C4" w:rsidRPr="008465B2">
        <w:rPr>
          <w:rFonts w:ascii="TH SarabunPSK" w:hAnsi="TH SarabunPSK" w:cs="TH SarabunPSK" w:hint="cs"/>
          <w:sz w:val="28"/>
          <w:cs/>
        </w:rPr>
        <w:t xml:space="preserve"> </w:t>
      </w:r>
      <w:r w:rsidR="00C049C4" w:rsidRPr="008465B2">
        <w:rPr>
          <w:rFonts w:ascii="TH SarabunPSK" w:hAnsi="TH SarabunPSK" w:cs="TH SarabunPSK"/>
          <w:sz w:val="28"/>
          <w:cs/>
        </w:rPr>
        <w:t xml:space="preserve">มิลลิกรัม/กิโลกรัม แคลเซียม </w:t>
      </w:r>
      <w:r w:rsidR="00C049C4" w:rsidRPr="008465B2">
        <w:rPr>
          <w:rFonts w:ascii="TH SarabunPSK" w:hAnsi="TH SarabunPSK" w:cs="TH SarabunPSK"/>
          <w:sz w:val="28"/>
        </w:rPr>
        <w:t>85.91</w:t>
      </w:r>
      <w:r w:rsidR="00C049C4" w:rsidRPr="008465B2">
        <w:rPr>
          <w:rFonts w:ascii="TH SarabunPSK" w:hAnsi="TH SarabunPSK" w:cs="TH SarabunPSK"/>
          <w:sz w:val="28"/>
          <w:cs/>
        </w:rPr>
        <w:t xml:space="preserve"> และ </w:t>
      </w:r>
      <w:r w:rsidR="00C049C4" w:rsidRPr="008465B2">
        <w:rPr>
          <w:rFonts w:ascii="TH SarabunPSK" w:hAnsi="TH SarabunPSK" w:cs="TH SarabunPSK"/>
          <w:sz w:val="28"/>
        </w:rPr>
        <w:t>114.80</w:t>
      </w:r>
      <w:r w:rsidR="00C049C4" w:rsidRPr="008465B2">
        <w:rPr>
          <w:rFonts w:ascii="TH SarabunPSK" w:hAnsi="TH SarabunPSK" w:cs="TH SarabunPSK"/>
          <w:sz w:val="28"/>
          <w:cs/>
        </w:rPr>
        <w:t xml:space="preserve"> มิลลิกรัม/กิโลกรัม และสังกะสี </w:t>
      </w:r>
      <w:r w:rsidR="00C049C4" w:rsidRPr="008465B2">
        <w:rPr>
          <w:rFonts w:ascii="TH SarabunPSK" w:hAnsi="TH SarabunPSK" w:cs="TH SarabunPSK"/>
          <w:sz w:val="28"/>
        </w:rPr>
        <w:t>26.64</w:t>
      </w:r>
      <w:r w:rsidR="00C049C4" w:rsidRPr="008465B2">
        <w:rPr>
          <w:rFonts w:ascii="TH SarabunPSK" w:hAnsi="TH SarabunPSK" w:cs="TH SarabunPSK"/>
          <w:sz w:val="28"/>
          <w:cs/>
        </w:rPr>
        <w:t xml:space="preserve"> และ </w:t>
      </w:r>
      <w:r w:rsidR="00C049C4" w:rsidRPr="008465B2">
        <w:rPr>
          <w:rFonts w:ascii="TH SarabunPSK" w:hAnsi="TH SarabunPSK" w:cs="TH SarabunPSK"/>
          <w:sz w:val="28"/>
        </w:rPr>
        <w:t>20.94</w:t>
      </w:r>
      <w:r w:rsidR="00C049C4" w:rsidRPr="008465B2">
        <w:rPr>
          <w:rFonts w:ascii="TH SarabunPSK" w:hAnsi="TH SarabunPSK" w:cs="TH SarabunPSK"/>
          <w:sz w:val="28"/>
          <w:cs/>
        </w:rPr>
        <w:t xml:space="preserve"> มิลลิกรัม/กิโลกรัมตามลำดับ อย่างไรก็ตามข้าวพันธุ์พื้นเมืองมักจะให้ผลผลิตต่ำ เกษตรกรจึงมีแนวโน้มลดการปลูกข้าวพันธุ์พื้นเมืองโดยหันไปปลูกข้าวพันธุ์รับรองพันธุ์ใหม่ๆ มากขึ้น (</w:t>
      </w:r>
      <w:r w:rsidR="00C049C4" w:rsidRPr="008465B2">
        <w:rPr>
          <w:rFonts w:ascii="TH SarabunPSK" w:hAnsi="TH SarabunPSK" w:cs="TH SarabunPSK"/>
          <w:sz w:val="28"/>
        </w:rPr>
        <w:t>Salih et al, 2003)</w:t>
      </w:r>
    </w:p>
    <w:p w:rsidR="00C049C4" w:rsidRPr="008465B2" w:rsidRDefault="00C049C4" w:rsidP="00762109">
      <w:pPr>
        <w:ind w:firstLine="720"/>
        <w:jc w:val="thaiDistribute"/>
        <w:rPr>
          <w:rFonts w:ascii="TH SarabunPSK" w:hAnsi="TH SarabunPSK" w:cs="TH SarabunPSK"/>
          <w:sz w:val="28"/>
          <w:u w:val="single"/>
        </w:rPr>
      </w:pPr>
      <w:r w:rsidRPr="008465B2">
        <w:rPr>
          <w:rFonts w:ascii="TH SarabunPSK" w:hAnsi="TH SarabunPSK" w:cs="TH SarabunPSK"/>
          <w:sz w:val="28"/>
          <w:cs/>
        </w:rPr>
        <w:t>นอกจากนี้ยังมีเหตุผล</w:t>
      </w:r>
      <w:proofErr w:type="spellStart"/>
      <w:r w:rsidRPr="008465B2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8465B2">
        <w:rPr>
          <w:rFonts w:ascii="TH SarabunPSK" w:hAnsi="TH SarabunPSK" w:cs="TH SarabunPSK"/>
          <w:sz w:val="28"/>
          <w:cs/>
        </w:rPr>
        <w:t xml:space="preserve"> ที่ทำให้เกษตรกรปลูกข้าวพันธุ์พื้นเมืองน้อยลง เช่น ภาครัฐมีการส่งเสริมการปลูกข้าวพันธุ์ใหม่ๆ การเปลี่ยนแปลงของระบบนิเวศและสภาพแวดล้อม การปรับเปลี่ยนระบบการผลิตพืชของเกษตรกรเป็นการผลิตเพื่อการค้ามากขึ้น ฯลฯ </w:t>
      </w:r>
      <w:r w:rsidRPr="008465B2">
        <w:rPr>
          <w:rFonts w:ascii="TH SarabunPSK" w:hAnsi="TH SarabunPSK" w:cs="TH SarabunPSK"/>
          <w:sz w:val="28"/>
        </w:rPr>
        <w:t>Barry et al. (2006)</w:t>
      </w:r>
      <w:r w:rsidRPr="008465B2">
        <w:rPr>
          <w:rFonts w:ascii="TH SarabunPSK" w:hAnsi="TH SarabunPSK" w:cs="TH SarabunPSK"/>
          <w:sz w:val="28"/>
          <w:cs/>
        </w:rPr>
        <w:t>แสดงความเห็นว่าการอนุรักษ์เชื้อพันธุ์พืชพื้นเมืองไว้ในท้องถิ่น (</w:t>
      </w:r>
      <w:r w:rsidRPr="008465B2">
        <w:rPr>
          <w:rFonts w:ascii="TH SarabunPSK" w:hAnsi="TH SarabunPSK" w:cs="TH SarabunPSK"/>
          <w:sz w:val="28"/>
        </w:rPr>
        <w:t xml:space="preserve">in situ conservation) </w:t>
      </w:r>
      <w:r w:rsidRPr="008465B2">
        <w:rPr>
          <w:rFonts w:ascii="TH SarabunPSK" w:hAnsi="TH SarabunPSK" w:cs="TH SarabunPSK"/>
          <w:sz w:val="28"/>
          <w:cs/>
        </w:rPr>
        <w:t>เป็นวิธีการอนุรักษ์ที่สำคัญยิ่งวิธีหนึ่ง ควบคู่ไปกับการอนุรักษ์นอกท้องถิ่น (</w:t>
      </w:r>
      <w:r w:rsidRPr="008465B2">
        <w:rPr>
          <w:rFonts w:ascii="TH SarabunPSK" w:hAnsi="TH SarabunPSK" w:cs="TH SarabunPSK"/>
          <w:sz w:val="28"/>
        </w:rPr>
        <w:t xml:space="preserve">ex situ conservation) </w:t>
      </w:r>
      <w:r w:rsidRPr="008465B2">
        <w:rPr>
          <w:rFonts w:ascii="TH SarabunPSK" w:hAnsi="TH SarabunPSK" w:cs="TH SarabunPSK"/>
          <w:sz w:val="28"/>
          <w:cs/>
        </w:rPr>
        <w:t>ซึ่งสอดคล้องกับแผนพัฒนาเศรษฐกิจและสังคมแห่งชาติ ฉบับที่</w:t>
      </w:r>
      <w:r w:rsidRPr="008465B2">
        <w:rPr>
          <w:rFonts w:ascii="TH SarabunPSK" w:hAnsi="TH SarabunPSK" w:cs="TH SarabunPSK"/>
          <w:sz w:val="28"/>
        </w:rPr>
        <w:t>10</w:t>
      </w:r>
      <w:r w:rsidRPr="008465B2">
        <w:rPr>
          <w:rFonts w:ascii="TH SarabunPSK" w:hAnsi="TH SarabunPSK" w:cs="TH SarabunPSK"/>
          <w:sz w:val="28"/>
          <w:cs/>
        </w:rPr>
        <w:t xml:space="preserve"> ของประเทศไทย ที่มุ่งเน้นการพัฒนาบนฐานของความหลากหลายทางชีวภาพและภูมิปัญญาท้องถิ่นโดยเฉพาะอย่างยิ่งการอนุรักษ์และการฟื้นฟูความหลากหลายทางพันธุกรรมของพันธุ์ข้าวพื้นเมือง เพื่อรักษาความหลากหลายของสายพันธ์ข้าวที่เชื่อมโยงกับระบบนิเวศ วิถีชุมชนและวัฒนธรรมของชุมชน ข้าวพื้นเมืองเป็น แหล่งความหลากหลายทางพันธุกรรม (</w:t>
      </w:r>
      <w:r w:rsidRPr="008465B2">
        <w:rPr>
          <w:rFonts w:ascii="TH SarabunPSK" w:hAnsi="TH SarabunPSK" w:cs="TH SarabunPSK"/>
          <w:sz w:val="28"/>
        </w:rPr>
        <w:t xml:space="preserve">genetic diversity) </w:t>
      </w:r>
      <w:r w:rsidRPr="008465B2">
        <w:rPr>
          <w:rFonts w:ascii="TH SarabunPSK" w:hAnsi="TH SarabunPSK" w:cs="TH SarabunPSK"/>
          <w:sz w:val="28"/>
          <w:cs/>
        </w:rPr>
        <w:t>ที่สำคัญจะเป็นประโยชน์ในอนาคตอีกทั้งข้าวพันธ์พื้นเมืองยังมีคุณค่าทางโภชนสูงโดยเฉพาะข้าวที่ปลูกในดินแร่ภูเขาไฟ</w:t>
      </w:r>
      <w:r w:rsidRPr="008465B2">
        <w:rPr>
          <w:rFonts w:ascii="TH SarabunPSK" w:hAnsi="TH SarabunPSK" w:cs="TH SarabunPSK"/>
          <w:sz w:val="28"/>
        </w:rPr>
        <w:t xml:space="preserve"> </w:t>
      </w:r>
      <w:r w:rsidR="00762109" w:rsidRPr="00762109">
        <w:rPr>
          <w:rFonts w:ascii="TH SarabunPSK" w:hAnsi="TH SarabunPSK" w:cs="TH SarabunPSK"/>
          <w:sz w:val="28"/>
          <w:cs/>
        </w:rPr>
        <w:t>มีวัตถุ</w:t>
      </w:r>
      <w:proofErr w:type="spellStart"/>
      <w:r w:rsidR="00762109" w:rsidRPr="00762109">
        <w:rPr>
          <w:rFonts w:ascii="TH SarabunPSK" w:hAnsi="TH SarabunPSK" w:cs="TH SarabunPSK"/>
          <w:sz w:val="28"/>
          <w:cs/>
        </w:rPr>
        <w:t>ปร</w:t>
      </w:r>
      <w:proofErr w:type="spellEnd"/>
      <w:r w:rsidR="00762109" w:rsidRPr="00762109">
        <w:rPr>
          <w:rFonts w:ascii="TH SarabunPSK" w:hAnsi="TH SarabunPSK" w:cs="TH SarabunPSK"/>
          <w:sz w:val="28"/>
          <w:cs/>
        </w:rPr>
        <w:t>สงค์เพื่อสำรวจหาสารพ</w:t>
      </w:r>
      <w:proofErr w:type="spellStart"/>
      <w:r w:rsidR="00762109" w:rsidRPr="00762109">
        <w:rPr>
          <w:rFonts w:ascii="TH SarabunPSK" w:hAnsi="TH SarabunPSK" w:cs="TH SarabunPSK"/>
          <w:sz w:val="28"/>
          <w:cs/>
        </w:rPr>
        <w:t>ฤกษ</w:t>
      </w:r>
      <w:proofErr w:type="spellEnd"/>
      <w:r w:rsidR="00762109" w:rsidRPr="00762109">
        <w:rPr>
          <w:rFonts w:ascii="TH SarabunPSK" w:hAnsi="TH SarabunPSK" w:cs="TH SarabunPSK"/>
          <w:sz w:val="28"/>
          <w:cs/>
        </w:rPr>
        <w:t>เคมีและสารต้าน</w:t>
      </w:r>
      <w:r w:rsidR="00762109" w:rsidRPr="00762109">
        <w:rPr>
          <w:rFonts w:ascii="TH SarabunPSK" w:hAnsi="TH SarabunPSK" w:cs="TH SarabunPSK"/>
          <w:sz w:val="28"/>
          <w:cs/>
        </w:rPr>
        <w:lastRenderedPageBreak/>
        <w:t>อนุมูลอิสระของข้าวหอมมะลิอินทรีย์ในดินแร่ภูเขาไฟ ในจังหวัดบุรีรัมย์</w:t>
      </w:r>
    </w:p>
    <w:p w:rsidR="00C049C4" w:rsidRPr="008465B2" w:rsidRDefault="00C049C4" w:rsidP="00C049C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28"/>
        </w:rPr>
      </w:pPr>
      <w:bookmarkStart w:id="5" w:name="_Hlk25313450"/>
      <w:r w:rsidRPr="008465B2">
        <w:rPr>
          <w:rFonts w:ascii="TH SarabunPSK" w:hAnsi="TH SarabunPSK" w:cs="TH SarabunPSK" w:hint="cs"/>
          <w:b/>
          <w:bCs/>
          <w:sz w:val="28"/>
          <w:cs/>
        </w:rPr>
        <w:t>วิธีการทดลอง</w:t>
      </w:r>
    </w:p>
    <w:p w:rsidR="00C049C4" w:rsidRPr="008465B2" w:rsidRDefault="00C049C4" w:rsidP="00B000B8">
      <w:pPr>
        <w:jc w:val="thaiDistribute"/>
        <w:rPr>
          <w:rFonts w:ascii="TH SarabunPSK" w:hAnsi="TH SarabunPSK" w:cs="TH SarabunPSK"/>
          <w:sz w:val="28"/>
          <w:cs/>
        </w:rPr>
      </w:pPr>
      <w:r w:rsidRPr="008465B2">
        <w:rPr>
          <w:rFonts w:ascii="TH SarabunPSK" w:hAnsi="TH SarabunPSK" w:cs="TH SarabunPSK" w:hint="cs"/>
          <w:sz w:val="28"/>
          <w:cs/>
        </w:rPr>
        <w:tab/>
        <w:t>งานทดลอง</w:t>
      </w:r>
      <w:r w:rsidRPr="008465B2">
        <w:rPr>
          <w:rFonts w:ascii="TH SarabunPSK" w:hAnsi="TH SarabunPSK" w:cs="TH SarabunPSK"/>
          <w:sz w:val="28"/>
          <w:cs/>
        </w:rPr>
        <w:t xml:space="preserve">ที่ </w:t>
      </w:r>
      <w:r w:rsidRPr="008465B2">
        <w:rPr>
          <w:rFonts w:ascii="TH SarabunPSK" w:hAnsi="TH SarabunPSK" w:cs="TH SarabunPSK"/>
          <w:sz w:val="28"/>
        </w:rPr>
        <w:t>1</w:t>
      </w:r>
      <w:r w:rsidRPr="008465B2">
        <w:rPr>
          <w:rFonts w:ascii="TH SarabunPSK" w:hAnsi="TH SarabunPSK" w:cs="TH SarabunPSK"/>
          <w:sz w:val="28"/>
          <w:cs/>
        </w:rPr>
        <w:t xml:space="preserve"> รวบรวมพันธุ์ข้าวพื้นเมือง</w:t>
      </w:r>
      <w:r w:rsidRPr="008465B2">
        <w:rPr>
          <w:rFonts w:ascii="TH SarabunPSK" w:hAnsi="TH SarabunPSK" w:cs="TH SarabunPSK" w:hint="cs"/>
          <w:sz w:val="28"/>
          <w:cs/>
        </w:rPr>
        <w:t>ทำการ</w:t>
      </w:r>
      <w:r w:rsidRPr="008465B2">
        <w:rPr>
          <w:rFonts w:ascii="TH SarabunPSK" w:hAnsi="TH SarabunPSK" w:cs="TH SarabunPSK"/>
          <w:sz w:val="28"/>
          <w:cs/>
        </w:rPr>
        <w:t>รวบรวมพันธุ์ข้าวพื้นเมืองจากแหล่งต่าง ๆ ในแถบพื้นที่ดินภูเขาไฟ จังหวัดบุรีรัมย์ โดยวางแผนการทดลองแบบสุ่มในบล็อกสมบูรณ์ (</w:t>
      </w:r>
      <w:r w:rsidRPr="008465B2">
        <w:rPr>
          <w:rFonts w:ascii="TH SarabunPSK" w:hAnsi="TH SarabunPSK" w:cs="TH SarabunPSK"/>
          <w:sz w:val="28"/>
        </w:rPr>
        <w:t>randomized complete block design)</w:t>
      </w:r>
      <w:r w:rsidRPr="008465B2">
        <w:rPr>
          <w:rFonts w:ascii="TH SarabunPSK" w:hAnsi="TH SarabunPSK" w:cs="TH SarabunPSK"/>
          <w:sz w:val="28"/>
          <w:cs/>
        </w:rPr>
        <w:t>เก็บข้อมูล บันทึกข้อมูลลักษณะประจำพันธุ์ และ</w:t>
      </w:r>
      <w:r w:rsidR="00953B30">
        <w:rPr>
          <w:rFonts w:ascii="TH SarabunPSK" w:hAnsi="TH SarabunPSK" w:cs="TH SarabunPSK" w:hint="cs"/>
          <w:sz w:val="28"/>
          <w:cs/>
        </w:rPr>
        <w:t>ประเภทของข้าว</w:t>
      </w:r>
      <w:r w:rsidRPr="008465B2">
        <w:rPr>
          <w:rFonts w:ascii="TH SarabunPSK" w:hAnsi="TH SarabunPSK" w:cs="TH SarabunPSK"/>
          <w:sz w:val="28"/>
          <w:cs/>
        </w:rPr>
        <w:t xml:space="preserve"> </w:t>
      </w:r>
    </w:p>
    <w:p w:rsidR="00C049C4" w:rsidRPr="008465B2" w:rsidRDefault="00C049C4" w:rsidP="008465B2">
      <w:pPr>
        <w:jc w:val="both"/>
        <w:rPr>
          <w:rFonts w:ascii="TH SarabunPSK" w:hAnsi="TH SarabunPSK" w:cs="TH SarabunPSK" w:hint="cs"/>
          <w:sz w:val="28"/>
          <w:cs/>
        </w:rPr>
      </w:pPr>
      <w:r w:rsidRPr="008465B2">
        <w:rPr>
          <w:rFonts w:ascii="TH SarabunPSK" w:hAnsi="TH SarabunPSK" w:cs="TH SarabunPSK" w:hint="cs"/>
          <w:sz w:val="28"/>
          <w:cs/>
        </w:rPr>
        <w:tab/>
        <w:t>งานทดลอง</w:t>
      </w:r>
      <w:r w:rsidRPr="008465B2">
        <w:rPr>
          <w:rFonts w:ascii="TH SarabunPSK" w:hAnsi="TH SarabunPSK" w:cs="TH SarabunPSK"/>
          <w:sz w:val="28"/>
          <w:cs/>
        </w:rPr>
        <w:t xml:space="preserve">ที่ </w:t>
      </w:r>
      <w:r w:rsidRPr="008465B2">
        <w:rPr>
          <w:rFonts w:ascii="TH SarabunPSK" w:hAnsi="TH SarabunPSK" w:cs="TH SarabunPSK"/>
          <w:sz w:val="28"/>
        </w:rPr>
        <w:t xml:space="preserve">2 </w:t>
      </w:r>
      <w:r w:rsidRPr="008465B2">
        <w:rPr>
          <w:rFonts w:ascii="TH SarabunPSK" w:hAnsi="TH SarabunPSK" w:cs="TH SarabunPSK"/>
          <w:sz w:val="28"/>
          <w:cs/>
        </w:rPr>
        <w:t>ศึกษาลักษณะประจำพันธุ์</w:t>
      </w:r>
      <w:r w:rsidRPr="008465B2">
        <w:rPr>
          <w:rFonts w:ascii="TH SarabunPSK" w:hAnsi="TH SarabunPSK" w:cs="TH SarabunPSK"/>
          <w:sz w:val="28"/>
        </w:rPr>
        <w:t xml:space="preserve"> </w:t>
      </w:r>
      <w:r w:rsidRPr="008465B2">
        <w:rPr>
          <w:rFonts w:ascii="TH SarabunPSK" w:hAnsi="TH SarabunPSK" w:cs="TH SarabunPSK" w:hint="cs"/>
          <w:sz w:val="28"/>
          <w:cs/>
          <w:lang w:val="en-GB"/>
        </w:rPr>
        <w:t>วิเคราะห์ข้อมูล</w:t>
      </w:r>
      <w:r w:rsidRPr="008465B2">
        <w:rPr>
          <w:rFonts w:ascii="TH SarabunPSK" w:hAnsi="TH SarabunPSK" w:cs="TH SarabunPSK"/>
          <w:sz w:val="28"/>
          <w:cs/>
        </w:rPr>
        <w:t>การวิเคราะห์หา</w:t>
      </w:r>
      <w:r w:rsidR="00953B30">
        <w:rPr>
          <w:rFonts w:ascii="TH SarabunPSK" w:hAnsi="TH SarabunPSK" w:cs="TH SarabunPSK" w:hint="cs"/>
          <w:sz w:val="28"/>
          <w:cs/>
        </w:rPr>
        <w:t>ปริมาณสารต้านอนุมูลอิสระ</w:t>
      </w:r>
    </w:p>
    <w:bookmarkEnd w:id="5"/>
    <w:p w:rsidR="0004024B" w:rsidRPr="008465B2" w:rsidRDefault="0004024B" w:rsidP="00C049C4">
      <w:pPr>
        <w:rPr>
          <w:rFonts w:ascii="TH SarabunPSK" w:hAnsi="TH SarabunPSK" w:cs="TH SarabunPSK"/>
          <w:sz w:val="28"/>
        </w:rPr>
      </w:pPr>
    </w:p>
    <w:p w:rsidR="00C049C4" w:rsidRPr="008465B2" w:rsidRDefault="00C049C4" w:rsidP="00C049C4">
      <w:pPr>
        <w:rPr>
          <w:rFonts w:ascii="TH SarabunPSK" w:hAnsi="TH SarabunPSK" w:cs="TH SarabunPSK"/>
          <w:b/>
          <w:bCs/>
          <w:sz w:val="28"/>
        </w:rPr>
      </w:pPr>
      <w:r w:rsidRPr="008465B2">
        <w:rPr>
          <w:rFonts w:ascii="TH SarabunPSK" w:hAnsi="TH SarabunPSK" w:cs="TH SarabunPSK" w:hint="cs"/>
          <w:b/>
          <w:bCs/>
          <w:sz w:val="28"/>
          <w:cs/>
        </w:rPr>
        <w:t>ผลการทดลอง</w:t>
      </w:r>
    </w:p>
    <w:p w:rsidR="0093727C" w:rsidRPr="0093727C" w:rsidRDefault="0093727C" w:rsidP="0093727C">
      <w:pPr>
        <w:ind w:firstLine="720"/>
        <w:jc w:val="thaiDistribute"/>
        <w:rPr>
          <w:rFonts w:ascii="TH Sarabun New" w:eastAsia="TH SarabunPSK" w:hAnsi="TH Sarabun New" w:cs="TH Sarabun New"/>
          <w:sz w:val="28"/>
        </w:rPr>
      </w:pPr>
      <w:r w:rsidRPr="0093727C">
        <w:rPr>
          <w:rFonts w:ascii="TH Sarabun New" w:eastAsia="TH SarabunPSK" w:hAnsi="TH Sarabun New" w:cs="TH Sarabun New"/>
          <w:sz w:val="28"/>
          <w:cs/>
        </w:rPr>
        <w:t>การประเมินสายพันธุ์ข้าวพื้นเมืองที่มีศักยภาพในการให้คุณค่าด้านโภชนาการเพื่ออาหารสุขภาพ ของกลุ่มเกษตรกรผู้ปลูกข้าวหอมมะลิอินทรีย์ ในดินแร่ภูเขาไฟ ในจังหวัดบุรีรัมย์</w:t>
      </w:r>
      <w:r w:rsidRPr="0093727C">
        <w:rPr>
          <w:rFonts w:ascii="TH Sarabun New" w:eastAsia="TH SarabunPSK" w:hAnsi="TH Sarabun New" w:cs="TH Sarabun New"/>
          <w:sz w:val="28"/>
        </w:rPr>
        <w:t xml:space="preserve"> </w:t>
      </w:r>
      <w:r w:rsidRPr="0093727C">
        <w:rPr>
          <w:rFonts w:ascii="TH Sarabun New" w:eastAsia="TH SarabunPSK" w:hAnsi="TH Sarabun New" w:cs="TH Sarabun New"/>
          <w:sz w:val="28"/>
          <w:cs/>
          <w:lang w:val="en-GB"/>
        </w:rPr>
        <w:t>มี</w:t>
      </w:r>
      <w:r w:rsidRPr="0093727C">
        <w:rPr>
          <w:rFonts w:ascii="TH Sarabun New" w:eastAsia="TH SarabunPSK" w:hAnsi="TH Sarabun New" w:cs="TH Sarabun New"/>
          <w:sz w:val="28"/>
          <w:cs/>
        </w:rPr>
        <w:t>วัตถุประสงค์ของการวิจัย</w:t>
      </w:r>
      <w:r w:rsidRPr="0093727C">
        <w:rPr>
          <w:rFonts w:ascii="TH Sarabun New" w:eastAsia="TH SarabunPSK" w:hAnsi="TH Sarabun New" w:cs="TH Sarabun New"/>
          <w:sz w:val="28"/>
        </w:rPr>
        <w:t xml:space="preserve"> </w:t>
      </w:r>
      <w:r w:rsidRPr="0093727C">
        <w:rPr>
          <w:rFonts w:ascii="TH Sarabun New" w:eastAsia="TH SarabunPSK" w:hAnsi="TH Sarabun New" w:cs="TH Sarabun New"/>
          <w:sz w:val="28"/>
          <w:cs/>
        </w:rPr>
        <w:t>คือ เพื่อสำรวจและประเมินการให้คุณภาพข้าวพันธุ์พื้นเมืองที่ปลูกในดินแร่ภูเขาไฟ</w:t>
      </w:r>
      <w:r w:rsidRPr="0093727C">
        <w:rPr>
          <w:rFonts w:ascii="TH Sarabun New" w:eastAsia="TH SarabunPSK" w:hAnsi="TH Sarabun New" w:cs="TH Sarabun New"/>
          <w:sz w:val="28"/>
        </w:rPr>
        <w:t xml:space="preserve"> </w:t>
      </w:r>
      <w:r w:rsidRPr="0093727C">
        <w:rPr>
          <w:rFonts w:ascii="TH Sarabun New" w:eastAsia="TH SarabunPSK" w:hAnsi="TH Sarabun New" w:cs="TH Sarabun New"/>
          <w:sz w:val="28"/>
          <w:cs/>
        </w:rPr>
        <w:t>โดยแบ่งได้ 2 กิจกรรม ดังนี้</w:t>
      </w:r>
    </w:p>
    <w:p w:rsidR="0093727C" w:rsidRPr="002F7E14" w:rsidRDefault="0093727C" w:rsidP="0093727C">
      <w:pPr>
        <w:ind w:firstLine="720"/>
        <w:rPr>
          <w:rFonts w:ascii="TH Sarabun New" w:eastAsia="TH SarabunPSK" w:hAnsi="TH Sarabun New" w:cs="TH Sarabun New"/>
          <w:b/>
          <w:bCs/>
          <w:color w:val="000000" w:themeColor="text1"/>
          <w:sz w:val="28"/>
        </w:rPr>
      </w:pPr>
      <w:r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</w:rPr>
        <w:t>1</w:t>
      </w:r>
      <w:r w:rsidR="00B000B8"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</w:rPr>
        <w:t>.</w:t>
      </w:r>
      <w:r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  <w:cs/>
        </w:rPr>
        <w:t xml:space="preserve"> การรวบรวมพันธุ์</w:t>
      </w:r>
    </w:p>
    <w:p w:rsidR="0093727C" w:rsidRPr="0093727C" w:rsidRDefault="0093727C" w:rsidP="0093727C">
      <w:pPr>
        <w:tabs>
          <w:tab w:val="left" w:pos="709"/>
          <w:tab w:val="left" w:pos="8080"/>
          <w:tab w:val="right" w:pos="8280"/>
        </w:tabs>
        <w:jc w:val="thaiDistribute"/>
        <w:rPr>
          <w:rFonts w:ascii="TH Sarabun New" w:eastAsia="TH SarabunPSK" w:hAnsi="TH Sarabun New" w:cs="TH Sarabun New"/>
          <w:sz w:val="28"/>
          <w:lang w:val="en-GB"/>
        </w:rPr>
      </w:pPr>
      <w:r w:rsidRPr="002F7E14">
        <w:rPr>
          <w:rFonts w:ascii="TH Sarabun New" w:eastAsia="TH SarabunPSK" w:hAnsi="TH Sarabun New" w:cs="TH Sarabun New"/>
          <w:color w:val="000000" w:themeColor="text1"/>
          <w:sz w:val="28"/>
          <w:cs/>
          <w:lang w:val="en-GB"/>
        </w:rPr>
        <w:t xml:space="preserve">          </w:t>
      </w:r>
      <w:r w:rsidR="00B000B8" w:rsidRPr="002F7E14">
        <w:rPr>
          <w:rFonts w:ascii="TH Sarabun New" w:eastAsia="TH SarabunPSK" w:hAnsi="TH Sarabun New" w:cs="TH Sarabun New" w:hint="cs"/>
          <w:color w:val="000000" w:themeColor="text1"/>
          <w:sz w:val="28"/>
          <w:cs/>
          <w:lang w:val="en-GB"/>
        </w:rPr>
        <w:t>จาก</w:t>
      </w:r>
      <w:r w:rsidRPr="002F7E14">
        <w:rPr>
          <w:rFonts w:ascii="TH Sarabun New" w:eastAsia="TH SarabunPSK" w:hAnsi="TH Sarabun New" w:cs="TH Sarabun New"/>
          <w:color w:val="000000" w:themeColor="text1"/>
          <w:sz w:val="28"/>
          <w:cs/>
          <w:lang w:val="en-GB"/>
        </w:rPr>
        <w:t>ก</w:t>
      </w:r>
      <w:r w:rsidRPr="0093727C">
        <w:rPr>
          <w:rFonts w:ascii="TH Sarabun New" w:eastAsia="TH SarabunPSK" w:hAnsi="TH Sarabun New" w:cs="TH Sarabun New"/>
          <w:sz w:val="28"/>
          <w:cs/>
          <w:lang w:val="en-GB"/>
        </w:rPr>
        <w:t xml:space="preserve">ารสัมภาษณ์ผู้ใหญ่บ้าน และแกนนำในแต่และพื้นที่ที่ปลูกข้าวของแถบดินภูเขาไฟ จำนวน 7 อำเภอ ของจังหวัดบุรีรัมย์ ได้แก่ อำเภอประโคนชัย อำเภอเฉลิมพระเกียรติ อำเภอนางรอง อำเภอปะคำ อำเภอละหานทราย อำเภอเมืองบุรีรัมย์ และอำเภอห้วยราช พบว่าเกษตรกรมีการปลูกข้าวพันธุ์พื้นเมืองทั้งข้าวเหนียวและข้าวเจ้า พันธุ์คล้าย ๆ กัน รวมเป็นจำนวน 16 สายพันธุ์ ซึ่งมีข้าวเหนียว  จำนวน 9 สายพันธุ์ ได้แก่ พันธุ์ลืมผัว ม่วงหอมกัลยา อีเตี้ย ก่ำดำ เหลือง เหนียวดำต้นดำ เหนียวดำต้นเขียว ดอกมะขาม และเกวียนหัก ส่วนข้าวเจ้า จำนวน 7 สายพันธุ์ ได้แก่ พันธุ์ข้าวจิ๊บ เมล็ดใหญ่ เมล็ดเล็ก ตายา เจ้าเมือง ขาวดอกมะลิ 105 และมะลิแดง ดังตารางที่ 1 </w:t>
      </w:r>
    </w:p>
    <w:p w:rsidR="0093727C" w:rsidRPr="0093727C" w:rsidRDefault="0093727C" w:rsidP="0093727C">
      <w:pPr>
        <w:tabs>
          <w:tab w:val="left" w:pos="709"/>
          <w:tab w:val="left" w:pos="8080"/>
          <w:tab w:val="right" w:pos="8280"/>
        </w:tabs>
        <w:jc w:val="thaiDistribute"/>
        <w:rPr>
          <w:rFonts w:ascii="TH Sarabun New" w:eastAsia="TH SarabunPSK" w:hAnsi="TH Sarabun New" w:cs="TH Sarabun New"/>
          <w:sz w:val="28"/>
          <w:lang w:val="en-GB"/>
        </w:rPr>
      </w:pPr>
      <w:r w:rsidRPr="0093727C">
        <w:rPr>
          <w:rFonts w:ascii="TH Sarabun New" w:eastAsia="TH SarabunPSK" w:hAnsi="TH Sarabun New" w:cs="TH Sarabun New"/>
          <w:b/>
          <w:bCs/>
          <w:sz w:val="28"/>
          <w:cs/>
          <w:lang w:val="en-GB"/>
        </w:rPr>
        <w:t xml:space="preserve">ตารางที่ </w:t>
      </w:r>
      <w:r w:rsidR="002F7E14" w:rsidRPr="002F7E14">
        <w:rPr>
          <w:rFonts w:ascii="TH Sarabun New" w:eastAsia="TH SarabunPSK" w:hAnsi="TH Sarabun New" w:cs="TH Sarabun New" w:hint="cs"/>
          <w:b/>
          <w:bCs/>
          <w:sz w:val="28"/>
          <w:cs/>
          <w:lang w:val="en-GB"/>
        </w:rPr>
        <w:t>1</w:t>
      </w:r>
      <w:r w:rsidRPr="002F7E14">
        <w:rPr>
          <w:rFonts w:ascii="TH Sarabun New" w:eastAsia="TH SarabunPSK" w:hAnsi="TH Sarabun New" w:cs="TH Sarabun New"/>
          <w:b/>
          <w:bCs/>
          <w:sz w:val="28"/>
          <w:cs/>
          <w:lang w:val="en-GB"/>
        </w:rPr>
        <w:t xml:space="preserve"> </w:t>
      </w:r>
      <w:r w:rsidRPr="0093727C">
        <w:rPr>
          <w:rFonts w:ascii="TH Sarabun New" w:eastAsia="TH SarabunPSK" w:hAnsi="TH Sarabun New" w:cs="TH Sarabun New"/>
          <w:sz w:val="28"/>
          <w:cs/>
          <w:lang w:val="en-GB"/>
        </w:rPr>
        <w:t>ข้าวพื้นเมืองพันธุ์ต่าง ๆ ที่ปลูกในแถบดินภูเขาไฟของจังหวัดบุรีรัมย์</w:t>
      </w:r>
    </w:p>
    <w:p w:rsidR="0093727C" w:rsidRPr="0093727C" w:rsidRDefault="0093727C" w:rsidP="0093727C">
      <w:pPr>
        <w:tabs>
          <w:tab w:val="left" w:pos="709"/>
          <w:tab w:val="left" w:pos="8080"/>
          <w:tab w:val="right" w:pos="8280"/>
        </w:tabs>
        <w:jc w:val="thaiDistribute"/>
        <w:rPr>
          <w:rFonts w:ascii="TH Sarabun New" w:eastAsia="TH SarabunPSK" w:hAnsi="TH Sarabun New" w:cs="TH Sarabun New"/>
          <w:sz w:val="28"/>
          <w:lang w:val="en-GB"/>
        </w:rPr>
      </w:pPr>
      <w:r w:rsidRPr="0093727C">
        <w:rPr>
          <w:rFonts w:ascii="TH Sarabun New" w:eastAsia="TH SarabunPSK" w:hAnsi="TH Sarabun New" w:cs="TH Sarabun New"/>
          <w:sz w:val="28"/>
          <w:cs/>
          <w:lang w:val="en-GB"/>
        </w:rPr>
        <w:t xml:space="preserve"> 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936"/>
        <w:gridCol w:w="1364"/>
        <w:gridCol w:w="990"/>
      </w:tblGrid>
      <w:tr w:rsidR="0093727C" w:rsidRPr="0093727C" w:rsidTr="00B7213F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27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27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27C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พันธุ์ข้าว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727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ประเภทข้าว</w:t>
            </w:r>
          </w:p>
        </w:tc>
      </w:tr>
      <w:tr w:rsidR="0093727C" w:rsidRPr="0093727C" w:rsidTr="00B7213F">
        <w:tc>
          <w:tcPr>
            <w:tcW w:w="895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ห้วยราช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-เมล็ดใหญ่, ชาวดอกมะลิ 105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-ดอกมะขาม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เหนียว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เมืองบุรีรัมย์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-ขาวดอกมะลิ 105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ประโคนชัย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-ม่วงหอมกัลยา, ก่ำดำ, เหลือง, เหนียวต้นดำ, เหนียวต้นเขียว, เกวียนหัก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เหนียว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-ขาวดอกมะลิ 105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เฉลิมพระเกียรติ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-ขาวดอกมะลิ 105, ตายา, เจ้าเมือง, มะลิแดง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ม่วงหอมกัลยา, อีเตี้ย, ลืมผัว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เหนียว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นางรอง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ข้าวจิ๊บ, มะลิแดง, ขาวดอกมะลิ 105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6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ปะคำ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มะลิแดง, ขาวดอกมะลิ 105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  <w:tr w:rsidR="0093727C" w:rsidRPr="0093727C" w:rsidTr="00B7213F">
        <w:tc>
          <w:tcPr>
            <w:tcW w:w="895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7</w:t>
            </w:r>
          </w:p>
        </w:tc>
        <w:tc>
          <w:tcPr>
            <w:tcW w:w="1980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ละหานทราย</w:t>
            </w:r>
          </w:p>
        </w:tc>
        <w:tc>
          <w:tcPr>
            <w:tcW w:w="3478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เมล็ดเล็ก, ขาวดอกมะลิ 105</w:t>
            </w:r>
          </w:p>
        </w:tc>
        <w:tc>
          <w:tcPr>
            <w:tcW w:w="211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เจ้า</w:t>
            </w:r>
          </w:p>
        </w:tc>
      </w:tr>
    </w:tbl>
    <w:p w:rsidR="0093727C" w:rsidRPr="0093727C" w:rsidRDefault="0093727C" w:rsidP="0093727C">
      <w:pPr>
        <w:spacing w:after="200" w:line="276" w:lineRule="auto"/>
        <w:rPr>
          <w:rFonts w:ascii="TH Sarabun New" w:hAnsi="TH Sarabun New" w:cs="TH Sarabun New"/>
          <w:sz w:val="28"/>
        </w:rPr>
      </w:pPr>
    </w:p>
    <w:p w:rsidR="0093727C" w:rsidRPr="002F7E14" w:rsidRDefault="0093727C" w:rsidP="0093727C">
      <w:pPr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</w:rPr>
        <w:t>2</w:t>
      </w:r>
      <w:r w:rsidR="00B000B8"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</w:rPr>
        <w:t>.</w:t>
      </w:r>
      <w:r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  <w:cs/>
        </w:rPr>
        <w:t xml:space="preserve"> </w:t>
      </w:r>
      <w:r w:rsidR="00B000B8" w:rsidRPr="002F7E14">
        <w:rPr>
          <w:rFonts w:ascii="TH Sarabun New" w:eastAsia="TH SarabunPSK" w:hAnsi="TH Sarabun New" w:cs="TH Sarabun New" w:hint="cs"/>
          <w:b/>
          <w:bCs/>
          <w:color w:val="000000" w:themeColor="text1"/>
          <w:sz w:val="28"/>
          <w:u w:val="single"/>
          <w:cs/>
        </w:rPr>
        <w:t>การ</w:t>
      </w:r>
      <w:r w:rsidRPr="002F7E14">
        <w:rPr>
          <w:rFonts w:ascii="TH Sarabun New" w:eastAsia="TH SarabunPSK" w:hAnsi="TH Sarabun New" w:cs="TH Sarabun New"/>
          <w:b/>
          <w:bCs/>
          <w:color w:val="000000" w:themeColor="text1"/>
          <w:sz w:val="28"/>
          <w:u w:val="single"/>
          <w:cs/>
        </w:rPr>
        <w:t>ศึกษาลักษณะประจำพันธุ์</w:t>
      </w:r>
      <w:r w:rsidRPr="002F7E1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:rsidR="0093727C" w:rsidRPr="0093727C" w:rsidRDefault="0093727C" w:rsidP="00953B30">
      <w:pPr>
        <w:tabs>
          <w:tab w:val="left" w:pos="709"/>
          <w:tab w:val="left" w:pos="8080"/>
          <w:tab w:val="right" w:pos="8280"/>
        </w:tabs>
        <w:jc w:val="thaiDistribute"/>
        <w:rPr>
          <w:rFonts w:ascii="TH Sarabun New" w:hAnsi="TH Sarabun New" w:cs="TH Sarabun New"/>
          <w:sz w:val="28"/>
        </w:rPr>
      </w:pPr>
      <w:r w:rsidRPr="00953B30">
        <w:rPr>
          <w:rFonts w:ascii="TH Sarabun New" w:eastAsia="TH SarabunPSK" w:hAnsi="TH Sarabun New" w:cs="TH Sarabun New"/>
          <w:color w:val="000000" w:themeColor="text1"/>
          <w:sz w:val="28"/>
        </w:rPr>
        <w:t xml:space="preserve">    </w:t>
      </w:r>
      <w:r w:rsidR="00B000B8" w:rsidRPr="00953B30">
        <w:rPr>
          <w:rFonts w:ascii="TH Sarabun New" w:eastAsia="TH SarabunPSK" w:hAnsi="TH Sarabun New" w:cs="TH Sarabun New" w:hint="cs"/>
          <w:color w:val="000000" w:themeColor="text1"/>
          <w:sz w:val="28"/>
          <w:cs/>
        </w:rPr>
        <w:t>ผลการตรวจหา</w:t>
      </w:r>
      <w:r w:rsidRPr="00953B30">
        <w:rPr>
          <w:rFonts w:ascii="TH Sarabun New" w:eastAsia="TH SarabunPSK" w:hAnsi="TH Sarabun New" w:cs="TH Sarabun New"/>
          <w:color w:val="000000" w:themeColor="text1"/>
          <w:sz w:val="28"/>
          <w:cs/>
        </w:rPr>
        <w:t>สารพ</w:t>
      </w:r>
      <w:proofErr w:type="spellStart"/>
      <w:r w:rsidRPr="00953B30">
        <w:rPr>
          <w:rFonts w:ascii="TH Sarabun New" w:eastAsia="TH SarabunPSK" w:hAnsi="TH Sarabun New" w:cs="TH Sarabun New"/>
          <w:color w:val="000000" w:themeColor="text1"/>
          <w:sz w:val="28"/>
          <w:cs/>
        </w:rPr>
        <w:t>ฤกษ</w:t>
      </w:r>
      <w:proofErr w:type="spellEnd"/>
      <w:r w:rsidRPr="00953B30">
        <w:rPr>
          <w:rFonts w:ascii="TH Sarabun New" w:eastAsia="TH SarabunPSK" w:hAnsi="TH Sarabun New" w:cs="TH Sarabun New"/>
          <w:color w:val="000000" w:themeColor="text1"/>
          <w:sz w:val="28"/>
          <w:cs/>
        </w:rPr>
        <w:t xml:space="preserve">เคมีที่สำคัญที่มีต่อคุณค่าทางโภชนาการในแต่ละพันธุ์ </w:t>
      </w:r>
      <w:r w:rsidR="00953B30" w:rsidRPr="00953B30">
        <w:rPr>
          <w:rFonts w:ascii="TH Sarabun New" w:eastAsia="TH SarabunPSK" w:hAnsi="TH Sarabun New" w:cs="TH Sarabun New" w:hint="cs"/>
          <w:color w:val="000000" w:themeColor="text1"/>
          <w:sz w:val="28"/>
          <w:cs/>
        </w:rPr>
        <w:t xml:space="preserve">คือ </w:t>
      </w:r>
      <w:r w:rsidRPr="00953B30">
        <w:rPr>
          <w:rFonts w:ascii="TH Sarabun New" w:eastAsia="TH SarabunPSK" w:hAnsi="TH Sarabun New" w:cs="TH Sarabun New"/>
          <w:color w:val="000000" w:themeColor="text1"/>
          <w:sz w:val="28"/>
          <w:cs/>
        </w:rPr>
        <w:t xml:space="preserve">สารต้านอนุมูลอิสระ </w:t>
      </w:r>
      <w:r w:rsidR="00953B30">
        <w:rPr>
          <w:rFonts w:ascii="TH Sarabun New" w:eastAsia="TH SarabunPSK" w:hAnsi="TH Sarabun New" w:cs="TH Sarabun New" w:hint="cs"/>
          <w:color w:val="000000" w:themeColor="text1"/>
          <w:sz w:val="28"/>
          <w:cs/>
        </w:rPr>
        <w:t>พบว่า</w:t>
      </w:r>
      <w:r w:rsidRPr="0093727C">
        <w:rPr>
          <w:rFonts w:ascii="TH Sarabun New" w:hAnsi="TH Sarabun New" w:cs="TH Sarabun New"/>
          <w:sz w:val="28"/>
          <w:cs/>
        </w:rPr>
        <w:t xml:space="preserve"> ตัวอย่างข้าวหอมมะลิดั้งเดิมที่ปลูกในแถบดินภูเขาไฟของแต่ละอำเภอมีค่าของสารต้านอนุมูลอิสระมีความแตกต่างอย่างมีนัยสำคัญยิ่งทางสถิติ โดยพบว่า </w:t>
      </w:r>
      <w:r w:rsidRPr="0093727C">
        <w:rPr>
          <w:rFonts w:ascii="TH Sarabun New" w:hAnsi="TH Sarabun New" w:cs="TH Sarabun New"/>
          <w:sz w:val="28"/>
          <w:cs/>
        </w:rPr>
        <w:lastRenderedPageBreak/>
        <w:t xml:space="preserve">เมล็ดพันธุ์ข้าวหอมมะลิดั้งเดิมที่ได้จากเกษตรกรอำเภอเฉลิมพระเกียรติ มีสารต้านอนุมูลอิสระสูงที่สุดถึง 32.09 เปอร์เซ็นต์ รองลงมาคือ เมล็ดข้าวหอมมะลิดั้งเดิมที่ได้จากเกษตรกรอำเภอประโคนชัย อำเภอเมืองบุรีรัมย์ อำเภอนางรอง อำเภอห้วยราช อำเภอปะคำ และอำเภอละหานทราย โดยมีสารต้านอนุมูลอิสระ 31.34 30.13 29.67 28.72 28.14 และ 27.47 เปอร์เซ็นต์ ตามลำดับ ดังตารางที่  </w:t>
      </w:r>
      <w:r w:rsidR="002F7E14">
        <w:rPr>
          <w:rFonts w:ascii="TH Sarabun New" w:hAnsi="TH Sarabun New" w:cs="TH Sarabun New"/>
          <w:sz w:val="28"/>
        </w:rPr>
        <w:t>2</w:t>
      </w:r>
    </w:p>
    <w:p w:rsidR="0093727C" w:rsidRPr="0093727C" w:rsidRDefault="0093727C" w:rsidP="00953B30">
      <w:pPr>
        <w:spacing w:line="276" w:lineRule="auto"/>
        <w:ind w:left="90" w:hanging="90"/>
        <w:jc w:val="thaiDistribute"/>
        <w:rPr>
          <w:rFonts w:ascii="TH Sarabun New" w:hAnsi="TH Sarabun New" w:cs="TH Sarabun New"/>
          <w:sz w:val="28"/>
          <w:cs/>
        </w:rPr>
      </w:pPr>
      <w:r w:rsidRPr="0093727C">
        <w:rPr>
          <w:rFonts w:ascii="TH Sarabun New" w:hAnsi="TH Sarabun New" w:cs="TH Sarabun New"/>
          <w:b/>
          <w:bCs/>
          <w:sz w:val="28"/>
          <w:cs/>
        </w:rPr>
        <w:t>ตารางที่ 2</w:t>
      </w:r>
      <w:r w:rsidRPr="0093727C">
        <w:rPr>
          <w:rFonts w:ascii="TH Sarabun New" w:hAnsi="TH Sarabun New" w:cs="TH Sarabun New"/>
          <w:sz w:val="28"/>
          <w:cs/>
        </w:rPr>
        <w:t xml:space="preserve"> ปริมาณสารต้านอนุมูลอิสระของข้าวหอมมะลิดั้งเดิมที่ปลูกในแถบดินภูเขาไฟของแต่ละอำเภอในจังหวัดบุรีรัมย์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385"/>
      </w:tblGrid>
      <w:tr w:rsidR="0093727C" w:rsidRPr="0093727C" w:rsidTr="00B7213F"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ab/>
              <w:t>อำเภอ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ปริมาณสารต้านอนุมูลอิสระ</w:t>
            </w:r>
            <w:r w:rsidRPr="0093727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3727C">
              <w:rPr>
                <w:rFonts w:ascii="TH Sarabun New" w:hAnsi="TH Sarabun New" w:cs="TH Sarabun New"/>
                <w:sz w:val="28"/>
                <w:cs/>
              </w:rPr>
              <w:t>(เปอร์เซ็นต์)</w:t>
            </w:r>
          </w:p>
        </w:tc>
      </w:tr>
      <w:tr w:rsidR="0093727C" w:rsidRPr="0093727C" w:rsidTr="00B7213F">
        <w:tc>
          <w:tcPr>
            <w:tcW w:w="2117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ห้วยราช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 xml:space="preserve">28.72 </w:t>
            </w:r>
            <w:r w:rsidRPr="0093727C">
              <w:rPr>
                <w:rFonts w:ascii="TH Sarabun New" w:hAnsi="TH Sarabun New" w:cs="TH Sarabun New"/>
                <w:sz w:val="28"/>
              </w:rPr>
              <w:t>cd</w:t>
            </w:r>
          </w:p>
        </w:tc>
      </w:tr>
      <w:tr w:rsidR="0093727C" w:rsidRPr="0093727C" w:rsidTr="00B7213F">
        <w:tc>
          <w:tcPr>
            <w:tcW w:w="2117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เมืองบุรีรัมย์</w:t>
            </w:r>
          </w:p>
        </w:tc>
        <w:tc>
          <w:tcPr>
            <w:tcW w:w="624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30.93 ab</w:t>
            </w:r>
          </w:p>
        </w:tc>
      </w:tr>
      <w:tr w:rsidR="0093727C" w:rsidRPr="0093727C" w:rsidTr="00B7213F">
        <w:tc>
          <w:tcPr>
            <w:tcW w:w="2117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ประโคนชัย</w:t>
            </w:r>
          </w:p>
        </w:tc>
        <w:tc>
          <w:tcPr>
            <w:tcW w:w="624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31.34 ab</w:t>
            </w:r>
          </w:p>
        </w:tc>
      </w:tr>
      <w:tr w:rsidR="0093727C" w:rsidRPr="0093727C" w:rsidTr="00B7213F">
        <w:tc>
          <w:tcPr>
            <w:tcW w:w="2117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เฉลิมพระเกียรติ</w:t>
            </w:r>
          </w:p>
        </w:tc>
        <w:tc>
          <w:tcPr>
            <w:tcW w:w="624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32.09 a</w:t>
            </w:r>
          </w:p>
        </w:tc>
      </w:tr>
      <w:tr w:rsidR="0093727C" w:rsidRPr="0093727C" w:rsidTr="00B7213F">
        <w:tc>
          <w:tcPr>
            <w:tcW w:w="2117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นางรอง</w:t>
            </w:r>
          </w:p>
        </w:tc>
        <w:tc>
          <w:tcPr>
            <w:tcW w:w="624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 xml:space="preserve">29.67 </w:t>
            </w:r>
            <w:proofErr w:type="spellStart"/>
            <w:r w:rsidRPr="0093727C">
              <w:rPr>
                <w:rFonts w:ascii="TH Sarabun New" w:hAnsi="TH Sarabun New" w:cs="TH Sarabun New"/>
                <w:sz w:val="28"/>
              </w:rPr>
              <w:t>bc</w:t>
            </w:r>
            <w:proofErr w:type="spellEnd"/>
          </w:p>
        </w:tc>
      </w:tr>
      <w:tr w:rsidR="0093727C" w:rsidRPr="0093727C" w:rsidTr="00B7213F">
        <w:tc>
          <w:tcPr>
            <w:tcW w:w="2117" w:type="dxa"/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ปะคำ</w:t>
            </w:r>
          </w:p>
        </w:tc>
        <w:tc>
          <w:tcPr>
            <w:tcW w:w="6248" w:type="dxa"/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28.14 cd</w:t>
            </w:r>
          </w:p>
        </w:tc>
      </w:tr>
      <w:tr w:rsidR="0093727C" w:rsidRPr="0093727C" w:rsidTr="00B7213F">
        <w:tc>
          <w:tcPr>
            <w:tcW w:w="2117" w:type="dxa"/>
            <w:tcBorders>
              <w:bottom w:val="single" w:sz="4" w:space="0" w:color="auto"/>
            </w:tcBorders>
          </w:tcPr>
          <w:p w:rsidR="0093727C" w:rsidRPr="0093727C" w:rsidRDefault="0093727C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  <w:cs/>
              </w:rPr>
              <w:t>ละหานทราย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93727C" w:rsidRPr="0093727C" w:rsidRDefault="0093727C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27.47 d</w:t>
            </w:r>
          </w:p>
        </w:tc>
      </w:tr>
      <w:tr w:rsidR="0093727C" w:rsidRPr="0093727C" w:rsidTr="00B7213F"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93727C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F-test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93727C" w:rsidRPr="0093727C" w:rsidRDefault="0093727C" w:rsidP="00B000B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*</w:t>
            </w:r>
          </w:p>
        </w:tc>
      </w:tr>
      <w:tr w:rsidR="00B000B8" w:rsidRPr="0093727C" w:rsidTr="00B7213F"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B000B8" w:rsidRPr="0093727C" w:rsidRDefault="00B000B8" w:rsidP="0093727C">
            <w:pPr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C.V. (%)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B000B8" w:rsidRPr="0093727C" w:rsidRDefault="00B000B8" w:rsidP="0093727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3727C">
              <w:rPr>
                <w:rFonts w:ascii="TH Sarabun New" w:hAnsi="TH Sarabun New" w:cs="TH Sarabun New"/>
                <w:sz w:val="28"/>
              </w:rPr>
              <w:t>6.48</w:t>
            </w:r>
          </w:p>
        </w:tc>
      </w:tr>
    </w:tbl>
    <w:p w:rsidR="0093727C" w:rsidRPr="0093727C" w:rsidRDefault="0093727C" w:rsidP="00B000B8">
      <w:pPr>
        <w:spacing w:line="276" w:lineRule="auto"/>
        <w:rPr>
          <w:rFonts w:ascii="TH Sarabun New" w:hAnsi="TH Sarabun New" w:cs="TH Sarabun New"/>
          <w:sz w:val="28"/>
        </w:rPr>
      </w:pPr>
      <w:r w:rsidRPr="0093727C">
        <w:rPr>
          <w:rFonts w:ascii="TH Sarabun New" w:hAnsi="TH Sarabun New" w:cs="TH Sarabun New"/>
          <w:sz w:val="28"/>
          <w:cs/>
        </w:rPr>
        <w:t xml:space="preserve">หมายเหตุ:ค่าเฉลี่ยที่มีตัวอักษรเหมือนกัน ในคอลัมน์เดียวกันไม่มีความแตกต่างกันทางสถิติที่ระดับความเชื่อมั่น 95 เปอร์เซ็นต์ เปรียบเทียบโดยวิธี </w:t>
      </w:r>
      <w:r w:rsidRPr="0093727C">
        <w:rPr>
          <w:rFonts w:ascii="TH Sarabun New" w:hAnsi="TH Sarabun New" w:cs="TH Sarabun New"/>
          <w:sz w:val="28"/>
        </w:rPr>
        <w:t xml:space="preserve">Duncan’s multiple range test (DMRT) </w:t>
      </w:r>
    </w:p>
    <w:p w:rsidR="0093727C" w:rsidRPr="0093727C" w:rsidRDefault="0093727C" w:rsidP="00B000B8">
      <w:pPr>
        <w:spacing w:line="276" w:lineRule="auto"/>
        <w:rPr>
          <w:rFonts w:ascii="TH Sarabun New" w:hAnsi="TH Sarabun New" w:cs="TH Sarabun New"/>
          <w:sz w:val="28"/>
        </w:rPr>
      </w:pPr>
      <w:r w:rsidRPr="0093727C">
        <w:rPr>
          <w:rFonts w:ascii="TH Sarabun New" w:hAnsi="TH Sarabun New" w:cs="TH Sarabun New"/>
          <w:sz w:val="28"/>
          <w:cs/>
        </w:rPr>
        <w:tab/>
      </w:r>
      <w:r w:rsidRPr="0093727C">
        <w:rPr>
          <w:rFonts w:ascii="TH Sarabun New" w:hAnsi="TH Sarabun New" w:cs="TH Sarabun New"/>
          <w:sz w:val="28"/>
          <w:cs/>
        </w:rPr>
        <w:tab/>
        <w:t>* แตกต่างทางสถิติที่ระดับความเชื่อมั่น 95 เปอร์เซ็นต์</w:t>
      </w:r>
    </w:p>
    <w:p w:rsidR="003A3F36" w:rsidRPr="002F7E14" w:rsidRDefault="0093727C" w:rsidP="008465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 w:themeColor="text1"/>
          <w:sz w:val="28"/>
        </w:rPr>
      </w:pPr>
      <w:bookmarkStart w:id="6" w:name="_Hlk25312667"/>
      <w:r w:rsidRPr="002F7E14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สรุปผลการทดลอง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1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.ข้าวพื้นเมืองพันธุ์ต่าง ๆ ที่ปลูกใน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อำเภอต่าง ๆ ของ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แถบดินภูเขาไฟของจังหวัดบุรีรัมย์ ได้แก่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อำเภอห้วยราช ได้แก่ เมล็ดใหญ่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ชาวดอกมะลิ 105 ดอกมะขาม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อำเภอเมืองบุรีรัมย์ ได้แก่  ขาวดอกมะลิ 105</w:t>
      </w:r>
    </w:p>
    <w:p w:rsidR="00296035" w:rsidRPr="002F7E14" w:rsidRDefault="00296035" w:rsidP="00DC1189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อำเภอประโคนชัย ได้แก่ ม่วงหอมกัลยา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ก่ำดำ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เหลือง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เหนียวต้นดำ  เหนียวต้นเขียว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เกวียนหัก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อำเภอเฉลิมพระเกียรติ ได้แก่ ขาวดอกมะลิ 105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ตายา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เจ้าเมือง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มะลิแดง ม่วงหอมกัลยา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อีเตี้ย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ลืมผัว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อำเภอนางรอง ได้แก่ ข้าวจิ๊บ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มะลิแดง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ขาวดอกมะลิ 105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อำเภอปะคำ ได้แก่ มะลิแดง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ขาวดอกมะลิ 105</w:t>
      </w:r>
    </w:p>
    <w:p w:rsidR="00296035" w:rsidRPr="002F7E14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      อำเภอละหานทรายได้แก่ เมล็ดเล็ก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,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ขาวดอกมะลิ 105</w:t>
      </w:r>
    </w:p>
    <w:p w:rsidR="0093727C" w:rsidRDefault="00296035" w:rsidP="00296035">
      <w:pPr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28"/>
        </w:rPr>
      </w:pP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2.ปริมาณสารต้านอนุมูลอิสระของข้าวหอมมะลิดั้งเดิมที่ปลูกในแถบดินภูเขาไฟของแต่ละอำเภอในจังหวัด   บุรีรัมย์ 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มี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ปริมาณสารต้านอนุมูลอิสระ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มากที่สุด คือ อำเภอ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 xml:space="preserve">เฉลิมพระเกียรติ 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รองลงมา คือประโคนชัย เมืองบุรีรัมย์ นางรอง ห้วยราช ปะคำ และละหานทราย โดยมี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ปริมาณสารต้านอนุมูลอิสระ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เป็น </w:t>
      </w:r>
      <w:r w:rsidRPr="002F7E14">
        <w:rPr>
          <w:rFonts w:ascii="TH Sarabun New" w:hAnsi="TH Sarabun New" w:cs="TH Sarabun New"/>
          <w:color w:val="000000" w:themeColor="text1"/>
          <w:sz w:val="28"/>
          <w:cs/>
        </w:rPr>
        <w:t>32.09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เปอร์เซ็นต์ รองลงมา คือ </w:t>
      </w:r>
      <w:r w:rsidRPr="002F7E14">
        <w:rPr>
          <w:rFonts w:ascii="TH Sarabun New" w:hAnsi="TH Sarabun New" w:cs="TH Sarabun New"/>
          <w:color w:val="000000" w:themeColor="text1"/>
          <w:sz w:val="28"/>
        </w:rPr>
        <w:t xml:space="preserve">31.34 </w:t>
      </w:r>
      <w:r w:rsidRPr="002F7E14">
        <w:rPr>
          <w:rFonts w:ascii="TH Sarabun New" w:hAnsi="TH Sarabun New" w:cs="TH Sarabun New" w:hint="cs"/>
          <w:color w:val="000000" w:themeColor="text1"/>
          <w:sz w:val="28"/>
          <w:cs/>
        </w:rPr>
        <w:t>30.93 29.67 28.72 28.14 และ 27.47 เปอร์เซ็นต์ ตามลำดับ</w:t>
      </w:r>
    </w:p>
    <w:p w:rsidR="00DC1189" w:rsidRPr="00DC1189" w:rsidRDefault="00DC1189" w:rsidP="0029603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C1189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ข้อเสนอแนะ</w:t>
      </w:r>
    </w:p>
    <w:p w:rsidR="00DC1189" w:rsidRPr="002F7E14" w:rsidRDefault="00DC1189" w:rsidP="00296035">
      <w:pPr>
        <w:autoSpaceDE w:val="0"/>
        <w:autoSpaceDN w:val="0"/>
        <w:adjustRightInd w:val="0"/>
        <w:rPr>
          <w:rFonts w:ascii="TH Sarabun New" w:hAnsi="TH Sarabun New" w:cs="TH Sarabun New" w:hint="cs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</w:t>
      </w:r>
      <w:r w:rsidRPr="00DC1189">
        <w:rPr>
          <w:rFonts w:ascii="TH Sarabun New" w:hAnsi="TH Sarabun New" w:cs="TH Sarabun New"/>
          <w:color w:val="000000" w:themeColor="text1"/>
          <w:sz w:val="28"/>
          <w:cs/>
        </w:rPr>
        <w:t>ควรทำการศึกษาคุณภาพเมล็ดข้าวด้านต่าง ๆ เพิ่ม เช่น คุณภาพการขัดสี คุณภาพด้านความงอก คุณภาพทางกายภาพ และคุณภาพการหุงต้ม</w:t>
      </w:r>
    </w:p>
    <w:bookmarkEnd w:id="6"/>
    <w:p w:rsidR="00C15A3E" w:rsidRPr="0093727C" w:rsidRDefault="00C15A3E" w:rsidP="008465B2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28"/>
        </w:rPr>
      </w:pPr>
      <w:r w:rsidRPr="0093727C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</w:p>
    <w:p w:rsidR="00C06D7F" w:rsidRPr="0093727C" w:rsidRDefault="002F7E14" w:rsidP="00296035">
      <w:pPr>
        <w:autoSpaceDE w:val="0"/>
        <w:autoSpaceDN w:val="0"/>
        <w:adjustRightInd w:val="0"/>
        <w:ind w:left="360" w:hanging="360"/>
        <w:rPr>
          <w:rFonts w:ascii="TH Sarabun New" w:eastAsiaTheme="minorHAnsi" w:hAnsi="TH Sarabun New" w:cs="TH Sarabun New"/>
          <w:sz w:val="28"/>
        </w:rPr>
      </w:pPr>
      <w:r>
        <w:rPr>
          <w:rFonts w:ascii="TH Sarabun New" w:eastAsiaTheme="minorHAnsi" w:hAnsi="TH Sarabun New" w:cs="TH Sarabun New" w:hint="cs"/>
          <w:sz w:val="28"/>
          <w:cs/>
        </w:rPr>
        <w:t>1.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ปาริชาต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เข็มทอง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,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ธำรง</w:t>
      </w:r>
      <w:proofErr w:type="spellStart"/>
      <w:r w:rsidR="00C06D7F" w:rsidRPr="0093727C">
        <w:rPr>
          <w:rFonts w:ascii="TH Sarabun New" w:eastAsiaTheme="minorHAnsi" w:hAnsi="TH Sarabun New" w:cs="TH Sarabun New"/>
          <w:sz w:val="28"/>
          <w:cs/>
        </w:rPr>
        <w:t>ค์</w:t>
      </w:r>
      <w:proofErr w:type="spellEnd"/>
      <w:r w:rsidR="00C06D7F" w:rsidRPr="0093727C">
        <w:rPr>
          <w:rFonts w:ascii="TH Sarabun New" w:eastAsiaTheme="minorHAnsi" w:hAnsi="TH Sarabun New" w:cs="TH Sarabun New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เมฆโหรา</w:t>
      </w:r>
      <w:r w:rsidR="003A3F36" w:rsidRPr="0093727C">
        <w:rPr>
          <w:rFonts w:ascii="TH Sarabun New" w:eastAsiaTheme="minorHAnsi" w:hAnsi="TH Sarabun New" w:cs="TH Sarabun New"/>
          <w:sz w:val="28"/>
          <w:cs/>
        </w:rPr>
        <w:t>,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สมศักดิ์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คูหา</w:t>
      </w:r>
      <w:r w:rsidR="00296035">
        <w:rPr>
          <w:rFonts w:ascii="TH Sarabun New" w:eastAsiaTheme="minorHAnsi" w:hAnsi="TH Sarabun New" w:cs="TH Sarabun New" w:hint="cs"/>
          <w:sz w:val="28"/>
          <w:cs/>
        </w:rPr>
        <w:t xml:space="preserve">  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สวรรค์เวช</w:t>
      </w:r>
      <w:r w:rsidR="002B73AA" w:rsidRPr="0093727C">
        <w:rPr>
          <w:rFonts w:ascii="TH Sarabun New" w:eastAsiaTheme="minorHAnsi" w:hAnsi="TH Sarabun New" w:cs="TH Sarabun New"/>
          <w:sz w:val="28"/>
          <w:cs/>
        </w:rPr>
        <w:t xml:space="preserve">. </w:t>
      </w:r>
      <w:r w:rsidR="00B22941" w:rsidRPr="0093727C">
        <w:rPr>
          <w:rFonts w:ascii="TH Sarabun New" w:eastAsiaTheme="minorHAnsi" w:hAnsi="TH Sarabun New" w:cs="TH Sarabun New"/>
          <w:sz w:val="28"/>
          <w:cs/>
        </w:rPr>
        <w:t>(</w:t>
      </w:r>
      <w:r w:rsidR="002B73AA" w:rsidRPr="0093727C">
        <w:rPr>
          <w:rFonts w:ascii="TH Sarabun New" w:eastAsiaTheme="minorHAnsi" w:hAnsi="TH Sarabun New" w:cs="TH Sarabun New"/>
          <w:sz w:val="28"/>
          <w:cs/>
        </w:rPr>
        <w:t>2557</w:t>
      </w:r>
      <w:r w:rsidR="00B22941" w:rsidRPr="0093727C">
        <w:rPr>
          <w:rFonts w:ascii="TH Sarabun New" w:eastAsiaTheme="minorHAnsi" w:hAnsi="TH Sarabun New" w:cs="TH Sarabun New"/>
          <w:sz w:val="28"/>
          <w:cs/>
        </w:rPr>
        <w:t>)</w:t>
      </w:r>
      <w:r w:rsidR="002B73AA" w:rsidRPr="0093727C">
        <w:rPr>
          <w:rFonts w:ascii="TH Sarabun New" w:eastAsiaTheme="minorHAnsi" w:hAnsi="TH Sarabun New" w:cs="TH Sarabun New"/>
          <w:sz w:val="28"/>
          <w:cs/>
        </w:rPr>
        <w:t xml:space="preserve">.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การวิเคราะห์ความเป็นไปได้ในการปลูกข้าวหอมนิล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sz w:val="28"/>
          <w:cs/>
        </w:rPr>
        <w:t>ในเขตหนองจอกกรุงเทพมหานคร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. </w:t>
      </w:r>
      <w:r w:rsidR="00C06D7F" w:rsidRPr="0093727C">
        <w:rPr>
          <w:rFonts w:ascii="TH Sarabun New" w:eastAsiaTheme="minorHAnsi" w:hAnsi="TH Sarabun New" w:cs="TH Sarabun New"/>
          <w:b/>
          <w:bCs/>
          <w:sz w:val="28"/>
          <w:cs/>
        </w:rPr>
        <w:t>วารสารเกษตรพระจอมเกล้า</w:t>
      </w:r>
      <w:r w:rsidR="00C06D7F" w:rsidRPr="0093727C">
        <w:rPr>
          <w:rFonts w:ascii="TH Sarabun New" w:eastAsiaTheme="minorHAnsi" w:hAnsi="TH Sarabun New" w:cs="TH Sarabun New"/>
          <w:sz w:val="28"/>
        </w:rPr>
        <w:t xml:space="preserve"> 32: 27-35.</w:t>
      </w:r>
    </w:p>
    <w:p w:rsidR="00C06D7F" w:rsidRPr="0093727C" w:rsidRDefault="002F7E14" w:rsidP="00296035">
      <w:pPr>
        <w:autoSpaceDE w:val="0"/>
        <w:autoSpaceDN w:val="0"/>
        <w:adjustRightInd w:val="0"/>
        <w:ind w:left="450" w:hanging="450"/>
        <w:rPr>
          <w:rFonts w:ascii="TH Sarabun New" w:eastAsiaTheme="minorHAnsi" w:hAnsi="TH Sarabun New" w:cs="TH Sarabun New"/>
          <w:color w:val="0D0D0D"/>
          <w:sz w:val="28"/>
        </w:rPr>
      </w:pPr>
      <w:r>
        <w:rPr>
          <w:rFonts w:ascii="TH Sarabun New" w:eastAsiaTheme="minorHAnsi" w:hAnsi="TH Sarabun New" w:cs="TH Sarabun New" w:hint="cs"/>
          <w:color w:val="0D0D0D"/>
          <w:sz w:val="28"/>
          <w:cs/>
        </w:rPr>
        <w:t>2.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  <w:cs/>
        </w:rPr>
        <w:t>พลนน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  <w:cs/>
        </w:rPr>
        <w:t>อ่อนไสว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 xml:space="preserve">. </w:t>
      </w:r>
      <w:r w:rsidR="00B22941" w:rsidRPr="0093727C">
        <w:rPr>
          <w:rFonts w:ascii="TH Sarabun New" w:eastAsiaTheme="minorHAnsi" w:hAnsi="TH Sarabun New" w:cs="TH Sarabun New"/>
          <w:color w:val="0D0D0D"/>
          <w:sz w:val="28"/>
          <w:cs/>
        </w:rPr>
        <w:t>(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>2554</w:t>
      </w:r>
      <w:r w:rsidR="00B22941" w:rsidRPr="0093727C">
        <w:rPr>
          <w:rFonts w:ascii="TH Sarabun New" w:eastAsiaTheme="minorHAnsi" w:hAnsi="TH Sarabun New" w:cs="TH Sarabun New"/>
          <w:color w:val="0D0D0D"/>
          <w:sz w:val="28"/>
          <w:cs/>
        </w:rPr>
        <w:t>)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 xml:space="preserve">. </w:t>
      </w:r>
      <w:r w:rsidR="00C06D7F" w:rsidRPr="0093727C">
        <w:rPr>
          <w:rFonts w:ascii="TH Sarabun New" w:eastAsiaTheme="minorHAnsi" w:hAnsi="TH Sarabun New" w:cs="TH Sarabun New"/>
          <w:b/>
          <w:bCs/>
          <w:color w:val="0D0D0D"/>
          <w:sz w:val="28"/>
          <w:cs/>
        </w:rPr>
        <w:t>การศึกษาผลกระทบของระยะเวลาการเก็บรักษา</w:t>
      </w:r>
      <w:r w:rsidR="00C06D7F" w:rsidRPr="0093727C">
        <w:rPr>
          <w:rFonts w:ascii="TH Sarabun New" w:eastAsiaTheme="minorHAnsi" w:hAnsi="TH Sarabun New" w:cs="TH Sarabun New"/>
          <w:b/>
          <w:bCs/>
          <w:color w:val="0D0D0D"/>
          <w:sz w:val="28"/>
        </w:rPr>
        <w:t xml:space="preserve"> </w:t>
      </w:r>
      <w:r w:rsidR="00C06D7F" w:rsidRPr="0093727C">
        <w:rPr>
          <w:rFonts w:ascii="TH Sarabun New" w:eastAsiaTheme="minorHAnsi" w:hAnsi="TH Sarabun New" w:cs="TH Sarabun New"/>
          <w:b/>
          <w:bCs/>
          <w:color w:val="0D0D0D"/>
          <w:sz w:val="28"/>
          <w:cs/>
        </w:rPr>
        <w:t>และรูปแบบในการขัดขาวที่มีผลต่อคุณภาพข้าวสาร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 xml:space="preserve">. 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  <w:cs/>
        </w:rPr>
        <w:t>คณะวิศวกรรมศาสตร์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 xml:space="preserve">, 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  <w:cs/>
        </w:rPr>
        <w:t>สถาบันเทคโนโลยีพระจอมเกล้าเจ้าคุณลาดกระบัง</w:t>
      </w:r>
      <w:r w:rsidR="00C06D7F" w:rsidRPr="0093727C">
        <w:rPr>
          <w:rFonts w:ascii="TH Sarabun New" w:eastAsiaTheme="minorHAnsi" w:hAnsi="TH Sarabun New" w:cs="TH Sarabun New"/>
          <w:color w:val="0D0D0D"/>
          <w:sz w:val="28"/>
        </w:rPr>
        <w:t>.</w:t>
      </w:r>
    </w:p>
    <w:p w:rsidR="00012FC8" w:rsidRPr="0093727C" w:rsidRDefault="002F7E14" w:rsidP="00012FC8">
      <w:pPr>
        <w:pStyle w:val="ae"/>
        <w:ind w:left="709" w:hanging="709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3.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 xml:space="preserve">สมพงษ์ ภาคี. </w:t>
      </w:r>
      <w:r w:rsidR="00B22941" w:rsidRPr="0093727C">
        <w:rPr>
          <w:rFonts w:ascii="TH Sarabun New" w:hAnsi="TH Sarabun New" w:cs="TH Sarabun New"/>
          <w:sz w:val="28"/>
          <w:szCs w:val="28"/>
          <w:cs/>
        </w:rPr>
        <w:t>(</w:t>
      </w:r>
      <w:r w:rsidR="00012FC8" w:rsidRPr="0093727C">
        <w:rPr>
          <w:rFonts w:ascii="TH Sarabun New" w:hAnsi="TH Sarabun New" w:cs="TH Sarabun New"/>
          <w:sz w:val="28"/>
          <w:szCs w:val="28"/>
        </w:rPr>
        <w:t>2555</w:t>
      </w:r>
      <w:r w:rsidR="00B22941" w:rsidRPr="0093727C">
        <w:rPr>
          <w:rFonts w:ascii="TH Sarabun New" w:hAnsi="TH Sarabun New" w:cs="TH Sarabun New"/>
          <w:sz w:val="28"/>
          <w:szCs w:val="28"/>
          <w:cs/>
        </w:rPr>
        <w:t>)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.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>การใช้เกษตรดีที่เหมาะสมในการผลิต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>ข้าวหอมมะลิของเกษตรกร อำเภอหนองพอก จังหวัด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>ร้อยเอ็ด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. วิทยานิพนธ์ปริญญาเกษตรศาสตร์มหาบัณฑิต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สาขา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lastRenderedPageBreak/>
        <w:t>ส่งเสริมการเกษตรและสหกรณ์ มหาวิทยาลัยสุโขทัย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ธรรมา</w:t>
      </w:r>
      <w:proofErr w:type="spellStart"/>
      <w:r w:rsidR="00012FC8" w:rsidRPr="0093727C">
        <w:rPr>
          <w:rFonts w:ascii="TH Sarabun New" w:hAnsi="TH Sarabun New" w:cs="TH Sarabun New"/>
          <w:sz w:val="28"/>
          <w:szCs w:val="28"/>
          <w:cs/>
        </w:rPr>
        <w:t>ธิ</w:t>
      </w:r>
      <w:proofErr w:type="spellEnd"/>
      <w:r w:rsidR="00012FC8" w:rsidRPr="0093727C">
        <w:rPr>
          <w:rFonts w:ascii="TH Sarabun New" w:hAnsi="TH Sarabun New" w:cs="TH Sarabun New"/>
          <w:sz w:val="28"/>
          <w:szCs w:val="28"/>
          <w:cs/>
        </w:rPr>
        <w:t>ราช.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</w:p>
    <w:p w:rsidR="00012FC8" w:rsidRPr="0093727C" w:rsidRDefault="002F7E14" w:rsidP="00012FC8">
      <w:pPr>
        <w:pStyle w:val="ae"/>
        <w:ind w:left="709" w:hanging="709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4.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 xml:space="preserve">เอื้อจิตร มาศเกษม. </w:t>
      </w:r>
      <w:r w:rsidR="00B22941" w:rsidRPr="0093727C">
        <w:rPr>
          <w:rFonts w:ascii="TH Sarabun New" w:hAnsi="TH Sarabun New" w:cs="TH Sarabun New"/>
          <w:sz w:val="28"/>
          <w:szCs w:val="28"/>
          <w:cs/>
        </w:rPr>
        <w:t>(</w:t>
      </w:r>
      <w:r w:rsidR="00012FC8" w:rsidRPr="0093727C">
        <w:rPr>
          <w:rFonts w:ascii="TH Sarabun New" w:hAnsi="TH Sarabun New" w:cs="TH Sarabun New"/>
          <w:sz w:val="28"/>
          <w:szCs w:val="28"/>
        </w:rPr>
        <w:t>2550</w:t>
      </w:r>
      <w:r w:rsidR="00B22941" w:rsidRPr="0093727C">
        <w:rPr>
          <w:rFonts w:ascii="TH Sarabun New" w:hAnsi="TH Sarabun New" w:cs="TH Sarabun New"/>
          <w:sz w:val="28"/>
          <w:szCs w:val="28"/>
          <w:cs/>
        </w:rPr>
        <w:t>)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.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โครงการส่งเสริมการผลิตข้าวหอมมะลิ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>ปลอดภัยจากสารพิษตามยุทธศาสตร์การพัฒนากลุ่มจังหวัด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จังหวัดมุกดาหาร ฤดูการผลิตปี </w:t>
      </w:r>
      <w:r w:rsidR="00012FC8" w:rsidRPr="0093727C">
        <w:rPr>
          <w:rFonts w:ascii="TH Sarabun New" w:hAnsi="TH Sarabun New" w:cs="TH Sarabun New"/>
          <w:b/>
          <w:bCs/>
          <w:sz w:val="28"/>
          <w:szCs w:val="28"/>
        </w:rPr>
        <w:t>2548/49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.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รายงานผลการ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ปฏิบัติงานเพื่อแต่งตั้งให้ดำรงตำแหน่งนักวิชาการส่งเสริม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 xml:space="preserve">การเกษตร </w:t>
      </w:r>
      <w:r w:rsidR="00012FC8" w:rsidRPr="0093727C">
        <w:rPr>
          <w:rFonts w:ascii="TH Sarabun New" w:hAnsi="TH Sarabun New" w:cs="TH Sarabun New"/>
          <w:sz w:val="28"/>
          <w:szCs w:val="28"/>
        </w:rPr>
        <w:t>8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ว. ฝ่ายยุทธศาสตร์และสารสนเทศสำนักงาน</w:t>
      </w:r>
      <w:r w:rsidR="00012FC8" w:rsidRPr="0093727C">
        <w:rPr>
          <w:rFonts w:ascii="TH Sarabun New" w:hAnsi="TH Sarabun New" w:cs="TH Sarabun New"/>
          <w:sz w:val="28"/>
          <w:szCs w:val="28"/>
        </w:rPr>
        <w:t xml:space="preserve"> </w:t>
      </w:r>
      <w:r w:rsidR="00012FC8" w:rsidRPr="0093727C">
        <w:rPr>
          <w:rFonts w:ascii="TH Sarabun New" w:hAnsi="TH Sarabun New" w:cs="TH Sarabun New"/>
          <w:sz w:val="28"/>
          <w:szCs w:val="28"/>
          <w:cs/>
        </w:rPr>
        <w:t>เกษตรจังหวัดมุกดาหาร กรมส่งเสริมการเกษตร.</w:t>
      </w:r>
    </w:p>
    <w:p w:rsidR="00B22941" w:rsidRPr="0093727C" w:rsidRDefault="002F7E14" w:rsidP="00B22941">
      <w:pPr>
        <w:pStyle w:val="ae"/>
        <w:ind w:left="709" w:hanging="709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5.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Capanzana, M.V. and Buckle, K.A., </w:t>
      </w:r>
      <w:r w:rsidR="00B22941" w:rsidRPr="0093727C">
        <w:rPr>
          <w:rFonts w:ascii="TH Sarabun New" w:hAnsi="TH Sarabun New" w:cs="TH Sarabun New"/>
          <w:sz w:val="28"/>
          <w:szCs w:val="28"/>
        </w:rPr>
        <w:t>(</w:t>
      </w:r>
      <w:r w:rsidR="00C06D7F" w:rsidRPr="0093727C">
        <w:rPr>
          <w:rFonts w:ascii="TH Sarabun New" w:hAnsi="TH Sarabun New" w:cs="TH Sarabun New"/>
          <w:sz w:val="28"/>
          <w:szCs w:val="28"/>
        </w:rPr>
        <w:t>1997</w:t>
      </w:r>
      <w:r w:rsidR="00B22941" w:rsidRPr="0093727C">
        <w:rPr>
          <w:rFonts w:ascii="TH Sarabun New" w:hAnsi="TH Sarabun New" w:cs="TH Sarabun New"/>
          <w:sz w:val="28"/>
          <w:szCs w:val="28"/>
        </w:rPr>
        <w:t>)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, </w:t>
      </w:r>
      <w:r w:rsidR="0098168B" w:rsidRPr="0093727C">
        <w:rPr>
          <w:rFonts w:ascii="TH Sarabun New" w:hAnsi="TH Sarabun New" w:cs="TH Sarabun New"/>
          <w:sz w:val="28"/>
          <w:szCs w:val="28"/>
        </w:rPr>
        <w:t>Optimization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 of Germination Conditions by Response Surface Methodology of a High Amylose Rice (</w:t>
      </w:r>
      <w:r w:rsidR="00C06D7F" w:rsidRPr="0093727C">
        <w:rPr>
          <w:rFonts w:ascii="TH Sarabun New" w:hAnsi="TH Sarabun New" w:cs="TH Sarabun New"/>
          <w:i/>
          <w:iCs/>
          <w:sz w:val="28"/>
          <w:szCs w:val="28"/>
        </w:rPr>
        <w:t>Oryza sativa</w:t>
      </w:r>
      <w:r w:rsidR="00C06D7F" w:rsidRPr="0093727C">
        <w:rPr>
          <w:rFonts w:ascii="TH Sarabun New" w:hAnsi="TH Sarabun New" w:cs="TH Sarabun New"/>
          <w:sz w:val="28"/>
          <w:szCs w:val="28"/>
        </w:rPr>
        <w:t>) Cultivar</w:t>
      </w:r>
      <w:r w:rsidR="0098168B" w:rsidRPr="0093727C">
        <w:rPr>
          <w:rFonts w:ascii="TH Sarabun New" w:hAnsi="TH Sarabun New" w:cs="TH Sarabun New"/>
          <w:sz w:val="28"/>
          <w:szCs w:val="28"/>
        </w:rPr>
        <w:t xml:space="preserve">. </w:t>
      </w:r>
      <w:r w:rsidR="00C06D7F" w:rsidRPr="0093727C">
        <w:rPr>
          <w:rFonts w:ascii="TH Sarabun New" w:hAnsi="TH Sarabun New" w:cs="TH Sarabun New"/>
          <w:b/>
          <w:bCs/>
          <w:sz w:val="28"/>
          <w:szCs w:val="28"/>
        </w:rPr>
        <w:t>Food Science and Technology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, 30: 155-163. </w:t>
      </w:r>
    </w:p>
    <w:p w:rsidR="00B22941" w:rsidRPr="0093727C" w:rsidRDefault="002F7E14" w:rsidP="00B22941">
      <w:pPr>
        <w:pStyle w:val="ae"/>
        <w:ind w:left="709" w:hanging="709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6.</w:t>
      </w:r>
      <w:r w:rsidR="00B22941" w:rsidRPr="0093727C">
        <w:rPr>
          <w:rFonts w:ascii="TH Sarabun New" w:hAnsi="TH Sarabun New" w:cs="TH Sarabun New"/>
          <w:sz w:val="28"/>
          <w:szCs w:val="28"/>
        </w:rPr>
        <w:t xml:space="preserve">Komatsuzaki, N., Tsukahara, K., Toyoshima, H., Suzuki, T., Shimizu, N. and Kimura, T., </w:t>
      </w:r>
      <w:r w:rsidR="0098168B" w:rsidRPr="0093727C">
        <w:rPr>
          <w:rFonts w:ascii="TH Sarabun New" w:hAnsi="TH Sarabun New" w:cs="TH Sarabun New"/>
          <w:sz w:val="28"/>
          <w:szCs w:val="28"/>
        </w:rPr>
        <w:t>(</w:t>
      </w:r>
      <w:r w:rsidR="00B22941" w:rsidRPr="0093727C">
        <w:rPr>
          <w:rFonts w:ascii="TH Sarabun New" w:hAnsi="TH Sarabun New" w:cs="TH Sarabun New"/>
          <w:sz w:val="28"/>
          <w:szCs w:val="28"/>
        </w:rPr>
        <w:t>2007</w:t>
      </w:r>
      <w:r w:rsidR="0098168B" w:rsidRPr="0093727C">
        <w:rPr>
          <w:rFonts w:ascii="TH Sarabun New" w:hAnsi="TH Sarabun New" w:cs="TH Sarabun New"/>
          <w:sz w:val="28"/>
          <w:szCs w:val="28"/>
        </w:rPr>
        <w:t>)</w:t>
      </w:r>
      <w:r w:rsidR="00B22941" w:rsidRPr="0093727C">
        <w:rPr>
          <w:rFonts w:ascii="TH Sarabun New" w:hAnsi="TH Sarabun New" w:cs="TH Sarabun New"/>
          <w:sz w:val="28"/>
          <w:szCs w:val="28"/>
        </w:rPr>
        <w:t xml:space="preserve">, Effect of Soaking and Gaseous Treatment on GABA Content in Germinated Brown Rice, </w:t>
      </w:r>
      <w:r w:rsidR="00B22941" w:rsidRPr="0093727C">
        <w:rPr>
          <w:rFonts w:ascii="TH Sarabun New" w:hAnsi="TH Sarabun New" w:cs="TH Sarabun New"/>
          <w:b/>
          <w:bCs/>
          <w:sz w:val="28"/>
          <w:szCs w:val="28"/>
        </w:rPr>
        <w:t>Food Engineering</w:t>
      </w:r>
      <w:r w:rsidR="00B22941" w:rsidRPr="0093727C">
        <w:rPr>
          <w:rFonts w:ascii="TH Sarabun New" w:hAnsi="TH Sarabun New" w:cs="TH Sarabun New"/>
          <w:sz w:val="28"/>
          <w:szCs w:val="28"/>
        </w:rPr>
        <w:t xml:space="preserve">, 78: 556-560. </w:t>
      </w:r>
    </w:p>
    <w:p w:rsidR="00C15A3E" w:rsidRPr="0093727C" w:rsidRDefault="002F7E14" w:rsidP="00C06D7F">
      <w:pPr>
        <w:pStyle w:val="ae"/>
        <w:ind w:left="709" w:hanging="709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7.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Moongngarm, A. and </w:t>
      </w:r>
      <w:proofErr w:type="spellStart"/>
      <w:r w:rsidR="00C06D7F" w:rsidRPr="0093727C">
        <w:rPr>
          <w:rFonts w:ascii="TH Sarabun New" w:hAnsi="TH Sarabun New" w:cs="TH Sarabun New"/>
          <w:sz w:val="28"/>
          <w:szCs w:val="28"/>
        </w:rPr>
        <w:t>Saetung</w:t>
      </w:r>
      <w:proofErr w:type="spellEnd"/>
      <w:r w:rsidR="00C06D7F" w:rsidRPr="0093727C">
        <w:rPr>
          <w:rFonts w:ascii="TH Sarabun New" w:hAnsi="TH Sarabun New" w:cs="TH Sarabun New"/>
          <w:sz w:val="28"/>
          <w:szCs w:val="28"/>
        </w:rPr>
        <w:t xml:space="preserve">, N., </w:t>
      </w:r>
      <w:r w:rsidR="0098168B" w:rsidRPr="0093727C">
        <w:rPr>
          <w:rFonts w:ascii="TH Sarabun New" w:hAnsi="TH Sarabun New" w:cs="TH Sarabun New"/>
          <w:sz w:val="28"/>
          <w:szCs w:val="28"/>
        </w:rPr>
        <w:t>(</w:t>
      </w:r>
      <w:r w:rsidR="00C06D7F" w:rsidRPr="0093727C">
        <w:rPr>
          <w:rFonts w:ascii="TH Sarabun New" w:hAnsi="TH Sarabun New" w:cs="TH Sarabun New"/>
          <w:sz w:val="28"/>
          <w:szCs w:val="28"/>
        </w:rPr>
        <w:t>2010</w:t>
      </w:r>
      <w:r w:rsidR="0098168B" w:rsidRPr="0093727C">
        <w:rPr>
          <w:rFonts w:ascii="TH Sarabun New" w:hAnsi="TH Sarabun New" w:cs="TH Sarabun New"/>
          <w:sz w:val="28"/>
          <w:szCs w:val="28"/>
        </w:rPr>
        <w:t>)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, Comparison of Chemical Compositions and Bioactive Compounds of Germinated Rough Rice and Brown Rice, </w:t>
      </w:r>
      <w:r w:rsidR="00C06D7F" w:rsidRPr="0093727C">
        <w:rPr>
          <w:rFonts w:ascii="TH Sarabun New" w:hAnsi="TH Sarabun New" w:cs="TH Sarabun New"/>
          <w:b/>
          <w:bCs/>
          <w:sz w:val="28"/>
          <w:szCs w:val="28"/>
        </w:rPr>
        <w:t>Food Chemistry</w:t>
      </w:r>
      <w:r w:rsidR="00C06D7F" w:rsidRPr="0093727C">
        <w:rPr>
          <w:rFonts w:ascii="TH Sarabun New" w:hAnsi="TH Sarabun New" w:cs="TH Sarabun New"/>
          <w:sz w:val="28"/>
          <w:szCs w:val="28"/>
        </w:rPr>
        <w:t>,122</w:t>
      </w:r>
      <w:r w:rsidR="0098168B" w:rsidRPr="0093727C">
        <w:rPr>
          <w:rFonts w:ascii="TH Sarabun New" w:hAnsi="TH Sarabun New" w:cs="TH Sarabun New"/>
          <w:sz w:val="28"/>
          <w:szCs w:val="28"/>
        </w:rPr>
        <w:t>,</w:t>
      </w:r>
      <w:r w:rsidR="00C06D7F" w:rsidRPr="0093727C">
        <w:rPr>
          <w:rFonts w:ascii="TH Sarabun New" w:hAnsi="TH Sarabun New" w:cs="TH Sarabun New"/>
          <w:sz w:val="28"/>
          <w:szCs w:val="28"/>
        </w:rPr>
        <w:t xml:space="preserve"> 782-788.</w:t>
      </w:r>
    </w:p>
    <w:p w:rsidR="00FC16BE" w:rsidRDefault="002F7E14" w:rsidP="00C06D7F">
      <w:pPr>
        <w:pStyle w:val="ae"/>
        <w:ind w:left="709" w:hanging="709"/>
        <w:jc w:val="left"/>
        <w:rPr>
          <w:rFonts w:ascii="TH Sarabun New" w:eastAsiaTheme="minorHAnsi" w:hAnsi="TH Sarabun New" w:cs="TH Sarabun New"/>
          <w:sz w:val="28"/>
          <w:szCs w:val="28"/>
        </w:rPr>
        <w:sectPr w:rsidR="00FC16BE" w:rsidSect="00FC16BE">
          <w:type w:val="continuous"/>
          <w:pgSz w:w="11906" w:h="16838"/>
          <w:pgMar w:top="1440" w:right="1440" w:bottom="1440" w:left="1800" w:header="706" w:footer="706" w:gutter="0"/>
          <w:cols w:num="2" w:space="708"/>
          <w:titlePg/>
          <w:docGrid w:linePitch="360"/>
        </w:sectPr>
      </w:pPr>
      <w:r>
        <w:rPr>
          <w:rFonts w:ascii="TH Sarabun New" w:eastAsiaTheme="minorHAnsi" w:hAnsi="TH Sarabun New" w:cs="TH Sarabun New"/>
          <w:sz w:val="28"/>
          <w:szCs w:val="28"/>
        </w:rPr>
        <w:t>8.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 xml:space="preserve">Soraya, K and </w:t>
      </w:r>
      <w:proofErr w:type="spellStart"/>
      <w:proofErr w:type="gramStart"/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>P.Tongchai</w:t>
      </w:r>
      <w:proofErr w:type="spellEnd"/>
      <w:proofErr w:type="gramEnd"/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 xml:space="preserve">. </w:t>
      </w:r>
      <w:r w:rsidR="0098168B" w:rsidRPr="0093727C">
        <w:rPr>
          <w:rFonts w:ascii="TH Sarabun New" w:eastAsiaTheme="minorHAnsi" w:hAnsi="TH Sarabun New" w:cs="TH Sarabun New"/>
          <w:sz w:val="28"/>
          <w:szCs w:val="28"/>
        </w:rPr>
        <w:t>(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>2015</w:t>
      </w:r>
      <w:r w:rsidR="0098168B" w:rsidRPr="0093727C">
        <w:rPr>
          <w:rFonts w:ascii="TH Sarabun New" w:eastAsiaTheme="minorHAnsi" w:hAnsi="TH Sarabun New" w:cs="TH Sarabun New"/>
          <w:sz w:val="28"/>
          <w:szCs w:val="28"/>
        </w:rPr>
        <w:t>)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 xml:space="preserve">. Characteristics of Hang rice and its cooking. </w:t>
      </w:r>
      <w:r w:rsidR="00C06D7F" w:rsidRPr="0093727C">
        <w:rPr>
          <w:rFonts w:ascii="TH Sarabun New" w:eastAsiaTheme="minorHAnsi" w:hAnsi="TH Sarabun New" w:cs="TH Sarabun New"/>
          <w:b/>
          <w:bCs/>
          <w:sz w:val="28"/>
          <w:szCs w:val="28"/>
        </w:rPr>
        <w:t>KKU Res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>. J</w:t>
      </w:r>
      <w:r w:rsidR="0098168B" w:rsidRPr="0093727C">
        <w:rPr>
          <w:rFonts w:ascii="TH Sarabun New" w:eastAsiaTheme="minorHAnsi" w:hAnsi="TH Sarabun New" w:cs="TH Sarabun New"/>
          <w:sz w:val="28"/>
          <w:szCs w:val="28"/>
        </w:rPr>
        <w:t>,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>20</w:t>
      </w:r>
      <w:r w:rsidR="0098168B" w:rsidRPr="0093727C">
        <w:rPr>
          <w:rFonts w:ascii="TH Sarabun New" w:eastAsiaTheme="minorHAnsi" w:hAnsi="TH Sarabun New" w:cs="TH Sarabun New"/>
          <w:sz w:val="28"/>
          <w:szCs w:val="28"/>
        </w:rPr>
        <w:t xml:space="preserve">, </w:t>
      </w:r>
      <w:r w:rsidR="00C06D7F" w:rsidRPr="0093727C">
        <w:rPr>
          <w:rFonts w:ascii="TH Sarabun New" w:eastAsiaTheme="minorHAnsi" w:hAnsi="TH Sarabun New" w:cs="TH Sarabun New"/>
          <w:sz w:val="28"/>
          <w:szCs w:val="28"/>
        </w:rPr>
        <w:t>26-33</w:t>
      </w:r>
    </w:p>
    <w:p w:rsidR="00C06D7F" w:rsidRPr="0093727C" w:rsidRDefault="00C06D7F" w:rsidP="00C06D7F">
      <w:pPr>
        <w:pStyle w:val="ae"/>
        <w:ind w:left="709" w:hanging="709"/>
        <w:jc w:val="left"/>
        <w:rPr>
          <w:rFonts w:ascii="TH Sarabun New" w:hAnsi="TH Sarabun New" w:cs="TH Sarabun New" w:hint="cs"/>
          <w:sz w:val="28"/>
          <w:szCs w:val="28"/>
          <w:cs/>
        </w:rPr>
      </w:pPr>
      <w:r w:rsidRPr="0093727C">
        <w:rPr>
          <w:rFonts w:ascii="TH Sarabun New" w:eastAsiaTheme="minorHAnsi" w:hAnsi="TH Sarabun New" w:cs="TH Sarabun New"/>
          <w:sz w:val="28"/>
          <w:szCs w:val="28"/>
        </w:rPr>
        <w:t>.</w:t>
      </w:r>
    </w:p>
    <w:sectPr w:rsidR="00C06D7F" w:rsidRPr="0093727C" w:rsidSect="00FC16BE">
      <w:type w:val="continuous"/>
      <w:pgSz w:w="11906" w:h="16838"/>
      <w:pgMar w:top="1440" w:right="144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58" w:rsidRDefault="00746F58" w:rsidP="00104362">
      <w:r>
        <w:separator/>
      </w:r>
    </w:p>
  </w:endnote>
  <w:endnote w:type="continuationSeparator" w:id="0">
    <w:p w:rsidR="00746F58" w:rsidRDefault="00746F58" w:rsidP="0010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58" w:rsidRDefault="00746F58" w:rsidP="00104362">
      <w:r>
        <w:separator/>
      </w:r>
    </w:p>
  </w:footnote>
  <w:footnote w:type="continuationSeparator" w:id="0">
    <w:p w:rsidR="00746F58" w:rsidRDefault="00746F58" w:rsidP="0010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328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85560" w:rsidRPr="00104362" w:rsidRDefault="001B5C22">
        <w:pPr>
          <w:pStyle w:val="a3"/>
          <w:jc w:val="right"/>
          <w:rPr>
            <w:rFonts w:ascii="TH SarabunPSK" w:hAnsi="TH SarabunPSK" w:cs="TH SarabunPSK"/>
          </w:rPr>
        </w:pPr>
        <w:r w:rsidRPr="00104362">
          <w:rPr>
            <w:rFonts w:ascii="TH SarabunPSK" w:hAnsi="TH SarabunPSK" w:cs="TH SarabunPSK"/>
          </w:rPr>
          <w:fldChar w:fldCharType="begin"/>
        </w:r>
        <w:r w:rsidR="00485560" w:rsidRPr="00104362">
          <w:rPr>
            <w:rFonts w:ascii="TH SarabunPSK" w:hAnsi="TH SarabunPSK" w:cs="TH SarabunPSK"/>
          </w:rPr>
          <w:instrText xml:space="preserve"> PAGE   \* MERGEFORMAT </w:instrText>
        </w:r>
        <w:r w:rsidRPr="00104362">
          <w:rPr>
            <w:rFonts w:ascii="TH SarabunPSK" w:hAnsi="TH SarabunPSK" w:cs="TH SarabunPSK"/>
          </w:rPr>
          <w:fldChar w:fldCharType="separate"/>
        </w:r>
        <w:r w:rsidR="008C66CD" w:rsidRPr="008C66CD">
          <w:rPr>
            <w:rFonts w:ascii="TH SarabunPSK" w:hAnsi="TH SarabunPSK" w:cs="TH SarabunPSK"/>
            <w:noProof/>
            <w:szCs w:val="24"/>
            <w:lang w:val="th-TH"/>
          </w:rPr>
          <w:t>1</w:t>
        </w:r>
        <w:r w:rsidRPr="00104362">
          <w:rPr>
            <w:rFonts w:ascii="TH SarabunPSK" w:hAnsi="TH SarabunPSK" w:cs="TH SarabunPSK"/>
          </w:rPr>
          <w:fldChar w:fldCharType="end"/>
        </w:r>
      </w:p>
    </w:sdtContent>
  </w:sdt>
  <w:p w:rsidR="00485560" w:rsidRDefault="004855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59D"/>
    <w:multiLevelType w:val="hybridMultilevel"/>
    <w:tmpl w:val="48EE57BE"/>
    <w:lvl w:ilvl="0" w:tplc="F7E0CE6A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CFE3B87"/>
    <w:multiLevelType w:val="singleLevel"/>
    <w:tmpl w:val="D24E7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2372B25"/>
    <w:multiLevelType w:val="multilevel"/>
    <w:tmpl w:val="D3F86E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37877BC3"/>
    <w:multiLevelType w:val="hybridMultilevel"/>
    <w:tmpl w:val="85C2E1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070901"/>
    <w:multiLevelType w:val="hybridMultilevel"/>
    <w:tmpl w:val="2668E8EE"/>
    <w:lvl w:ilvl="0" w:tplc="848EDC68">
      <w:start w:val="2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290"/>
    <w:multiLevelType w:val="multilevel"/>
    <w:tmpl w:val="0BB8E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2568F5"/>
    <w:multiLevelType w:val="hybridMultilevel"/>
    <w:tmpl w:val="9E48DDCA"/>
    <w:lvl w:ilvl="0" w:tplc="B3A8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65C56"/>
    <w:multiLevelType w:val="hybridMultilevel"/>
    <w:tmpl w:val="7790649A"/>
    <w:lvl w:ilvl="0" w:tplc="FDEE2402">
      <w:start w:val="1"/>
      <w:numFmt w:val="decimal"/>
      <w:lvlText w:val="%1."/>
      <w:lvlJc w:val="left"/>
      <w:pPr>
        <w:ind w:left="107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F3F42F8"/>
    <w:multiLevelType w:val="multilevel"/>
    <w:tmpl w:val="E286F2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F5D4E69"/>
    <w:multiLevelType w:val="hybridMultilevel"/>
    <w:tmpl w:val="AD98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6254"/>
    <w:multiLevelType w:val="hybridMultilevel"/>
    <w:tmpl w:val="016A8E52"/>
    <w:lvl w:ilvl="0" w:tplc="F13626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9B5ED8"/>
    <w:multiLevelType w:val="hybridMultilevel"/>
    <w:tmpl w:val="84A65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C0AC5"/>
    <w:multiLevelType w:val="multilevel"/>
    <w:tmpl w:val="A5702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3" w15:restartNumberingAfterBreak="0">
    <w:nsid w:val="765E4647"/>
    <w:multiLevelType w:val="singleLevel"/>
    <w:tmpl w:val="8D6AA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86B7422"/>
    <w:multiLevelType w:val="multilevel"/>
    <w:tmpl w:val="3800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E"/>
    <w:rsid w:val="000015AA"/>
    <w:rsid w:val="00004CED"/>
    <w:rsid w:val="00005EB7"/>
    <w:rsid w:val="00007295"/>
    <w:rsid w:val="00011E38"/>
    <w:rsid w:val="00012FC8"/>
    <w:rsid w:val="000147EF"/>
    <w:rsid w:val="00015BEF"/>
    <w:rsid w:val="000239D4"/>
    <w:rsid w:val="00030EA5"/>
    <w:rsid w:val="0004024B"/>
    <w:rsid w:val="000421CB"/>
    <w:rsid w:val="00043E1D"/>
    <w:rsid w:val="000465AF"/>
    <w:rsid w:val="000474CF"/>
    <w:rsid w:val="000509DB"/>
    <w:rsid w:val="00052518"/>
    <w:rsid w:val="000563C2"/>
    <w:rsid w:val="00062C66"/>
    <w:rsid w:val="000655A0"/>
    <w:rsid w:val="000664C4"/>
    <w:rsid w:val="00071040"/>
    <w:rsid w:val="00072560"/>
    <w:rsid w:val="00082A3C"/>
    <w:rsid w:val="0009007A"/>
    <w:rsid w:val="0009034D"/>
    <w:rsid w:val="00091D96"/>
    <w:rsid w:val="000923F9"/>
    <w:rsid w:val="000930C4"/>
    <w:rsid w:val="0009332B"/>
    <w:rsid w:val="00094AF3"/>
    <w:rsid w:val="00096CA2"/>
    <w:rsid w:val="00097B9E"/>
    <w:rsid w:val="000A3A92"/>
    <w:rsid w:val="000A48E9"/>
    <w:rsid w:val="000A63D4"/>
    <w:rsid w:val="000B1C9A"/>
    <w:rsid w:val="000B20F4"/>
    <w:rsid w:val="000B2705"/>
    <w:rsid w:val="000B47D4"/>
    <w:rsid w:val="000B6F94"/>
    <w:rsid w:val="000C011B"/>
    <w:rsid w:val="000C0E1A"/>
    <w:rsid w:val="000C201E"/>
    <w:rsid w:val="000C26F6"/>
    <w:rsid w:val="000C7417"/>
    <w:rsid w:val="000D2E0B"/>
    <w:rsid w:val="000D3C7C"/>
    <w:rsid w:val="000D41E8"/>
    <w:rsid w:val="000D4EE4"/>
    <w:rsid w:val="000D6165"/>
    <w:rsid w:val="000E4576"/>
    <w:rsid w:val="000E79C0"/>
    <w:rsid w:val="000F679F"/>
    <w:rsid w:val="000F7DF1"/>
    <w:rsid w:val="00101CCD"/>
    <w:rsid w:val="00104362"/>
    <w:rsid w:val="0010537D"/>
    <w:rsid w:val="001071B8"/>
    <w:rsid w:val="00107BB3"/>
    <w:rsid w:val="00110E7B"/>
    <w:rsid w:val="00111F7E"/>
    <w:rsid w:val="00113DCA"/>
    <w:rsid w:val="001262AD"/>
    <w:rsid w:val="0012682B"/>
    <w:rsid w:val="00127253"/>
    <w:rsid w:val="001308BB"/>
    <w:rsid w:val="00136547"/>
    <w:rsid w:val="00140B4D"/>
    <w:rsid w:val="0014100A"/>
    <w:rsid w:val="00141404"/>
    <w:rsid w:val="00143868"/>
    <w:rsid w:val="00153776"/>
    <w:rsid w:val="001626AD"/>
    <w:rsid w:val="00163778"/>
    <w:rsid w:val="00165A19"/>
    <w:rsid w:val="00171832"/>
    <w:rsid w:val="00172966"/>
    <w:rsid w:val="00172E69"/>
    <w:rsid w:val="00176349"/>
    <w:rsid w:val="0018481C"/>
    <w:rsid w:val="00185F46"/>
    <w:rsid w:val="00186299"/>
    <w:rsid w:val="00187921"/>
    <w:rsid w:val="001915BF"/>
    <w:rsid w:val="001955D4"/>
    <w:rsid w:val="001B01CC"/>
    <w:rsid w:val="001B5C22"/>
    <w:rsid w:val="001C1952"/>
    <w:rsid w:val="001C34CA"/>
    <w:rsid w:val="001C4C6E"/>
    <w:rsid w:val="001E0D3C"/>
    <w:rsid w:val="001E1167"/>
    <w:rsid w:val="001E25DC"/>
    <w:rsid w:val="001E4B0A"/>
    <w:rsid w:val="001F0EBB"/>
    <w:rsid w:val="001F113E"/>
    <w:rsid w:val="001F22E7"/>
    <w:rsid w:val="001F3837"/>
    <w:rsid w:val="001F4A6E"/>
    <w:rsid w:val="001F4BB9"/>
    <w:rsid w:val="001F4D45"/>
    <w:rsid w:val="00203459"/>
    <w:rsid w:val="00206BEA"/>
    <w:rsid w:val="002114E0"/>
    <w:rsid w:val="0021443F"/>
    <w:rsid w:val="00221F69"/>
    <w:rsid w:val="00231E2F"/>
    <w:rsid w:val="002335D2"/>
    <w:rsid w:val="00240F1D"/>
    <w:rsid w:val="002452D9"/>
    <w:rsid w:val="00245964"/>
    <w:rsid w:val="00245CEE"/>
    <w:rsid w:val="0025291D"/>
    <w:rsid w:val="002575B1"/>
    <w:rsid w:val="00262076"/>
    <w:rsid w:val="00262D7F"/>
    <w:rsid w:val="0026531D"/>
    <w:rsid w:val="00267094"/>
    <w:rsid w:val="00277C98"/>
    <w:rsid w:val="00296035"/>
    <w:rsid w:val="00297C5A"/>
    <w:rsid w:val="002B3BF2"/>
    <w:rsid w:val="002B73AA"/>
    <w:rsid w:val="002C09FE"/>
    <w:rsid w:val="002C178E"/>
    <w:rsid w:val="002C4F68"/>
    <w:rsid w:val="002D3C8C"/>
    <w:rsid w:val="002D7349"/>
    <w:rsid w:val="002E06E1"/>
    <w:rsid w:val="002E3664"/>
    <w:rsid w:val="002E4D61"/>
    <w:rsid w:val="002E69D0"/>
    <w:rsid w:val="002E6D27"/>
    <w:rsid w:val="002F1D38"/>
    <w:rsid w:val="002F7983"/>
    <w:rsid w:val="002F7E14"/>
    <w:rsid w:val="003037BB"/>
    <w:rsid w:val="0030788B"/>
    <w:rsid w:val="00311438"/>
    <w:rsid w:val="00311B65"/>
    <w:rsid w:val="00324A2B"/>
    <w:rsid w:val="003325C8"/>
    <w:rsid w:val="00332E2E"/>
    <w:rsid w:val="00340D55"/>
    <w:rsid w:val="00342D30"/>
    <w:rsid w:val="00345057"/>
    <w:rsid w:val="00347EB8"/>
    <w:rsid w:val="003521FA"/>
    <w:rsid w:val="003578CE"/>
    <w:rsid w:val="00367390"/>
    <w:rsid w:val="00371126"/>
    <w:rsid w:val="00375330"/>
    <w:rsid w:val="00377DA6"/>
    <w:rsid w:val="0038186B"/>
    <w:rsid w:val="003857BA"/>
    <w:rsid w:val="00390929"/>
    <w:rsid w:val="00396DB2"/>
    <w:rsid w:val="003A3F36"/>
    <w:rsid w:val="003A772A"/>
    <w:rsid w:val="003B0CBA"/>
    <w:rsid w:val="003B1811"/>
    <w:rsid w:val="003B658C"/>
    <w:rsid w:val="003C0376"/>
    <w:rsid w:val="003C5B15"/>
    <w:rsid w:val="003D16A7"/>
    <w:rsid w:val="003D508F"/>
    <w:rsid w:val="003D7C27"/>
    <w:rsid w:val="003E05F4"/>
    <w:rsid w:val="003E0644"/>
    <w:rsid w:val="003E1A2F"/>
    <w:rsid w:val="003F520F"/>
    <w:rsid w:val="00400587"/>
    <w:rsid w:val="00401A52"/>
    <w:rsid w:val="00403873"/>
    <w:rsid w:val="00403A78"/>
    <w:rsid w:val="004101CD"/>
    <w:rsid w:val="00412757"/>
    <w:rsid w:val="004174DD"/>
    <w:rsid w:val="0042175E"/>
    <w:rsid w:val="00422D9E"/>
    <w:rsid w:val="00423E76"/>
    <w:rsid w:val="0042477B"/>
    <w:rsid w:val="00441425"/>
    <w:rsid w:val="004414F9"/>
    <w:rsid w:val="00450851"/>
    <w:rsid w:val="004511B9"/>
    <w:rsid w:val="0045351A"/>
    <w:rsid w:val="0045425C"/>
    <w:rsid w:val="00460B67"/>
    <w:rsid w:val="00461DAF"/>
    <w:rsid w:val="00463D73"/>
    <w:rsid w:val="00471BB2"/>
    <w:rsid w:val="0047526E"/>
    <w:rsid w:val="0047794D"/>
    <w:rsid w:val="004810F8"/>
    <w:rsid w:val="00485560"/>
    <w:rsid w:val="004871E4"/>
    <w:rsid w:val="0049281F"/>
    <w:rsid w:val="00492EC6"/>
    <w:rsid w:val="00493B7D"/>
    <w:rsid w:val="004A05C1"/>
    <w:rsid w:val="004A0A1D"/>
    <w:rsid w:val="004A1D99"/>
    <w:rsid w:val="004B0A91"/>
    <w:rsid w:val="004B3D89"/>
    <w:rsid w:val="004B66CB"/>
    <w:rsid w:val="004C17A5"/>
    <w:rsid w:val="004C27AE"/>
    <w:rsid w:val="004C5F59"/>
    <w:rsid w:val="004C7FBD"/>
    <w:rsid w:val="004C7FEF"/>
    <w:rsid w:val="004D00F4"/>
    <w:rsid w:val="004D1680"/>
    <w:rsid w:val="004D2129"/>
    <w:rsid w:val="004D61F5"/>
    <w:rsid w:val="004E293E"/>
    <w:rsid w:val="004E4BEA"/>
    <w:rsid w:val="004E713D"/>
    <w:rsid w:val="004F065B"/>
    <w:rsid w:val="004F09C9"/>
    <w:rsid w:val="004F5892"/>
    <w:rsid w:val="004F7671"/>
    <w:rsid w:val="00503029"/>
    <w:rsid w:val="00503BFD"/>
    <w:rsid w:val="00505118"/>
    <w:rsid w:val="00507883"/>
    <w:rsid w:val="00520B04"/>
    <w:rsid w:val="00522819"/>
    <w:rsid w:val="005304B7"/>
    <w:rsid w:val="00534540"/>
    <w:rsid w:val="00536A46"/>
    <w:rsid w:val="00540A2A"/>
    <w:rsid w:val="00541D51"/>
    <w:rsid w:val="00543969"/>
    <w:rsid w:val="00545505"/>
    <w:rsid w:val="00546F20"/>
    <w:rsid w:val="005527A8"/>
    <w:rsid w:val="00552CE8"/>
    <w:rsid w:val="00554A49"/>
    <w:rsid w:val="005570CE"/>
    <w:rsid w:val="005605A2"/>
    <w:rsid w:val="00560AB2"/>
    <w:rsid w:val="00563247"/>
    <w:rsid w:val="005648F4"/>
    <w:rsid w:val="005663B9"/>
    <w:rsid w:val="0056728D"/>
    <w:rsid w:val="00570576"/>
    <w:rsid w:val="00582678"/>
    <w:rsid w:val="00585C2E"/>
    <w:rsid w:val="005875FE"/>
    <w:rsid w:val="0059155B"/>
    <w:rsid w:val="00594337"/>
    <w:rsid w:val="00595F83"/>
    <w:rsid w:val="00597E8A"/>
    <w:rsid w:val="005A03ED"/>
    <w:rsid w:val="005B0C92"/>
    <w:rsid w:val="005B194D"/>
    <w:rsid w:val="005B7EE1"/>
    <w:rsid w:val="005B7FBF"/>
    <w:rsid w:val="005D251C"/>
    <w:rsid w:val="005D5172"/>
    <w:rsid w:val="005D5E98"/>
    <w:rsid w:val="005E0AA0"/>
    <w:rsid w:val="005E7214"/>
    <w:rsid w:val="005F1550"/>
    <w:rsid w:val="005F4170"/>
    <w:rsid w:val="005F5506"/>
    <w:rsid w:val="005F5EB0"/>
    <w:rsid w:val="00602B16"/>
    <w:rsid w:val="00602C98"/>
    <w:rsid w:val="0060407D"/>
    <w:rsid w:val="006120E9"/>
    <w:rsid w:val="006173AC"/>
    <w:rsid w:val="00620181"/>
    <w:rsid w:val="00621BD1"/>
    <w:rsid w:val="00623400"/>
    <w:rsid w:val="00624642"/>
    <w:rsid w:val="006321D6"/>
    <w:rsid w:val="006356B4"/>
    <w:rsid w:val="00636EF4"/>
    <w:rsid w:val="006434FE"/>
    <w:rsid w:val="00643F1E"/>
    <w:rsid w:val="00656851"/>
    <w:rsid w:val="00660C16"/>
    <w:rsid w:val="00662FEB"/>
    <w:rsid w:val="006661E6"/>
    <w:rsid w:val="00667A66"/>
    <w:rsid w:val="006754F3"/>
    <w:rsid w:val="006832FB"/>
    <w:rsid w:val="006838A2"/>
    <w:rsid w:val="006902B0"/>
    <w:rsid w:val="0069634C"/>
    <w:rsid w:val="0069768C"/>
    <w:rsid w:val="00697B01"/>
    <w:rsid w:val="006A0ED3"/>
    <w:rsid w:val="006A38DD"/>
    <w:rsid w:val="006A5137"/>
    <w:rsid w:val="006B0520"/>
    <w:rsid w:val="006B092D"/>
    <w:rsid w:val="006B094C"/>
    <w:rsid w:val="006B3BE9"/>
    <w:rsid w:val="006B442E"/>
    <w:rsid w:val="006B46D7"/>
    <w:rsid w:val="006B6777"/>
    <w:rsid w:val="006C27B5"/>
    <w:rsid w:val="006C783C"/>
    <w:rsid w:val="006D23D2"/>
    <w:rsid w:val="006E095C"/>
    <w:rsid w:val="006E0D06"/>
    <w:rsid w:val="006E2793"/>
    <w:rsid w:val="006E46CB"/>
    <w:rsid w:val="006F033E"/>
    <w:rsid w:val="007030E2"/>
    <w:rsid w:val="00703FA0"/>
    <w:rsid w:val="007101CA"/>
    <w:rsid w:val="0071122C"/>
    <w:rsid w:val="007115C2"/>
    <w:rsid w:val="00712CE1"/>
    <w:rsid w:val="00713117"/>
    <w:rsid w:val="00714F23"/>
    <w:rsid w:val="00720B3A"/>
    <w:rsid w:val="00721D13"/>
    <w:rsid w:val="007242C8"/>
    <w:rsid w:val="0072437A"/>
    <w:rsid w:val="00727B29"/>
    <w:rsid w:val="00730279"/>
    <w:rsid w:val="00730F21"/>
    <w:rsid w:val="007317C9"/>
    <w:rsid w:val="00734038"/>
    <w:rsid w:val="007364D0"/>
    <w:rsid w:val="007406D5"/>
    <w:rsid w:val="00743B85"/>
    <w:rsid w:val="00746F58"/>
    <w:rsid w:val="00751DA1"/>
    <w:rsid w:val="007523AE"/>
    <w:rsid w:val="0075400D"/>
    <w:rsid w:val="00754096"/>
    <w:rsid w:val="00754DBE"/>
    <w:rsid w:val="0075693A"/>
    <w:rsid w:val="00756DD7"/>
    <w:rsid w:val="00761EC5"/>
    <w:rsid w:val="00762109"/>
    <w:rsid w:val="00764154"/>
    <w:rsid w:val="00764733"/>
    <w:rsid w:val="00765612"/>
    <w:rsid w:val="007763C9"/>
    <w:rsid w:val="00776463"/>
    <w:rsid w:val="0078238E"/>
    <w:rsid w:val="00783A81"/>
    <w:rsid w:val="00784EEA"/>
    <w:rsid w:val="00786618"/>
    <w:rsid w:val="0079086E"/>
    <w:rsid w:val="00794A69"/>
    <w:rsid w:val="007A30AE"/>
    <w:rsid w:val="007A505C"/>
    <w:rsid w:val="007A7ECD"/>
    <w:rsid w:val="007B637E"/>
    <w:rsid w:val="007C3E66"/>
    <w:rsid w:val="007D203F"/>
    <w:rsid w:val="007D2169"/>
    <w:rsid w:val="007E01F5"/>
    <w:rsid w:val="007E5BFC"/>
    <w:rsid w:val="007E66FE"/>
    <w:rsid w:val="007E7AAE"/>
    <w:rsid w:val="007F1958"/>
    <w:rsid w:val="007F1CC8"/>
    <w:rsid w:val="00801123"/>
    <w:rsid w:val="00802403"/>
    <w:rsid w:val="008035AB"/>
    <w:rsid w:val="00803FF0"/>
    <w:rsid w:val="00810EA6"/>
    <w:rsid w:val="008119C3"/>
    <w:rsid w:val="008131BF"/>
    <w:rsid w:val="00814538"/>
    <w:rsid w:val="00814D0E"/>
    <w:rsid w:val="00816889"/>
    <w:rsid w:val="008178A8"/>
    <w:rsid w:val="00823075"/>
    <w:rsid w:val="00833555"/>
    <w:rsid w:val="00836227"/>
    <w:rsid w:val="00837DD3"/>
    <w:rsid w:val="00842B45"/>
    <w:rsid w:val="00843C9D"/>
    <w:rsid w:val="008465B2"/>
    <w:rsid w:val="0086053D"/>
    <w:rsid w:val="00861844"/>
    <w:rsid w:val="00876353"/>
    <w:rsid w:val="008904D4"/>
    <w:rsid w:val="00890EB0"/>
    <w:rsid w:val="00892EE6"/>
    <w:rsid w:val="00896E74"/>
    <w:rsid w:val="008B4F00"/>
    <w:rsid w:val="008B58E7"/>
    <w:rsid w:val="008B77AF"/>
    <w:rsid w:val="008C03F9"/>
    <w:rsid w:val="008C0820"/>
    <w:rsid w:val="008C196D"/>
    <w:rsid w:val="008C4ECB"/>
    <w:rsid w:val="008C66CD"/>
    <w:rsid w:val="008C72F1"/>
    <w:rsid w:val="008D051D"/>
    <w:rsid w:val="008D2A68"/>
    <w:rsid w:val="008E0AA1"/>
    <w:rsid w:val="008E63D1"/>
    <w:rsid w:val="008E7E42"/>
    <w:rsid w:val="008F21EC"/>
    <w:rsid w:val="008F6A01"/>
    <w:rsid w:val="009159CA"/>
    <w:rsid w:val="00931AAF"/>
    <w:rsid w:val="0093709C"/>
    <w:rsid w:val="0093727C"/>
    <w:rsid w:val="00941F99"/>
    <w:rsid w:val="00946099"/>
    <w:rsid w:val="0094768B"/>
    <w:rsid w:val="00947D01"/>
    <w:rsid w:val="0095100D"/>
    <w:rsid w:val="00953B30"/>
    <w:rsid w:val="00956D2B"/>
    <w:rsid w:val="0095786F"/>
    <w:rsid w:val="00960F8C"/>
    <w:rsid w:val="00966D8D"/>
    <w:rsid w:val="00967644"/>
    <w:rsid w:val="00972E6C"/>
    <w:rsid w:val="00976F9E"/>
    <w:rsid w:val="0098168B"/>
    <w:rsid w:val="0098346F"/>
    <w:rsid w:val="009869F7"/>
    <w:rsid w:val="00987038"/>
    <w:rsid w:val="00991EAF"/>
    <w:rsid w:val="0099216D"/>
    <w:rsid w:val="009945AC"/>
    <w:rsid w:val="009A160B"/>
    <w:rsid w:val="009A2813"/>
    <w:rsid w:val="009B00FE"/>
    <w:rsid w:val="009B314D"/>
    <w:rsid w:val="009B4D1C"/>
    <w:rsid w:val="009B6B78"/>
    <w:rsid w:val="009C03B8"/>
    <w:rsid w:val="009C400D"/>
    <w:rsid w:val="009D0451"/>
    <w:rsid w:val="009D10C0"/>
    <w:rsid w:val="009D1269"/>
    <w:rsid w:val="009D5624"/>
    <w:rsid w:val="009E31B6"/>
    <w:rsid w:val="009E3EBA"/>
    <w:rsid w:val="009F64B8"/>
    <w:rsid w:val="00A010F6"/>
    <w:rsid w:val="00A02AFB"/>
    <w:rsid w:val="00A0584C"/>
    <w:rsid w:val="00A06436"/>
    <w:rsid w:val="00A102EA"/>
    <w:rsid w:val="00A20393"/>
    <w:rsid w:val="00A232B6"/>
    <w:rsid w:val="00A245F3"/>
    <w:rsid w:val="00A26977"/>
    <w:rsid w:val="00A33157"/>
    <w:rsid w:val="00A33737"/>
    <w:rsid w:val="00A359C2"/>
    <w:rsid w:val="00A3645C"/>
    <w:rsid w:val="00A36AE0"/>
    <w:rsid w:val="00A3713C"/>
    <w:rsid w:val="00A44D14"/>
    <w:rsid w:val="00A47103"/>
    <w:rsid w:val="00A50D16"/>
    <w:rsid w:val="00A523DA"/>
    <w:rsid w:val="00A53C19"/>
    <w:rsid w:val="00A60A26"/>
    <w:rsid w:val="00A63AEB"/>
    <w:rsid w:val="00A660F9"/>
    <w:rsid w:val="00A717A9"/>
    <w:rsid w:val="00A82690"/>
    <w:rsid w:val="00A833BD"/>
    <w:rsid w:val="00A84A90"/>
    <w:rsid w:val="00A90469"/>
    <w:rsid w:val="00A9235F"/>
    <w:rsid w:val="00AA35F2"/>
    <w:rsid w:val="00AA4F7C"/>
    <w:rsid w:val="00AB0389"/>
    <w:rsid w:val="00AB0925"/>
    <w:rsid w:val="00AB1819"/>
    <w:rsid w:val="00AB2F1D"/>
    <w:rsid w:val="00AD1F9B"/>
    <w:rsid w:val="00AD4523"/>
    <w:rsid w:val="00AE04A9"/>
    <w:rsid w:val="00AE73BD"/>
    <w:rsid w:val="00AF1409"/>
    <w:rsid w:val="00AF5801"/>
    <w:rsid w:val="00B000B8"/>
    <w:rsid w:val="00B00973"/>
    <w:rsid w:val="00B13B62"/>
    <w:rsid w:val="00B15581"/>
    <w:rsid w:val="00B17888"/>
    <w:rsid w:val="00B20327"/>
    <w:rsid w:val="00B22941"/>
    <w:rsid w:val="00B33E78"/>
    <w:rsid w:val="00B35936"/>
    <w:rsid w:val="00B36D02"/>
    <w:rsid w:val="00B37FF2"/>
    <w:rsid w:val="00B4426A"/>
    <w:rsid w:val="00B446AF"/>
    <w:rsid w:val="00B4753F"/>
    <w:rsid w:val="00B557FD"/>
    <w:rsid w:val="00B73ED7"/>
    <w:rsid w:val="00B7444B"/>
    <w:rsid w:val="00B77080"/>
    <w:rsid w:val="00B80841"/>
    <w:rsid w:val="00B81317"/>
    <w:rsid w:val="00B84EB2"/>
    <w:rsid w:val="00B90263"/>
    <w:rsid w:val="00B925DE"/>
    <w:rsid w:val="00B9311C"/>
    <w:rsid w:val="00B95775"/>
    <w:rsid w:val="00BA0663"/>
    <w:rsid w:val="00BB74A2"/>
    <w:rsid w:val="00BC0AF9"/>
    <w:rsid w:val="00BC0BDB"/>
    <w:rsid w:val="00BC1DA8"/>
    <w:rsid w:val="00BC2DB8"/>
    <w:rsid w:val="00BC51AB"/>
    <w:rsid w:val="00BC58B0"/>
    <w:rsid w:val="00BC6D0D"/>
    <w:rsid w:val="00BC7A09"/>
    <w:rsid w:val="00BD1021"/>
    <w:rsid w:val="00BD2BB3"/>
    <w:rsid w:val="00BD405A"/>
    <w:rsid w:val="00BD4B75"/>
    <w:rsid w:val="00BD69BE"/>
    <w:rsid w:val="00BF260E"/>
    <w:rsid w:val="00BF4FC9"/>
    <w:rsid w:val="00BF628A"/>
    <w:rsid w:val="00BF6416"/>
    <w:rsid w:val="00C02184"/>
    <w:rsid w:val="00C049C4"/>
    <w:rsid w:val="00C06770"/>
    <w:rsid w:val="00C06D7F"/>
    <w:rsid w:val="00C10BD6"/>
    <w:rsid w:val="00C10D1D"/>
    <w:rsid w:val="00C11763"/>
    <w:rsid w:val="00C13BA7"/>
    <w:rsid w:val="00C15A3E"/>
    <w:rsid w:val="00C302F4"/>
    <w:rsid w:val="00C30AE5"/>
    <w:rsid w:val="00C422F1"/>
    <w:rsid w:val="00C45A97"/>
    <w:rsid w:val="00C51776"/>
    <w:rsid w:val="00C56183"/>
    <w:rsid w:val="00C609C7"/>
    <w:rsid w:val="00C621C5"/>
    <w:rsid w:val="00C66F70"/>
    <w:rsid w:val="00C72D21"/>
    <w:rsid w:val="00C72DE4"/>
    <w:rsid w:val="00C8216F"/>
    <w:rsid w:val="00C82E59"/>
    <w:rsid w:val="00C849B8"/>
    <w:rsid w:val="00C866BC"/>
    <w:rsid w:val="00C87AB0"/>
    <w:rsid w:val="00C91BF4"/>
    <w:rsid w:val="00C91F1A"/>
    <w:rsid w:val="00C92579"/>
    <w:rsid w:val="00C95A4C"/>
    <w:rsid w:val="00CA19F4"/>
    <w:rsid w:val="00CA2D86"/>
    <w:rsid w:val="00CA6004"/>
    <w:rsid w:val="00CB21B0"/>
    <w:rsid w:val="00CB2CA6"/>
    <w:rsid w:val="00CB35CA"/>
    <w:rsid w:val="00CB3FCD"/>
    <w:rsid w:val="00CC2999"/>
    <w:rsid w:val="00CD5726"/>
    <w:rsid w:val="00CE2E66"/>
    <w:rsid w:val="00CE4B25"/>
    <w:rsid w:val="00CE6FEF"/>
    <w:rsid w:val="00CE71B7"/>
    <w:rsid w:val="00CE7F96"/>
    <w:rsid w:val="00CF0C35"/>
    <w:rsid w:val="00CF32DC"/>
    <w:rsid w:val="00CF6144"/>
    <w:rsid w:val="00CF7917"/>
    <w:rsid w:val="00D02BAD"/>
    <w:rsid w:val="00D05646"/>
    <w:rsid w:val="00D060A5"/>
    <w:rsid w:val="00D06CDD"/>
    <w:rsid w:val="00D10002"/>
    <w:rsid w:val="00D13880"/>
    <w:rsid w:val="00D147F9"/>
    <w:rsid w:val="00D16941"/>
    <w:rsid w:val="00D175E1"/>
    <w:rsid w:val="00D20970"/>
    <w:rsid w:val="00D246A6"/>
    <w:rsid w:val="00D2477E"/>
    <w:rsid w:val="00D24A83"/>
    <w:rsid w:val="00D25492"/>
    <w:rsid w:val="00D302FA"/>
    <w:rsid w:val="00D36212"/>
    <w:rsid w:val="00D401BE"/>
    <w:rsid w:val="00D40475"/>
    <w:rsid w:val="00D41D3D"/>
    <w:rsid w:val="00D45960"/>
    <w:rsid w:val="00D46BC8"/>
    <w:rsid w:val="00D46E38"/>
    <w:rsid w:val="00D614E8"/>
    <w:rsid w:val="00D61915"/>
    <w:rsid w:val="00D63549"/>
    <w:rsid w:val="00D655CF"/>
    <w:rsid w:val="00D65BD8"/>
    <w:rsid w:val="00D72F55"/>
    <w:rsid w:val="00D7314C"/>
    <w:rsid w:val="00D75578"/>
    <w:rsid w:val="00D83B2B"/>
    <w:rsid w:val="00D841E0"/>
    <w:rsid w:val="00D876F3"/>
    <w:rsid w:val="00D903EB"/>
    <w:rsid w:val="00D92EBD"/>
    <w:rsid w:val="00D9388E"/>
    <w:rsid w:val="00DA09B4"/>
    <w:rsid w:val="00DA0B00"/>
    <w:rsid w:val="00DA2202"/>
    <w:rsid w:val="00DA32F2"/>
    <w:rsid w:val="00DA5DBA"/>
    <w:rsid w:val="00DB2D49"/>
    <w:rsid w:val="00DB4530"/>
    <w:rsid w:val="00DB6D4D"/>
    <w:rsid w:val="00DC1189"/>
    <w:rsid w:val="00DD02C0"/>
    <w:rsid w:val="00DD0AE1"/>
    <w:rsid w:val="00DD2744"/>
    <w:rsid w:val="00DD454B"/>
    <w:rsid w:val="00DD6E5E"/>
    <w:rsid w:val="00DE1B82"/>
    <w:rsid w:val="00DE2F56"/>
    <w:rsid w:val="00DF2217"/>
    <w:rsid w:val="00E04BF6"/>
    <w:rsid w:val="00E06240"/>
    <w:rsid w:val="00E106E7"/>
    <w:rsid w:val="00E12A42"/>
    <w:rsid w:val="00E13C5A"/>
    <w:rsid w:val="00E142EA"/>
    <w:rsid w:val="00E21DE5"/>
    <w:rsid w:val="00E22E7D"/>
    <w:rsid w:val="00E232F4"/>
    <w:rsid w:val="00E32A99"/>
    <w:rsid w:val="00E354AC"/>
    <w:rsid w:val="00E41980"/>
    <w:rsid w:val="00E44873"/>
    <w:rsid w:val="00E45EC6"/>
    <w:rsid w:val="00E50DA0"/>
    <w:rsid w:val="00E533CD"/>
    <w:rsid w:val="00E552DA"/>
    <w:rsid w:val="00E558F8"/>
    <w:rsid w:val="00E562D9"/>
    <w:rsid w:val="00E63A92"/>
    <w:rsid w:val="00E6414D"/>
    <w:rsid w:val="00E67E5D"/>
    <w:rsid w:val="00E73F2B"/>
    <w:rsid w:val="00E73FDD"/>
    <w:rsid w:val="00E75DC9"/>
    <w:rsid w:val="00E81AF2"/>
    <w:rsid w:val="00E8350F"/>
    <w:rsid w:val="00E91AAE"/>
    <w:rsid w:val="00E97629"/>
    <w:rsid w:val="00EA0C52"/>
    <w:rsid w:val="00EA52DB"/>
    <w:rsid w:val="00EA69D8"/>
    <w:rsid w:val="00EB6775"/>
    <w:rsid w:val="00EC0EA3"/>
    <w:rsid w:val="00EC4D2A"/>
    <w:rsid w:val="00EC7E8A"/>
    <w:rsid w:val="00ED09BA"/>
    <w:rsid w:val="00ED1BAD"/>
    <w:rsid w:val="00ED4926"/>
    <w:rsid w:val="00ED6987"/>
    <w:rsid w:val="00ED6ED3"/>
    <w:rsid w:val="00EE00D1"/>
    <w:rsid w:val="00EE091B"/>
    <w:rsid w:val="00EF140E"/>
    <w:rsid w:val="00EF4A31"/>
    <w:rsid w:val="00EF5598"/>
    <w:rsid w:val="00F01225"/>
    <w:rsid w:val="00F0185D"/>
    <w:rsid w:val="00F07F83"/>
    <w:rsid w:val="00F07FB1"/>
    <w:rsid w:val="00F11BF3"/>
    <w:rsid w:val="00F15890"/>
    <w:rsid w:val="00F2165F"/>
    <w:rsid w:val="00F22579"/>
    <w:rsid w:val="00F228B5"/>
    <w:rsid w:val="00F229E9"/>
    <w:rsid w:val="00F251C0"/>
    <w:rsid w:val="00F30F52"/>
    <w:rsid w:val="00F337DE"/>
    <w:rsid w:val="00F35080"/>
    <w:rsid w:val="00F35E0A"/>
    <w:rsid w:val="00F37119"/>
    <w:rsid w:val="00F42334"/>
    <w:rsid w:val="00F5265C"/>
    <w:rsid w:val="00F545F1"/>
    <w:rsid w:val="00F56FC8"/>
    <w:rsid w:val="00F6123A"/>
    <w:rsid w:val="00F67DCA"/>
    <w:rsid w:val="00F72868"/>
    <w:rsid w:val="00F738E2"/>
    <w:rsid w:val="00F74EE8"/>
    <w:rsid w:val="00F77080"/>
    <w:rsid w:val="00F77485"/>
    <w:rsid w:val="00F812C4"/>
    <w:rsid w:val="00F83CC5"/>
    <w:rsid w:val="00F85F4F"/>
    <w:rsid w:val="00F87C67"/>
    <w:rsid w:val="00F90484"/>
    <w:rsid w:val="00FA13D7"/>
    <w:rsid w:val="00FA2096"/>
    <w:rsid w:val="00FA2FB7"/>
    <w:rsid w:val="00FA41E8"/>
    <w:rsid w:val="00FA4CF2"/>
    <w:rsid w:val="00FC16BE"/>
    <w:rsid w:val="00FC26BA"/>
    <w:rsid w:val="00FC3FEA"/>
    <w:rsid w:val="00FC42F8"/>
    <w:rsid w:val="00FD34AB"/>
    <w:rsid w:val="00FD57A6"/>
    <w:rsid w:val="00FD57C8"/>
    <w:rsid w:val="00FD5D37"/>
    <w:rsid w:val="00FD6F1F"/>
    <w:rsid w:val="00FE0169"/>
    <w:rsid w:val="00FE59C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BF36"/>
  <w15:docId w15:val="{21FE0AFA-8D59-4895-86F2-24CB4C24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D6987"/>
    <w:pPr>
      <w:keepNext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4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5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1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C201E"/>
    <w:rPr>
      <w:rFonts w:ascii="Times New Roman" w:eastAsia="Times New Roman" w:hAnsi="Times New Roman" w:cs="Angsana New"/>
      <w:sz w:val="24"/>
    </w:rPr>
  </w:style>
  <w:style w:type="character" w:customStyle="1" w:styleId="style3">
    <w:name w:val="style3"/>
    <w:basedOn w:val="a0"/>
    <w:rsid w:val="000C201E"/>
  </w:style>
  <w:style w:type="paragraph" w:styleId="a5">
    <w:name w:val="List Paragraph"/>
    <w:basedOn w:val="a"/>
    <w:uiPriority w:val="34"/>
    <w:qFormat/>
    <w:rsid w:val="000C201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D6987"/>
    <w:rPr>
      <w:rFonts w:ascii="Times New Roman" w:eastAsia="Times New Roman" w:hAnsi="Times New Roman" w:cs="Times New Roman"/>
      <w:sz w:val="32"/>
      <w:szCs w:val="32"/>
    </w:rPr>
  </w:style>
  <w:style w:type="table" w:styleId="a6">
    <w:name w:val="Table Grid"/>
    <w:basedOn w:val="a1"/>
    <w:uiPriority w:val="59"/>
    <w:rsid w:val="00ED6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semiHidden/>
    <w:unhideWhenUsed/>
    <w:rsid w:val="00ED698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6987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10436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04362"/>
    <w:rPr>
      <w:rFonts w:ascii="Times New Roman" w:eastAsia="Times New Roman" w:hAnsi="Times New Roman" w:cs="Angsana New"/>
      <w:sz w:val="24"/>
    </w:rPr>
  </w:style>
  <w:style w:type="paragraph" w:styleId="ab">
    <w:name w:val="Normal (Web)"/>
    <w:basedOn w:val="a"/>
    <w:unhideWhenUsed/>
    <w:rsid w:val="00C15A3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Hyperlink"/>
    <w:basedOn w:val="a0"/>
    <w:unhideWhenUsed/>
    <w:rsid w:val="00C15A3E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8267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d">
    <w:name w:val="Emphasis"/>
    <w:basedOn w:val="a0"/>
    <w:uiPriority w:val="20"/>
    <w:qFormat/>
    <w:rsid w:val="00582678"/>
    <w:rPr>
      <w:i/>
      <w:iCs/>
    </w:rPr>
  </w:style>
  <w:style w:type="paragraph" w:customStyle="1" w:styleId="Default">
    <w:name w:val="Default"/>
    <w:rsid w:val="00DB453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B45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B453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ae">
    <w:name w:val="Body Text"/>
    <w:basedOn w:val="a"/>
    <w:link w:val="af"/>
    <w:rsid w:val="00DB4530"/>
    <w:pPr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">
    <w:name w:val="เนื้อความ อักขระ"/>
    <w:basedOn w:val="a0"/>
    <w:link w:val="ae"/>
    <w:rsid w:val="00DB4530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pple-style-span">
    <w:name w:val="apple-style-span"/>
    <w:basedOn w:val="a0"/>
    <w:rsid w:val="00DB4530"/>
  </w:style>
  <w:style w:type="character" w:customStyle="1" w:styleId="apple-converted-space">
    <w:name w:val="apple-converted-space"/>
    <w:basedOn w:val="a0"/>
    <w:rsid w:val="00DB4530"/>
  </w:style>
  <w:style w:type="character" w:customStyle="1" w:styleId="hps">
    <w:name w:val="hps"/>
    <w:basedOn w:val="a0"/>
    <w:rsid w:val="00176349"/>
  </w:style>
  <w:style w:type="character" w:customStyle="1" w:styleId="longtext">
    <w:name w:val="long_text"/>
    <w:basedOn w:val="a0"/>
    <w:rsid w:val="00176349"/>
  </w:style>
  <w:style w:type="character" w:customStyle="1" w:styleId="st">
    <w:name w:val="st"/>
    <w:basedOn w:val="a0"/>
    <w:rsid w:val="00697B01"/>
  </w:style>
  <w:style w:type="character" w:customStyle="1" w:styleId="shorttext">
    <w:name w:val="short_text"/>
    <w:basedOn w:val="a0"/>
    <w:rsid w:val="005648F4"/>
  </w:style>
  <w:style w:type="character" w:customStyle="1" w:styleId="st1">
    <w:name w:val="st1"/>
    <w:basedOn w:val="a0"/>
    <w:rsid w:val="005648F4"/>
  </w:style>
  <w:style w:type="character" w:customStyle="1" w:styleId="gd">
    <w:name w:val="gd"/>
    <w:basedOn w:val="a0"/>
    <w:rsid w:val="005648F4"/>
  </w:style>
  <w:style w:type="paragraph" w:styleId="HTML">
    <w:name w:val="HTML Preformatted"/>
    <w:basedOn w:val="a"/>
    <w:link w:val="HTML0"/>
    <w:uiPriority w:val="99"/>
    <w:semiHidden/>
    <w:unhideWhenUsed/>
    <w:rsid w:val="0083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837DD3"/>
    <w:rPr>
      <w:rFonts w:ascii="Angsana New" w:eastAsia="Times New Roman" w:hAnsi="Angsana New" w:cs="Angsana New"/>
      <w:sz w:val="28"/>
    </w:rPr>
  </w:style>
  <w:style w:type="paragraph" w:styleId="af0">
    <w:name w:val="Title"/>
    <w:basedOn w:val="a"/>
    <w:link w:val="af1"/>
    <w:qFormat/>
    <w:rsid w:val="00C06D7F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C06D7F"/>
    <w:rPr>
      <w:rFonts w:ascii="Cordia New" w:eastAsia="Cordia New" w:hAnsi="Cordia New" w:cs="Cordia New"/>
      <w:b/>
      <w:bCs/>
      <w:sz w:val="36"/>
      <w:szCs w:val="36"/>
    </w:rPr>
  </w:style>
  <w:style w:type="paragraph" w:styleId="af2">
    <w:name w:val="No Spacing"/>
    <w:basedOn w:val="a"/>
    <w:uiPriority w:val="1"/>
    <w:qFormat/>
    <w:rsid w:val="00C06D7F"/>
    <w:pPr>
      <w:spacing w:before="100" w:beforeAutospacing="1" w:after="100" w:afterAutospacing="1"/>
    </w:pPr>
    <w:rPr>
      <w:rFonts w:ascii="Angsana New" w:hAnsi="Angsana New"/>
      <w:sz w:val="28"/>
      <w:szCs w:val="22"/>
    </w:rPr>
  </w:style>
  <w:style w:type="table" w:customStyle="1" w:styleId="11">
    <w:name w:val="เส้นตาราง1"/>
    <w:basedOn w:val="a1"/>
    <w:next w:val="a6"/>
    <w:uiPriority w:val="59"/>
    <w:rsid w:val="0093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497DD01F84CFA9D2D70CE2528F8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C52347-B563-427A-842A-54F962F95E0B}"/>
      </w:docPartPr>
      <w:docPartBody>
        <w:p w:rsidR="00AE0122" w:rsidRDefault="007A5511" w:rsidP="007A5511">
          <w:pPr>
            <w:pStyle w:val="86E497DD01F84CFA9D2D70CE2528F83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A60EC9EC1D490589B27A9461C71C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3FBF5A-B4E0-4F31-980B-7C64CE7F9200}"/>
      </w:docPartPr>
      <w:docPartBody>
        <w:p w:rsidR="00AE0122" w:rsidRDefault="007A5511" w:rsidP="007A5511">
          <w:pPr>
            <w:pStyle w:val="6EA60EC9EC1D490589B27A9461C71C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96F9FC939C40DA99CE1EB5CBB726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08DDF3-408B-4866-AD10-0EDDD4B54F47}"/>
      </w:docPartPr>
      <w:docPartBody>
        <w:p w:rsidR="00AE0122" w:rsidRDefault="007A5511" w:rsidP="007A5511">
          <w:pPr>
            <w:pStyle w:val="0796F9FC939C40DA99CE1EB5CBB72612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11"/>
    <w:rsid w:val="001038C4"/>
    <w:rsid w:val="00134407"/>
    <w:rsid w:val="001D6557"/>
    <w:rsid w:val="0028682C"/>
    <w:rsid w:val="00390151"/>
    <w:rsid w:val="003E4298"/>
    <w:rsid w:val="004364FB"/>
    <w:rsid w:val="006C6AE2"/>
    <w:rsid w:val="006D35B5"/>
    <w:rsid w:val="007A5511"/>
    <w:rsid w:val="00A21CBF"/>
    <w:rsid w:val="00AE0122"/>
    <w:rsid w:val="00EA4464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511"/>
    <w:rPr>
      <w:color w:val="808080"/>
    </w:rPr>
  </w:style>
  <w:style w:type="paragraph" w:customStyle="1" w:styleId="86E497DD01F84CFA9D2D70CE2528F835">
    <w:name w:val="86E497DD01F84CFA9D2D70CE2528F835"/>
    <w:rsid w:val="007A5511"/>
  </w:style>
  <w:style w:type="paragraph" w:customStyle="1" w:styleId="6EA60EC9EC1D490589B27A9461C71C79">
    <w:name w:val="6EA60EC9EC1D490589B27A9461C71C79"/>
    <w:rsid w:val="007A5511"/>
  </w:style>
  <w:style w:type="paragraph" w:customStyle="1" w:styleId="0796F9FC939C40DA99CE1EB5CBB72612">
    <w:name w:val="0796F9FC939C40DA99CE1EB5CBB72612"/>
    <w:rsid w:val="007A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345E-0585-406D-ADA5-BFA3D84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wanida wattanaphayapkul</cp:lastModifiedBy>
  <cp:revision>12</cp:revision>
  <cp:lastPrinted>2019-06-14T05:30:00Z</cp:lastPrinted>
  <dcterms:created xsi:type="dcterms:W3CDTF">2019-11-21T22:13:00Z</dcterms:created>
  <dcterms:modified xsi:type="dcterms:W3CDTF">2019-11-22T04:19:00Z</dcterms:modified>
</cp:coreProperties>
</file>